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6BEB" w:rsidRPr="00986BEB" w:rsidP="00986BEB">
      <w:pPr>
        <w:jc w:val="right"/>
        <w:rPr>
          <w:b/>
          <w:bCs/>
          <w:sz w:val="16"/>
          <w:szCs w:val="16"/>
        </w:rPr>
      </w:pPr>
      <w:r w:rsidRPr="00986BEB">
        <w:rPr>
          <w:b/>
          <w:bCs/>
          <w:sz w:val="16"/>
          <w:szCs w:val="16"/>
        </w:rPr>
        <w:t>Дело № 2-28-80/2023</w:t>
      </w:r>
    </w:p>
    <w:p w:rsidR="00986BEB" w:rsidRPr="00986BEB" w:rsidP="00986BEB">
      <w:pPr>
        <w:jc w:val="right"/>
        <w:rPr>
          <w:b/>
          <w:bCs/>
          <w:sz w:val="16"/>
          <w:szCs w:val="16"/>
        </w:rPr>
      </w:pPr>
      <w:r w:rsidRPr="00986BEB">
        <w:rPr>
          <w:b/>
          <w:bCs/>
          <w:sz w:val="16"/>
          <w:szCs w:val="16"/>
        </w:rPr>
        <w:t>УИД 91</w:t>
      </w:r>
      <w:r w:rsidRPr="00986BEB">
        <w:rPr>
          <w:b/>
          <w:bCs/>
          <w:sz w:val="16"/>
          <w:szCs w:val="16"/>
          <w:lang w:val="en-US"/>
        </w:rPr>
        <w:t>MS</w:t>
      </w:r>
      <w:r w:rsidRPr="00986BEB">
        <w:rPr>
          <w:b/>
          <w:bCs/>
          <w:sz w:val="16"/>
          <w:szCs w:val="16"/>
        </w:rPr>
        <w:t>0028-01-2022-000129-03</w:t>
      </w:r>
    </w:p>
    <w:p w:rsidR="00986BEB" w:rsidRPr="00986BEB" w:rsidP="00986BEB">
      <w:pPr>
        <w:jc w:val="right"/>
        <w:rPr>
          <w:b/>
          <w:sz w:val="16"/>
          <w:szCs w:val="16"/>
        </w:rPr>
      </w:pPr>
    </w:p>
    <w:p w:rsidR="00986BEB" w:rsidRPr="00986BEB" w:rsidP="00986BEB">
      <w:pPr>
        <w:jc w:val="center"/>
        <w:rPr>
          <w:sz w:val="16"/>
          <w:szCs w:val="16"/>
        </w:rPr>
      </w:pPr>
      <w:r w:rsidRPr="00986BEB">
        <w:rPr>
          <w:sz w:val="16"/>
          <w:szCs w:val="16"/>
        </w:rPr>
        <w:t>РЕШЕНИЕ</w:t>
      </w:r>
    </w:p>
    <w:p w:rsidR="00986BEB" w:rsidRPr="00986BEB" w:rsidP="00986BEB">
      <w:pPr>
        <w:jc w:val="center"/>
        <w:rPr>
          <w:bCs/>
          <w:sz w:val="16"/>
          <w:szCs w:val="16"/>
        </w:rPr>
      </w:pPr>
      <w:r w:rsidRPr="00986BEB">
        <w:rPr>
          <w:bCs/>
          <w:sz w:val="16"/>
          <w:szCs w:val="16"/>
        </w:rPr>
        <w:t>Именем Российской Федерации</w:t>
      </w:r>
    </w:p>
    <w:p w:rsidR="00986BEB" w:rsidRPr="00986BEB" w:rsidP="00986BEB">
      <w:pPr>
        <w:jc w:val="center"/>
        <w:rPr>
          <w:bCs/>
          <w:sz w:val="16"/>
          <w:szCs w:val="16"/>
        </w:rPr>
      </w:pPr>
    </w:p>
    <w:p w:rsidR="00986BEB" w:rsidRPr="00986BEB" w:rsidP="00986BEB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986BEB">
        <w:rPr>
          <w:color w:val="000000"/>
          <w:sz w:val="16"/>
          <w:szCs w:val="16"/>
          <w:lang w:eastAsia="ru-RU"/>
        </w:rPr>
        <w:t xml:space="preserve">27 февраля 2023 года </w:t>
      </w:r>
      <w:r w:rsidRPr="00986BEB">
        <w:rPr>
          <w:color w:val="000000"/>
          <w:sz w:val="16"/>
          <w:szCs w:val="16"/>
          <w:lang w:eastAsia="ru-RU"/>
        </w:rPr>
        <w:tab/>
      </w:r>
      <w:r w:rsidRPr="00986BEB">
        <w:rPr>
          <w:color w:val="000000"/>
          <w:sz w:val="16"/>
          <w:szCs w:val="16"/>
          <w:lang w:eastAsia="ru-RU"/>
        </w:rPr>
        <w:tab/>
      </w:r>
      <w:r w:rsidRPr="00986BEB">
        <w:rPr>
          <w:color w:val="000000"/>
          <w:sz w:val="16"/>
          <w:szCs w:val="16"/>
          <w:lang w:eastAsia="ru-RU"/>
        </w:rPr>
        <w:tab/>
      </w:r>
      <w:r w:rsidRPr="00986BEB">
        <w:rPr>
          <w:color w:val="000000"/>
          <w:sz w:val="16"/>
          <w:szCs w:val="16"/>
          <w:lang w:eastAsia="ru-RU"/>
        </w:rPr>
        <w:tab/>
      </w:r>
      <w:r w:rsidRPr="00986BEB">
        <w:rPr>
          <w:color w:val="000000"/>
          <w:sz w:val="16"/>
          <w:szCs w:val="16"/>
          <w:lang w:eastAsia="ru-RU"/>
        </w:rPr>
        <w:tab/>
      </w:r>
      <w:r w:rsidRPr="00986BEB">
        <w:rPr>
          <w:color w:val="000000"/>
          <w:sz w:val="16"/>
          <w:szCs w:val="16"/>
          <w:lang w:eastAsia="ru-RU"/>
        </w:rPr>
        <w:tab/>
      </w:r>
      <w:r w:rsidRPr="00986BEB">
        <w:rPr>
          <w:color w:val="000000"/>
          <w:sz w:val="16"/>
          <w:szCs w:val="16"/>
          <w:lang w:eastAsia="ru-RU"/>
        </w:rPr>
        <w:tab/>
      </w:r>
      <w:r w:rsidRPr="00986BEB">
        <w:rPr>
          <w:color w:val="000000"/>
          <w:sz w:val="16"/>
          <w:szCs w:val="16"/>
          <w:lang w:eastAsia="ru-RU"/>
        </w:rPr>
        <w:tab/>
        <w:t xml:space="preserve">      г. Ба</w:t>
      </w:r>
      <w:r w:rsidRPr="00986BEB">
        <w:rPr>
          <w:color w:val="000000"/>
          <w:sz w:val="16"/>
          <w:szCs w:val="16"/>
          <w:lang w:eastAsia="ru-RU"/>
        </w:rPr>
        <w:t>х</w:t>
      </w:r>
      <w:r w:rsidRPr="00986BEB">
        <w:rPr>
          <w:color w:val="000000"/>
          <w:sz w:val="16"/>
          <w:szCs w:val="16"/>
          <w:lang w:eastAsia="ru-RU"/>
        </w:rPr>
        <w:t xml:space="preserve">чисарай </w:t>
      </w:r>
      <w:r w:rsidRPr="00986BEB">
        <w:rPr>
          <w:color w:val="000000"/>
          <w:sz w:val="16"/>
          <w:szCs w:val="16"/>
          <w:lang w:eastAsia="ru-RU"/>
        </w:rPr>
        <w:tab/>
      </w:r>
      <w:r w:rsidRPr="00986BEB">
        <w:rPr>
          <w:color w:val="000000"/>
          <w:sz w:val="16"/>
          <w:szCs w:val="16"/>
          <w:lang w:eastAsia="ru-RU"/>
        </w:rPr>
        <w:tab/>
      </w:r>
      <w:r w:rsidRPr="00986BEB">
        <w:rPr>
          <w:color w:val="000000"/>
          <w:sz w:val="16"/>
          <w:szCs w:val="16"/>
          <w:lang w:eastAsia="ru-RU"/>
        </w:rPr>
        <w:tab/>
        <w:t xml:space="preserve">      </w:t>
      </w:r>
      <w:r w:rsidRPr="00986BEB">
        <w:rPr>
          <w:color w:val="000000"/>
          <w:sz w:val="16"/>
          <w:szCs w:val="16"/>
          <w:lang w:eastAsia="ru-RU"/>
        </w:rPr>
        <w:tab/>
        <w:t xml:space="preserve">                  </w:t>
      </w:r>
    </w:p>
    <w:p w:rsidR="00986BEB" w:rsidRPr="00986BEB" w:rsidP="00986BE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86BEB">
        <w:rPr>
          <w:sz w:val="16"/>
          <w:szCs w:val="16"/>
        </w:rPr>
        <w:t>Мировой судья судебного участка № 28 Бахчисарайского судебного района (Бахчис</w:t>
      </w:r>
      <w:r w:rsidRPr="00986BEB">
        <w:rPr>
          <w:sz w:val="16"/>
          <w:szCs w:val="16"/>
        </w:rPr>
        <w:t>а</w:t>
      </w:r>
      <w:r w:rsidRPr="00986BEB">
        <w:rPr>
          <w:sz w:val="16"/>
          <w:szCs w:val="16"/>
        </w:rPr>
        <w:t xml:space="preserve">райский муниципальный район) Республики Крым - </w:t>
      </w:r>
      <w:r w:rsidRPr="00986BEB">
        <w:rPr>
          <w:sz w:val="16"/>
          <w:szCs w:val="16"/>
        </w:rPr>
        <w:t>Ваянова</w:t>
      </w:r>
      <w:r w:rsidRPr="00986BEB">
        <w:rPr>
          <w:sz w:val="16"/>
          <w:szCs w:val="16"/>
        </w:rPr>
        <w:t xml:space="preserve"> Т.Н.,</w:t>
      </w:r>
    </w:p>
    <w:p w:rsidR="00986BEB" w:rsidRPr="00986BEB" w:rsidP="00986BE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86BEB">
        <w:rPr>
          <w:sz w:val="16"/>
          <w:szCs w:val="16"/>
        </w:rPr>
        <w:t xml:space="preserve">при секретаре – </w:t>
      </w:r>
      <w:r w:rsidRPr="00986BEB">
        <w:rPr>
          <w:sz w:val="16"/>
          <w:szCs w:val="16"/>
        </w:rPr>
        <w:t>Бейтулаевой</w:t>
      </w:r>
      <w:r w:rsidRPr="00986BEB">
        <w:rPr>
          <w:sz w:val="16"/>
          <w:szCs w:val="16"/>
        </w:rPr>
        <w:t xml:space="preserve"> А.Р.,   </w:t>
      </w:r>
    </w:p>
    <w:p w:rsidR="00986BEB" w:rsidRPr="00986BEB" w:rsidP="00986BE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86BEB">
        <w:rPr>
          <w:sz w:val="16"/>
          <w:szCs w:val="16"/>
        </w:rPr>
        <w:t>рассмотрев в открытом судебном заседании в г. Бахчисарае гражданское дело по иск</w:t>
      </w:r>
      <w:r w:rsidRPr="00986BEB">
        <w:rPr>
          <w:sz w:val="16"/>
          <w:szCs w:val="16"/>
        </w:rPr>
        <w:t>о</w:t>
      </w:r>
      <w:r w:rsidRPr="00986BEB">
        <w:rPr>
          <w:sz w:val="16"/>
          <w:szCs w:val="16"/>
        </w:rPr>
        <w:t xml:space="preserve">вому заявлению Некоммерческой организации «Региональный фонд капитального ремонта многоквартирных домов Республики Крым» к Ивановой </w:t>
      </w:r>
      <w:r w:rsidRPr="00986BEB">
        <w:rPr>
          <w:sz w:val="16"/>
          <w:szCs w:val="16"/>
        </w:rPr>
        <w:t>АИ</w:t>
      </w:r>
      <w:r w:rsidRPr="00986BEB">
        <w:rPr>
          <w:sz w:val="16"/>
          <w:szCs w:val="16"/>
        </w:rPr>
        <w:t xml:space="preserve"> о взыскании задолженности по уплате взносов на капитальный ремонт общего имущества в многоква</w:t>
      </w:r>
      <w:r w:rsidRPr="00986BEB">
        <w:rPr>
          <w:sz w:val="16"/>
          <w:szCs w:val="16"/>
        </w:rPr>
        <w:t>р</w:t>
      </w:r>
      <w:r w:rsidRPr="00986BEB">
        <w:rPr>
          <w:sz w:val="16"/>
          <w:szCs w:val="16"/>
        </w:rPr>
        <w:t xml:space="preserve">тирном доме № </w:t>
      </w:r>
      <w:r w:rsidRPr="00986BEB">
        <w:rPr>
          <w:sz w:val="16"/>
          <w:szCs w:val="16"/>
        </w:rPr>
        <w:t>ххх</w:t>
      </w:r>
      <w:r w:rsidRPr="00986BEB">
        <w:rPr>
          <w:sz w:val="16"/>
          <w:szCs w:val="16"/>
        </w:rPr>
        <w:t xml:space="preserve">, расположенного по адресу: </w:t>
      </w:r>
      <w:r w:rsidRPr="00986BEB">
        <w:rPr>
          <w:sz w:val="16"/>
          <w:szCs w:val="16"/>
        </w:rPr>
        <w:t>ххххх</w:t>
      </w:r>
      <w:r w:rsidRPr="00986BEB">
        <w:rPr>
          <w:sz w:val="16"/>
          <w:szCs w:val="16"/>
        </w:rPr>
        <w:t>,</w:t>
      </w:r>
    </w:p>
    <w:p w:rsidR="00986BEB" w:rsidRPr="00986BEB" w:rsidP="00986BE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86BEB" w:rsidRPr="00986BEB" w:rsidP="00986BE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86BEB" w:rsidRPr="00986BEB" w:rsidP="00986BEB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eastAsia="ru-RU"/>
        </w:rPr>
      </w:pPr>
      <w:r w:rsidRPr="00986BEB">
        <w:rPr>
          <w:color w:val="000000"/>
          <w:sz w:val="16"/>
          <w:szCs w:val="16"/>
          <w:lang w:eastAsia="ru-RU"/>
        </w:rPr>
        <w:t xml:space="preserve">Руководствуясь </w:t>
      </w:r>
      <w:r w:rsidRPr="00986BEB">
        <w:rPr>
          <w:color w:val="000000"/>
          <w:sz w:val="16"/>
          <w:szCs w:val="16"/>
          <w:lang w:eastAsia="ru-RU"/>
        </w:rPr>
        <w:t>ст.ст</w:t>
      </w:r>
      <w:r w:rsidRPr="00986BEB">
        <w:rPr>
          <w:color w:val="000000"/>
          <w:sz w:val="16"/>
          <w:szCs w:val="16"/>
          <w:lang w:eastAsia="ru-RU"/>
        </w:rPr>
        <w:t>. 88, 98, 194, 198, 199 ГПК Российской Федерации, м</w:t>
      </w:r>
      <w:r w:rsidRPr="00986BEB">
        <w:rPr>
          <w:color w:val="000000"/>
          <w:sz w:val="16"/>
          <w:szCs w:val="16"/>
          <w:lang w:eastAsia="ru-RU"/>
        </w:rPr>
        <w:t>и</w:t>
      </w:r>
      <w:r w:rsidRPr="00986BEB">
        <w:rPr>
          <w:color w:val="000000"/>
          <w:sz w:val="16"/>
          <w:szCs w:val="16"/>
          <w:lang w:eastAsia="ru-RU"/>
        </w:rPr>
        <w:t xml:space="preserve">ровой судья, -  </w:t>
      </w:r>
    </w:p>
    <w:p w:rsidR="00986BEB" w:rsidRPr="00986BEB" w:rsidP="00986BEB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  <w:r w:rsidRPr="00986BEB">
        <w:rPr>
          <w:color w:val="000000"/>
          <w:sz w:val="16"/>
          <w:szCs w:val="16"/>
          <w:lang w:eastAsia="ru-RU"/>
        </w:rPr>
        <w:t>РЕШИЛ:</w:t>
      </w:r>
    </w:p>
    <w:p w:rsidR="00986BEB" w:rsidRPr="00986BEB" w:rsidP="00986BEB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</w:p>
    <w:p w:rsidR="00986BEB" w:rsidRPr="00986BEB" w:rsidP="00986BEB">
      <w:pPr>
        <w:ind w:firstLine="708"/>
        <w:jc w:val="both"/>
        <w:rPr>
          <w:color w:val="000000"/>
          <w:sz w:val="16"/>
          <w:szCs w:val="16"/>
          <w:lang w:eastAsia="ru-RU"/>
        </w:rPr>
      </w:pPr>
      <w:r w:rsidRPr="00986BEB">
        <w:rPr>
          <w:color w:val="000000"/>
          <w:sz w:val="16"/>
          <w:szCs w:val="16"/>
          <w:lang w:eastAsia="ru-RU"/>
        </w:rPr>
        <w:t xml:space="preserve">В удовлетворении исковых требований Некоммерческой организации «Региональный фонд капитального ремонта многоквартирных домов Республики Крым» к Ивановой </w:t>
      </w:r>
      <w:r w:rsidRPr="00986BEB">
        <w:rPr>
          <w:color w:val="000000"/>
          <w:sz w:val="16"/>
          <w:szCs w:val="16"/>
          <w:lang w:eastAsia="ru-RU"/>
        </w:rPr>
        <w:t xml:space="preserve">АИ </w:t>
      </w:r>
      <w:r w:rsidRPr="00986BEB">
        <w:rPr>
          <w:color w:val="000000"/>
          <w:sz w:val="16"/>
          <w:szCs w:val="16"/>
          <w:lang w:eastAsia="ru-RU"/>
        </w:rPr>
        <w:t>о взыскании з</w:t>
      </w:r>
      <w:r w:rsidRPr="00986BEB">
        <w:rPr>
          <w:color w:val="000000"/>
          <w:sz w:val="16"/>
          <w:szCs w:val="16"/>
          <w:lang w:eastAsia="ru-RU"/>
        </w:rPr>
        <w:t>а</w:t>
      </w:r>
      <w:r w:rsidRPr="00986BEB">
        <w:rPr>
          <w:color w:val="000000"/>
          <w:sz w:val="16"/>
          <w:szCs w:val="16"/>
          <w:lang w:eastAsia="ru-RU"/>
        </w:rPr>
        <w:t xml:space="preserve">долженности по уплате взносов на капитальный ремонт общего имущества в многоквартирном доме № </w:t>
      </w:r>
      <w:r w:rsidRPr="00986BEB">
        <w:rPr>
          <w:color w:val="000000"/>
          <w:sz w:val="16"/>
          <w:szCs w:val="16"/>
          <w:lang w:eastAsia="ru-RU"/>
        </w:rPr>
        <w:t>ххх</w:t>
      </w:r>
      <w:r w:rsidRPr="00986BEB">
        <w:rPr>
          <w:color w:val="000000"/>
          <w:sz w:val="16"/>
          <w:szCs w:val="16"/>
          <w:lang w:eastAsia="ru-RU"/>
        </w:rPr>
        <w:t xml:space="preserve">, расположенного по адресу: </w:t>
      </w:r>
      <w:r w:rsidRPr="00986BEB">
        <w:rPr>
          <w:color w:val="000000"/>
          <w:sz w:val="16"/>
          <w:szCs w:val="16"/>
          <w:lang w:eastAsia="ru-RU"/>
        </w:rPr>
        <w:t>хххх</w:t>
      </w:r>
      <w:r w:rsidRPr="00986BEB">
        <w:rPr>
          <w:color w:val="000000"/>
          <w:sz w:val="16"/>
          <w:szCs w:val="16"/>
          <w:lang w:eastAsia="ru-RU"/>
        </w:rPr>
        <w:t xml:space="preserve">  за период с сентября 2016 года по октябрь 2021 года  в размере 26278,72 руб., пени в размере 2610,25 руб., а также расходов по оплате</w:t>
      </w:r>
      <w:r w:rsidRPr="00986BEB">
        <w:rPr>
          <w:color w:val="000000"/>
          <w:sz w:val="16"/>
          <w:szCs w:val="16"/>
          <w:lang w:eastAsia="ru-RU"/>
        </w:rPr>
        <w:t xml:space="preserve"> государственной пошлины в размере 1066,67 руб., - отказать в связи с тем, что ответчик Иванова А.И. не я</w:t>
      </w:r>
      <w:r w:rsidRPr="00986BEB">
        <w:rPr>
          <w:color w:val="000000"/>
          <w:sz w:val="16"/>
          <w:szCs w:val="16"/>
          <w:lang w:eastAsia="ru-RU"/>
        </w:rPr>
        <w:t>в</w:t>
      </w:r>
      <w:r w:rsidRPr="00986BEB">
        <w:rPr>
          <w:color w:val="000000"/>
          <w:sz w:val="16"/>
          <w:szCs w:val="16"/>
          <w:lang w:eastAsia="ru-RU"/>
        </w:rPr>
        <w:t>ляется собственником жилого помещения в многоквартирном доме, что подтверждается Выпиской из Единого государственного реестра недвижимости об основных характерист</w:t>
      </w:r>
      <w:r w:rsidRPr="00986BEB">
        <w:rPr>
          <w:color w:val="000000"/>
          <w:sz w:val="16"/>
          <w:szCs w:val="16"/>
          <w:lang w:eastAsia="ru-RU"/>
        </w:rPr>
        <w:t>и</w:t>
      </w:r>
      <w:r w:rsidRPr="00986BEB">
        <w:rPr>
          <w:color w:val="000000"/>
          <w:sz w:val="16"/>
          <w:szCs w:val="16"/>
          <w:lang w:eastAsia="ru-RU"/>
        </w:rPr>
        <w:t xml:space="preserve">ках и зарегистрированных правах на объект недвижимости </w:t>
      </w:r>
      <w:r w:rsidRPr="00986BEB">
        <w:rPr>
          <w:color w:val="000000"/>
          <w:sz w:val="16"/>
          <w:szCs w:val="16"/>
          <w:lang w:eastAsia="ru-RU"/>
        </w:rPr>
        <w:t>ххххх</w:t>
      </w:r>
      <w:r w:rsidRPr="00986BEB">
        <w:rPr>
          <w:color w:val="000000"/>
          <w:sz w:val="16"/>
          <w:szCs w:val="16"/>
          <w:lang w:eastAsia="ru-RU"/>
        </w:rPr>
        <w:t xml:space="preserve"> года, с указанием правообладателя </w:t>
      </w:r>
      <w:r w:rsidRPr="00986BEB">
        <w:rPr>
          <w:color w:val="000000"/>
          <w:sz w:val="16"/>
          <w:szCs w:val="16"/>
          <w:lang w:eastAsia="ru-RU"/>
        </w:rPr>
        <w:t>ххххххххххххххх</w:t>
      </w:r>
      <w:r w:rsidRPr="00986BEB">
        <w:rPr>
          <w:color w:val="000000"/>
          <w:sz w:val="16"/>
          <w:szCs w:val="16"/>
          <w:lang w:eastAsia="ru-RU"/>
        </w:rPr>
        <w:t xml:space="preserve">    </w:t>
      </w:r>
    </w:p>
    <w:p w:rsidR="00986BEB" w:rsidRPr="00986BEB" w:rsidP="00986BEB">
      <w:pPr>
        <w:ind w:firstLine="708"/>
        <w:jc w:val="both"/>
        <w:rPr>
          <w:color w:val="000000"/>
          <w:sz w:val="16"/>
          <w:szCs w:val="16"/>
          <w:lang w:eastAsia="ru-RU"/>
        </w:rPr>
      </w:pPr>
      <w:r w:rsidRPr="00986BEB">
        <w:rPr>
          <w:color w:val="000000"/>
          <w:sz w:val="16"/>
          <w:szCs w:val="16"/>
          <w:lang w:eastAsia="ru-RU"/>
        </w:rPr>
        <w:t>Решение может быть обжаловано сторонами в Бахчисарайский районный суд Ре</w:t>
      </w:r>
      <w:r w:rsidRPr="00986BEB">
        <w:rPr>
          <w:color w:val="000000"/>
          <w:sz w:val="16"/>
          <w:szCs w:val="16"/>
          <w:lang w:eastAsia="ru-RU"/>
        </w:rPr>
        <w:t>с</w:t>
      </w:r>
      <w:r w:rsidRPr="00986BEB">
        <w:rPr>
          <w:color w:val="000000"/>
          <w:sz w:val="16"/>
          <w:szCs w:val="16"/>
          <w:lang w:eastAsia="ru-RU"/>
        </w:rPr>
        <w:t>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</w:t>
      </w:r>
      <w:r w:rsidRPr="00986BEB">
        <w:rPr>
          <w:color w:val="000000"/>
          <w:sz w:val="16"/>
          <w:szCs w:val="16"/>
          <w:lang w:eastAsia="ru-RU"/>
        </w:rPr>
        <w:t>я</w:t>
      </w:r>
      <w:r w:rsidRPr="00986BEB">
        <w:rPr>
          <w:color w:val="000000"/>
          <w:sz w:val="16"/>
          <w:szCs w:val="16"/>
          <w:lang w:eastAsia="ru-RU"/>
        </w:rPr>
        <w:t>тия решения в окончательной форме.</w:t>
      </w:r>
    </w:p>
    <w:p w:rsidR="00986BEB" w:rsidRPr="00986BEB" w:rsidP="00986BEB">
      <w:pPr>
        <w:ind w:firstLine="708"/>
        <w:jc w:val="both"/>
        <w:rPr>
          <w:color w:val="000000"/>
          <w:sz w:val="16"/>
          <w:szCs w:val="16"/>
          <w:lang w:eastAsia="ru-RU"/>
        </w:rPr>
      </w:pPr>
      <w:r w:rsidRPr="00986BEB">
        <w:rPr>
          <w:color w:val="000000"/>
          <w:sz w:val="16"/>
          <w:szCs w:val="16"/>
          <w:lang w:eastAsia="ru-RU"/>
        </w:rPr>
        <w:t>Разъяснить сторонам, что мировой судья может не составлять мотивированное реш</w:t>
      </w:r>
      <w:r w:rsidRPr="00986BEB">
        <w:rPr>
          <w:color w:val="000000"/>
          <w:sz w:val="16"/>
          <w:szCs w:val="16"/>
          <w:lang w:eastAsia="ru-RU"/>
        </w:rPr>
        <w:t>е</w:t>
      </w:r>
      <w:r w:rsidRPr="00986BEB">
        <w:rPr>
          <w:color w:val="000000"/>
          <w:sz w:val="16"/>
          <w:szCs w:val="16"/>
          <w:lang w:eastAsia="ru-RU"/>
        </w:rPr>
        <w:t>ние суда по рассмотренному им делу. При этом лица, участвующие в деле, их представители, вправе подать з</w:t>
      </w:r>
      <w:r w:rsidRPr="00986BEB">
        <w:rPr>
          <w:color w:val="000000"/>
          <w:sz w:val="16"/>
          <w:szCs w:val="16"/>
          <w:lang w:eastAsia="ru-RU"/>
        </w:rPr>
        <w:t>а</w:t>
      </w:r>
      <w:r w:rsidRPr="00986BEB">
        <w:rPr>
          <w:color w:val="000000"/>
          <w:sz w:val="16"/>
          <w:szCs w:val="16"/>
          <w:lang w:eastAsia="ru-RU"/>
        </w:rPr>
        <w:t>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</w:t>
      </w:r>
      <w:r w:rsidRPr="00986BEB">
        <w:rPr>
          <w:color w:val="000000"/>
          <w:sz w:val="16"/>
          <w:szCs w:val="16"/>
          <w:lang w:eastAsia="ru-RU"/>
        </w:rPr>
        <w:t>е</w:t>
      </w:r>
      <w:r w:rsidRPr="00986BEB">
        <w:rPr>
          <w:color w:val="000000"/>
          <w:sz w:val="16"/>
          <w:szCs w:val="16"/>
          <w:lang w:eastAsia="ru-RU"/>
        </w:rPr>
        <w:t>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</w:t>
      </w:r>
      <w:r w:rsidRPr="00986BEB">
        <w:rPr>
          <w:color w:val="000000"/>
          <w:sz w:val="16"/>
          <w:szCs w:val="16"/>
          <w:lang w:eastAsia="ru-RU"/>
        </w:rPr>
        <w:t>о</w:t>
      </w:r>
      <w:r w:rsidRPr="00986BEB">
        <w:rPr>
          <w:color w:val="000000"/>
          <w:sz w:val="16"/>
          <w:szCs w:val="16"/>
          <w:lang w:eastAsia="ru-RU"/>
        </w:rPr>
        <w:t>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</w:t>
      </w:r>
      <w:r w:rsidRPr="00986BEB">
        <w:rPr>
          <w:color w:val="000000"/>
          <w:sz w:val="16"/>
          <w:szCs w:val="16"/>
          <w:lang w:eastAsia="ru-RU"/>
        </w:rPr>
        <w:t>и</w:t>
      </w:r>
      <w:r w:rsidRPr="00986BEB">
        <w:rPr>
          <w:color w:val="000000"/>
          <w:sz w:val="16"/>
          <w:szCs w:val="16"/>
          <w:lang w:eastAsia="ru-RU"/>
        </w:rPr>
        <w:t>вированного решения суда.</w:t>
      </w:r>
    </w:p>
    <w:p w:rsidR="00986BEB" w:rsidRPr="00986BEB" w:rsidP="00986BEB">
      <w:pPr>
        <w:jc w:val="both"/>
        <w:rPr>
          <w:sz w:val="16"/>
          <w:szCs w:val="16"/>
        </w:rPr>
      </w:pPr>
    </w:p>
    <w:p w:rsidR="00986BEB" w:rsidRPr="00986BEB" w:rsidP="00986BEB">
      <w:pPr>
        <w:ind w:firstLine="708"/>
        <w:jc w:val="both"/>
        <w:rPr>
          <w:sz w:val="16"/>
          <w:szCs w:val="16"/>
        </w:rPr>
      </w:pPr>
      <w:r w:rsidRPr="00986BEB">
        <w:rPr>
          <w:sz w:val="16"/>
          <w:szCs w:val="16"/>
        </w:rPr>
        <w:t>Мировой судья</w:t>
      </w:r>
      <w:r w:rsidRPr="00986BEB">
        <w:rPr>
          <w:sz w:val="16"/>
          <w:szCs w:val="16"/>
        </w:rPr>
        <w:tab/>
      </w:r>
      <w:r w:rsidRPr="00986BEB">
        <w:rPr>
          <w:sz w:val="16"/>
          <w:szCs w:val="16"/>
        </w:rPr>
        <w:tab/>
      </w:r>
      <w:r w:rsidRPr="00986BEB">
        <w:rPr>
          <w:sz w:val="16"/>
          <w:szCs w:val="16"/>
        </w:rPr>
        <w:tab/>
      </w:r>
      <w:r w:rsidRPr="00986BEB">
        <w:rPr>
          <w:sz w:val="16"/>
          <w:szCs w:val="16"/>
        </w:rPr>
        <w:tab/>
      </w:r>
      <w:r w:rsidRPr="00986BEB">
        <w:rPr>
          <w:sz w:val="16"/>
          <w:szCs w:val="16"/>
        </w:rPr>
        <w:tab/>
      </w:r>
      <w:r w:rsidRPr="00986BEB">
        <w:rPr>
          <w:sz w:val="16"/>
          <w:szCs w:val="16"/>
        </w:rPr>
        <w:tab/>
      </w:r>
      <w:r w:rsidRPr="00986BEB">
        <w:rPr>
          <w:sz w:val="16"/>
          <w:szCs w:val="16"/>
        </w:rPr>
        <w:tab/>
      </w:r>
      <w:r w:rsidRPr="00986BEB">
        <w:rPr>
          <w:sz w:val="16"/>
          <w:szCs w:val="16"/>
        </w:rPr>
        <w:tab/>
        <w:t xml:space="preserve">Т.Н. </w:t>
      </w:r>
      <w:r w:rsidRPr="00986BEB">
        <w:rPr>
          <w:sz w:val="16"/>
          <w:szCs w:val="16"/>
        </w:rPr>
        <w:t>Ва</w:t>
      </w:r>
      <w:r w:rsidRPr="00986BEB">
        <w:rPr>
          <w:sz w:val="16"/>
          <w:szCs w:val="16"/>
        </w:rPr>
        <w:t>я</w:t>
      </w:r>
      <w:r w:rsidRPr="00986BEB">
        <w:rPr>
          <w:sz w:val="16"/>
          <w:szCs w:val="16"/>
        </w:rPr>
        <w:t>нова</w:t>
      </w:r>
    </w:p>
    <w:p w:rsidR="001B24B0" w:rsidRPr="00986BEB">
      <w:pPr>
        <w:rPr>
          <w:sz w:val="16"/>
          <w:szCs w:val="16"/>
        </w:rPr>
      </w:pPr>
    </w:p>
    <w:sectPr w:rsidSect="00113211">
      <w:headerReference w:type="even" r:id="rId4"/>
      <w:headerReference w:type="default" r:id="rId5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7172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37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7172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37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B"/>
    <w:rsid w:val="001B24B0"/>
    <w:rsid w:val="002C25AF"/>
    <w:rsid w:val="00537172"/>
    <w:rsid w:val="00986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86BE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86B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98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