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5E47" w:rsidP="00295E47">
      <w:pPr>
        <w:shd w:val="clear" w:color="auto" w:fill="FFFFFF"/>
        <w:ind w:right="-3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 № 2-30-16/2022</w:t>
      </w:r>
    </w:p>
    <w:p w:rsidR="00295E47" w:rsidP="00295E47">
      <w:pPr>
        <w:shd w:val="clear" w:color="auto" w:fill="FFFFFF"/>
        <w:ind w:right="-3" w:firstLine="567"/>
        <w:jc w:val="right"/>
        <w:rPr>
          <w:color w:val="000000"/>
          <w:sz w:val="28"/>
          <w:szCs w:val="28"/>
        </w:rPr>
      </w:pPr>
    </w:p>
    <w:p w:rsidR="00295E47" w:rsidP="00295E47">
      <w:pPr>
        <w:shd w:val="clear" w:color="auto" w:fill="FFFFFF"/>
        <w:ind w:right="-3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295E47" w:rsidP="00295E47">
      <w:pPr>
        <w:shd w:val="clear" w:color="auto" w:fill="FFFFFF"/>
        <w:ind w:right="-3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ИМЕНЕМ РОССИЙСКОЙ ФЕДЕРАЦИИ</w:t>
      </w:r>
    </w:p>
    <w:p w:rsidR="00295E47" w:rsidP="00295E47">
      <w:pPr>
        <w:shd w:val="clear" w:color="auto" w:fill="FFFFFF"/>
        <w:ind w:right="-3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(резолютивная часть)</w:t>
      </w:r>
    </w:p>
    <w:p w:rsidR="00295E47" w:rsidP="00295E47">
      <w:pPr>
        <w:shd w:val="clear" w:color="auto" w:fill="FFFFFF"/>
        <w:ind w:right="-3" w:firstLine="567"/>
        <w:jc w:val="center"/>
        <w:rPr>
          <w:color w:val="000000"/>
          <w:sz w:val="28"/>
          <w:szCs w:val="28"/>
        </w:rPr>
      </w:pPr>
    </w:p>
    <w:p w:rsidR="00295E47" w:rsidP="00295E47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 февраля 2022 года                                                                    г. Белогорск</w:t>
      </w:r>
    </w:p>
    <w:p w:rsidR="00295E47" w:rsidP="00295E4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Мировой судья судебного участка № 30 Белогорского судебного района Республики Крым Олейников А.Ю.</w:t>
      </w:r>
      <w:r>
        <w:rPr>
          <w:color w:val="000000"/>
          <w:sz w:val="28"/>
          <w:szCs w:val="28"/>
        </w:rPr>
        <w:t xml:space="preserve">, </w:t>
      </w:r>
    </w:p>
    <w:p w:rsidR="00295E47" w:rsidP="00295E47">
      <w:pPr>
        <w:shd w:val="clear" w:color="auto" w:fill="FFFFFF"/>
        <w:ind w:right="-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– Казачек Я.С.,</w:t>
      </w:r>
    </w:p>
    <w:p w:rsidR="00295E47" w:rsidP="00295E47">
      <w:pPr>
        <w:shd w:val="clear" w:color="auto" w:fill="FFFFFF"/>
        <w:ind w:right="-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в открытом судебном заседании в зале судебных заседаний </w:t>
      </w:r>
      <w:r>
        <w:rPr>
          <w:sz w:val="28"/>
          <w:szCs w:val="28"/>
        </w:rPr>
        <w:t>судебного участка № 30 Белогорского судебного района Республики Крым</w:t>
      </w:r>
      <w:r>
        <w:rPr>
          <w:color w:val="000000"/>
          <w:sz w:val="28"/>
          <w:szCs w:val="28"/>
        </w:rPr>
        <w:t xml:space="preserve"> гражданское дело по </w:t>
      </w:r>
      <w:r>
        <w:rPr>
          <w:sz w:val="28"/>
          <w:szCs w:val="28"/>
        </w:rPr>
        <w:t>исковому заявлению</w:t>
      </w:r>
      <w:r>
        <w:rPr>
          <w:rStyle w:val="fio2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Отделения Пенсионного фонда Российской Федерации</w:t>
      </w:r>
      <w:r>
        <w:rPr>
          <w:rStyle w:val="2"/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Республике Крым к Глушко Прасковье Ефимовне, Зуеву Артему Леонидовичу </w:t>
      </w:r>
      <w:r w:rsidRPr="00F445DE">
        <w:rPr>
          <w:sz w:val="28"/>
          <w:szCs w:val="28"/>
        </w:rPr>
        <w:t>о взыскании излишне выплаченной суммы ежемесячных компенсационных выплат неработающему трудоспособному лицу, осуществляющему уход за престарелым</w:t>
      </w:r>
      <w:r>
        <w:rPr>
          <w:sz w:val="28"/>
          <w:szCs w:val="28"/>
        </w:rPr>
        <w:t xml:space="preserve">, </w:t>
      </w:r>
    </w:p>
    <w:p w:rsidR="00295E47" w:rsidP="00295E47">
      <w:pPr>
        <w:ind w:right="-3" w:firstLine="567"/>
        <w:jc w:val="center"/>
        <w:rPr>
          <w:sz w:val="28"/>
          <w:szCs w:val="28"/>
        </w:rPr>
      </w:pPr>
    </w:p>
    <w:p w:rsidR="00295E47" w:rsidP="00295E47">
      <w:pPr>
        <w:pStyle w:val="a"/>
        <w:shd w:val="clear" w:color="auto" w:fill="FFFFFF"/>
        <w:spacing w:before="0" w:beforeAutospacing="0" w:after="0" w:afterAutospacing="0"/>
        <w:ind w:right="-3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 Е Ш И Л:</w:t>
      </w:r>
    </w:p>
    <w:p w:rsidR="00295E47" w:rsidP="00295E47">
      <w:pPr>
        <w:pStyle w:val="a"/>
        <w:shd w:val="clear" w:color="auto" w:fill="FFFFFF"/>
        <w:spacing w:before="0" w:beforeAutospacing="0" w:after="0" w:afterAutospacing="0"/>
        <w:ind w:right="-3" w:firstLine="567"/>
        <w:jc w:val="center"/>
        <w:rPr>
          <w:color w:val="000000"/>
          <w:sz w:val="28"/>
          <w:szCs w:val="28"/>
        </w:rPr>
      </w:pPr>
    </w:p>
    <w:p w:rsidR="00295E47" w:rsidP="00295E47">
      <w:pPr>
        <w:pStyle w:val="a"/>
        <w:shd w:val="clear" w:color="auto" w:fill="FFFFFF"/>
        <w:spacing w:before="0" w:beforeAutospacing="0" w:after="0" w:afterAutospacing="0"/>
        <w:ind w:right="-3" w:firstLine="567"/>
        <w:jc w:val="both"/>
        <w:rPr>
          <w:rStyle w:val="fio2"/>
        </w:rPr>
      </w:pPr>
      <w:r>
        <w:rPr>
          <w:sz w:val="28"/>
          <w:szCs w:val="28"/>
        </w:rPr>
        <w:t>в удовлетворении искового заявления Государственного учреждения – Отделения Пенсионного фонда Российской Федерации</w:t>
      </w:r>
      <w:r>
        <w:rPr>
          <w:rStyle w:val="2"/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Республике Крым к Глушко Прасковье Ефимовне, Зуеву Артему Леонидовичу о </w:t>
      </w:r>
      <w:r w:rsidRPr="00F445DE">
        <w:rPr>
          <w:sz w:val="28"/>
          <w:szCs w:val="28"/>
        </w:rPr>
        <w:t xml:space="preserve">взыскании излишне выплаченной суммы ежемесячных компенсационных выплат неработающему трудоспособному лицу, осуществляющему уход </w:t>
      </w:r>
      <w:r w:rsidRPr="00F445DE">
        <w:rPr>
          <w:sz w:val="28"/>
          <w:szCs w:val="28"/>
        </w:rPr>
        <w:t>за</w:t>
      </w:r>
      <w:r w:rsidRPr="00F445DE">
        <w:rPr>
          <w:sz w:val="28"/>
          <w:szCs w:val="28"/>
        </w:rPr>
        <w:t xml:space="preserve"> престарелым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отказать</w:t>
      </w:r>
      <w:r>
        <w:rPr>
          <w:rStyle w:val="fio2"/>
          <w:sz w:val="28"/>
          <w:szCs w:val="28"/>
        </w:rPr>
        <w:t>.</w:t>
      </w:r>
    </w:p>
    <w:p w:rsidR="00295E47" w:rsidP="00295E47">
      <w:pPr>
        <w:pStyle w:val="a"/>
        <w:shd w:val="clear" w:color="auto" w:fill="FFFFFF"/>
        <w:spacing w:before="0" w:beforeAutospacing="0" w:after="0" w:afterAutospacing="0"/>
        <w:ind w:right="-3" w:firstLine="567"/>
        <w:jc w:val="both"/>
        <w:rPr>
          <w:color w:val="000000"/>
        </w:rPr>
      </w:pPr>
      <w:r>
        <w:rPr>
          <w:rStyle w:val="nomer"/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ица, участвующие в деле, и их представители вправе подать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95E47" w:rsidP="00295E47">
      <w:pPr>
        <w:pStyle w:val="a"/>
        <w:shd w:val="clear" w:color="auto" w:fill="FFFFFF"/>
        <w:spacing w:before="0" w:beforeAutospacing="0" w:after="0" w:afterAutospacing="0"/>
        <w:ind w:right="-3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Решение может быть обжаловано сторонами </w:t>
      </w:r>
      <w:r>
        <w:rPr>
          <w:color w:val="000000"/>
          <w:sz w:val="28"/>
          <w:szCs w:val="28"/>
        </w:rPr>
        <w:t>в Белогорский районный суд Республики Крым путем подачи апелляционной жалобы через мирового судью судебного участка № 30</w:t>
      </w:r>
      <w:r>
        <w:rPr>
          <w:sz w:val="28"/>
          <w:szCs w:val="28"/>
        </w:rPr>
        <w:t xml:space="preserve"> Белогорского судебного района Республики Крым </w:t>
      </w:r>
      <w:r>
        <w:rPr>
          <w:color w:val="000000"/>
          <w:sz w:val="28"/>
          <w:szCs w:val="28"/>
        </w:rPr>
        <w:t>в течение месяца со дня его принятия, а в случае составления мотивированного решения по заявлению лиц, имеющих на это право, - в течение месяца со дня, следующего за днем составления мотивированного решения</w:t>
      </w:r>
      <w:r>
        <w:rPr>
          <w:sz w:val="28"/>
          <w:szCs w:val="28"/>
          <w:shd w:val="clear" w:color="auto" w:fill="FFFFFF"/>
        </w:rPr>
        <w:t>.</w:t>
      </w:r>
    </w:p>
    <w:p w:rsidR="00295E47" w:rsidP="00295E47">
      <w:pPr>
        <w:pStyle w:val="a"/>
        <w:shd w:val="clear" w:color="auto" w:fill="FFFFFF"/>
        <w:spacing w:before="0" w:beforeAutospacing="0" w:after="0" w:afterAutospacing="0"/>
        <w:ind w:right="-3" w:firstLine="567"/>
        <w:jc w:val="both"/>
        <w:rPr>
          <w:color w:val="000000"/>
          <w:sz w:val="28"/>
          <w:szCs w:val="28"/>
        </w:rPr>
      </w:pPr>
    </w:p>
    <w:p w:rsidR="00895952" w:rsidP="008959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</w:t>
      </w:r>
      <w:r>
        <w:rPr>
          <w:sz w:val="26"/>
          <w:szCs w:val="26"/>
        </w:rPr>
        <w:t>п</w:t>
      </w:r>
      <w:r>
        <w:rPr>
          <w:sz w:val="26"/>
          <w:szCs w:val="26"/>
        </w:rPr>
        <w:t>/п</w:t>
      </w:r>
    </w:p>
    <w:p w:rsidR="00895952" w:rsidP="0089595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:rsidR="00895952" w:rsidP="00895952">
      <w:pPr>
        <w:ind w:firstLine="567"/>
        <w:jc w:val="both"/>
        <w:rPr>
          <w:sz w:val="26"/>
          <w:szCs w:val="26"/>
        </w:rPr>
      </w:pPr>
    </w:p>
    <w:p w:rsidR="00295E47" w:rsidRPr="00895952" w:rsidP="00895952">
      <w:pPr>
        <w:ind w:right="-3" w:firstLine="567"/>
        <w:rPr>
          <w:sz w:val="28"/>
          <w:szCs w:val="28"/>
          <w:lang w:val="en-US"/>
        </w:rPr>
      </w:pPr>
      <w:r>
        <w:rPr>
          <w:sz w:val="26"/>
          <w:szCs w:val="26"/>
        </w:rPr>
        <w:t>Мировой судья:</w:t>
      </w:r>
      <w:r>
        <w:rPr>
          <w:sz w:val="28"/>
          <w:szCs w:val="28"/>
        </w:rPr>
        <w:t xml:space="preserve"> </w:t>
      </w:r>
    </w:p>
    <w:sectPr w:rsidSect="0089595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52"/>
    <w:rsid w:val="00295E47"/>
    <w:rsid w:val="00895952"/>
    <w:rsid w:val="00A01E28"/>
    <w:rsid w:val="00B60D52"/>
    <w:rsid w:val="00F445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295E47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uiPriority w:val="99"/>
    <w:locked/>
    <w:rsid w:val="00295E4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295E47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fio2">
    <w:name w:val="fio2"/>
    <w:basedOn w:val="DefaultParagraphFont"/>
    <w:rsid w:val="00295E47"/>
  </w:style>
  <w:style w:type="character" w:customStyle="1" w:styleId="nomer">
    <w:name w:val="nomer"/>
    <w:basedOn w:val="DefaultParagraphFont"/>
    <w:rsid w:val="00295E47"/>
  </w:style>
  <w:style w:type="paragraph" w:styleId="BalloonText">
    <w:name w:val="Balloon Text"/>
    <w:basedOn w:val="Normal"/>
    <w:link w:val="a0"/>
    <w:uiPriority w:val="99"/>
    <w:semiHidden/>
    <w:unhideWhenUsed/>
    <w:rsid w:val="00295E4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5E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