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501E4">
      <w:pPr>
        <w:jc w:val="right"/>
      </w:pPr>
      <w:r>
        <w:t>Дело № 2-32-23/2019</w:t>
      </w:r>
    </w:p>
    <w:p w:rsidR="00A77B3E" w:rsidP="00D501E4">
      <w:pPr>
        <w:jc w:val="center"/>
      </w:pPr>
      <w:r>
        <w:t>Заочное решение</w:t>
      </w:r>
    </w:p>
    <w:p w:rsidR="00A77B3E" w:rsidP="00D501E4">
      <w:pPr>
        <w:jc w:val="center"/>
      </w:pPr>
      <w:r>
        <w:t>Именем Российской Федерации</w:t>
      </w:r>
    </w:p>
    <w:p w:rsidR="00A77B3E" w:rsidP="00D501E4">
      <w:pPr>
        <w:jc w:val="center"/>
      </w:pPr>
      <w:r>
        <w:t>(резолютивная часть)</w:t>
      </w:r>
    </w:p>
    <w:p w:rsidR="00A77B3E" w:rsidP="00D501E4">
      <w:pPr>
        <w:jc w:val="both"/>
      </w:pPr>
      <w:r>
        <w:t>05 апреля 2019 года                                                                                           г. Белогорск</w:t>
      </w:r>
    </w:p>
    <w:p w:rsidR="00A77B3E" w:rsidP="00D501E4">
      <w:pPr>
        <w:jc w:val="both"/>
      </w:pPr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 w:rsidP="00D501E4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D501E4">
      <w:pPr>
        <w:jc w:val="both"/>
      </w:pPr>
      <w:r>
        <w:t>рассмотрев в открытом судебном заседании в г. Белогорске гражданское дело по иску Общества с ограниченной ответственностью «Фени</w:t>
      </w:r>
      <w:r>
        <w:t>кс» к Громаде Алене Владимировне о взыскании задолженности по кредитной карте, судебных расходов,</w:t>
      </w:r>
    </w:p>
    <w:p w:rsidR="00A77B3E" w:rsidP="00D501E4">
      <w:pPr>
        <w:jc w:val="both"/>
      </w:pPr>
    </w:p>
    <w:p w:rsidR="00A77B3E" w:rsidP="00D501E4">
      <w:pPr>
        <w:jc w:val="both"/>
      </w:pPr>
      <w:r>
        <w:t>На основании изложенного, руководствуясь статьями 194-199, 235 ГПК РФ, мировой судья,</w:t>
      </w:r>
    </w:p>
    <w:p w:rsidR="00A77B3E" w:rsidP="00D501E4">
      <w:pPr>
        <w:jc w:val="center"/>
      </w:pPr>
      <w:r>
        <w:t>решил:</w:t>
      </w:r>
    </w:p>
    <w:p w:rsidR="00A77B3E" w:rsidP="00D501E4">
      <w:pPr>
        <w:jc w:val="both"/>
      </w:pPr>
      <w:r>
        <w:t>Исковые требования Общества с ограниченной ответственностью «Фен</w:t>
      </w:r>
      <w:r>
        <w:t>икс» к Громаде Алене Владимировне о взыскании задолженности по кредитной карте, судебных расходов, - удовлетворить.</w:t>
      </w:r>
    </w:p>
    <w:p w:rsidR="00A77B3E" w:rsidP="00D501E4">
      <w:pPr>
        <w:jc w:val="both"/>
      </w:pPr>
      <w:r>
        <w:t>Взыскать с Громады Алены Владимировны в пользу Общества с ограниченной ответственностью «Феникс» задолженность по кредитной карте № ... от д</w:t>
      </w:r>
      <w:r>
        <w:t xml:space="preserve">ата в размере 24505 рублей 93 копеек, из которых 14456 рублей 01 копейка – просроченный основной долг, 4777 рублей 92 копейки – просроченные проценты, 5272 рубля 00 копеек – штрафы, а также расходы по оплате государственной пошлины в размере 935 рублей 18 </w:t>
      </w:r>
      <w:r>
        <w:t>копеек, а всего в размере 25441 (двадцати пяти тысяч четырехсот сорока одного) рубля 11 копеек.</w:t>
      </w:r>
    </w:p>
    <w:p w:rsidR="00A77B3E" w:rsidP="00D501E4">
      <w:pPr>
        <w:jc w:val="both"/>
      </w:pPr>
      <w:r>
        <w:t xml:space="preserve"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</w:t>
      </w:r>
      <w:r>
        <w:t>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 w:rsidP="00D501E4">
      <w:pPr>
        <w:jc w:val="both"/>
      </w:pPr>
      <w:r>
        <w:t>Со дня поступления от лиц, участвующих в деле, их представителей заявления о составлении мотивированного решен</w:t>
      </w:r>
      <w:r>
        <w:t>ия суда, мировой судья составит мотивированное решение суда в течение пяти дней со дня поступления такого заявления.</w:t>
      </w:r>
    </w:p>
    <w:p w:rsidR="00A77B3E" w:rsidP="00D501E4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</w:t>
      </w:r>
      <w:r>
        <w:t>ии этого решения.</w:t>
      </w:r>
    </w:p>
    <w:p w:rsidR="00A77B3E" w:rsidP="00D501E4">
      <w:pPr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</w:t>
      </w:r>
      <w:r>
        <w:t>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A77B3E" w:rsidP="00D501E4">
      <w:pPr>
        <w:jc w:val="both"/>
      </w:pPr>
    </w:p>
    <w:p w:rsidR="00A77B3E" w:rsidP="00D501E4">
      <w:pPr>
        <w:jc w:val="both"/>
      </w:pPr>
    </w:p>
    <w:p w:rsidR="00A77B3E" w:rsidP="00D501E4">
      <w:pPr>
        <w:jc w:val="both"/>
      </w:pPr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E4"/>
    <w:rsid w:val="00A77B3E"/>
    <w:rsid w:val="00D50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