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2-32-94/2019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19 июня 2019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>с участием ответчика Ястребцова С.В.,</w:t>
      </w:r>
    </w:p>
    <w:p w:rsidR="00A77B3E">
      <w:r>
        <w:t>рассмотрев в открытом судебном заседании в г. Белогорске гражданское дело по иску Публично</w:t>
      </w:r>
      <w:r>
        <w:t xml:space="preserve">го акционерного общества Страховая компания «Росгосстрах» к Ястребцову Сергею Владимировичу, третьи лица, не заявляющие самостоятельных требований относительно предмета спора: Общество с ограниченной ответственностью «Палладиум </w:t>
      </w:r>
      <w:r>
        <w:t>Энерго</w:t>
      </w:r>
      <w:r>
        <w:t>», Бухман Александр Юр</w:t>
      </w:r>
      <w:r>
        <w:t xml:space="preserve">ьевич, индивидуальный предприниматель </w:t>
      </w:r>
      <w:r>
        <w:t>Науменец</w:t>
      </w:r>
      <w:r>
        <w:t xml:space="preserve"> Александр Григорьевич, о взыскании страховой выплаты в порядке регресса,</w:t>
      </w:r>
    </w:p>
    <w:p w:rsidR="00A77B3E"/>
    <w:p w:rsidR="00A77B3E">
      <w:r>
        <w:t>На основании изложенного, руководствуясь статьями 194-199 ГПК РФ, мировой судья,</w:t>
      </w:r>
    </w:p>
    <w:p w:rsidR="00A77B3E"/>
    <w:p w:rsidR="00A77B3E">
      <w:r>
        <w:t>решил:</w:t>
      </w:r>
    </w:p>
    <w:p w:rsidR="00A77B3E"/>
    <w:p w:rsidR="00A77B3E">
      <w:r>
        <w:t>В удовлетворении исковых требований Публичног</w:t>
      </w:r>
      <w:r>
        <w:t xml:space="preserve">о акционерного общества Страховая компания «Росгосстрах» к Ястребцову Сергею Владимировичу, третьи лица, не заявляющие самостоятельных требований относительно предмета спора: Общество с ограниченной ответственностью «Палладиум </w:t>
      </w:r>
      <w:r>
        <w:t>Энерго</w:t>
      </w:r>
      <w:r>
        <w:t>», Бухман Александр Юрь</w:t>
      </w:r>
      <w:r>
        <w:t xml:space="preserve">евич, индивидуальный предприниматель </w:t>
      </w:r>
      <w:r>
        <w:t>Науменец</w:t>
      </w:r>
      <w:r>
        <w:t xml:space="preserve"> Александр Григорьевич, о взыскании страховой выплаты в порядке регресса, - отказать </w:t>
      </w:r>
    </w:p>
    <w:p w:rsidR="00A77B3E">
      <w:r>
        <w:t>Лица, участвующие в деле, их представители могут подать заявления о составлении мотивированного решения суда в течение трех д</w:t>
      </w:r>
      <w:r>
        <w:t>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>
      <w:r>
        <w:t xml:space="preserve">Со дня поступления от лиц, участвующих в деле, их представителей заявления </w:t>
      </w:r>
      <w:r>
        <w:t>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>
      <w:r>
        <w:t>Решение может быть обжаловано в апелляционном порядке в Белогорский районный суд Республики Крым в течен</w:t>
      </w:r>
      <w:r>
        <w:t>ие месяца со дня принятия решения в окончательной форме путем подачи апелляционной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 xml:space="preserve">Мировой судья:                                                                           </w:t>
      </w:r>
      <w:r>
        <w:t xml:space="preserve">            С.В. Мещанов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93"/>
    <w:rsid w:val="00353B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