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P="00ED5340">
      <w:pPr>
        <w:tabs>
          <w:tab w:val="left" w:pos="0"/>
        </w:tabs>
        <w:ind w:firstLine="567"/>
        <w:jc w:val="right"/>
        <w:rPr>
          <w:bCs/>
          <w:sz w:val="28"/>
          <w:szCs w:val="28"/>
          <w:lang w:eastAsia="ar-SA"/>
        </w:rPr>
      </w:pPr>
    </w:p>
    <w:p w:rsidR="00ED5340" w:rsidP="00ED5340">
      <w:pPr>
        <w:tabs>
          <w:tab w:val="left" w:pos="0"/>
        </w:tabs>
        <w:ind w:firstLine="567"/>
        <w:jc w:val="right"/>
        <w:rPr>
          <w:bCs/>
          <w:sz w:val="28"/>
          <w:szCs w:val="28"/>
          <w:lang w:eastAsia="ar-SA"/>
        </w:rPr>
      </w:pPr>
      <w:r w:rsidRPr="00ED5340">
        <w:rPr>
          <w:bCs/>
          <w:sz w:val="28"/>
          <w:szCs w:val="28"/>
          <w:lang w:eastAsia="ar-SA"/>
        </w:rPr>
        <w:t>Дело № 2-32-</w:t>
      </w:r>
      <w:r w:rsidR="007E77C4">
        <w:rPr>
          <w:bCs/>
          <w:sz w:val="28"/>
          <w:szCs w:val="28"/>
          <w:lang w:eastAsia="ar-SA"/>
        </w:rPr>
        <w:t>128</w:t>
      </w:r>
      <w:r w:rsidRPr="00ED5340">
        <w:rPr>
          <w:bCs/>
          <w:sz w:val="28"/>
          <w:szCs w:val="28"/>
          <w:lang w:eastAsia="ar-SA"/>
        </w:rPr>
        <w:t>/202</w:t>
      </w:r>
      <w:r>
        <w:rPr>
          <w:bCs/>
          <w:sz w:val="28"/>
          <w:szCs w:val="28"/>
          <w:lang w:eastAsia="ar-SA"/>
        </w:rPr>
        <w:t>1</w:t>
      </w:r>
    </w:p>
    <w:p w:rsidR="00B95B49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РЕШЕНИЕ</w:t>
      </w:r>
    </w:p>
    <w:p w:rsidR="006162D1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ИМЕНЕМ РОССИЙСКОЙ ФЕДЕРАЦИИ</w:t>
      </w:r>
    </w:p>
    <w:p w:rsidR="00B3799E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(резолютивная часть)</w:t>
      </w:r>
    </w:p>
    <w:p w:rsidR="006A4FBC" w:rsidRPr="00CF2CC8" w:rsidP="00D65DF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D5340" w:rsidRPr="00ED5340" w:rsidP="00D65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ED5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ED534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D5340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ED5340">
        <w:rPr>
          <w:sz w:val="28"/>
          <w:szCs w:val="28"/>
        </w:rPr>
        <w:t xml:space="preserve">                                                          г. Белогорск</w:t>
      </w:r>
    </w:p>
    <w:p w:rsidR="00ED5340" w:rsidRP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ED5340" w:rsidRP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>при секретаре – Выстороп В.А.,</w:t>
      </w:r>
    </w:p>
    <w:p w:rsid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57A1E">
        <w:rPr>
          <w:sz w:val="28"/>
          <w:szCs w:val="28"/>
        </w:rPr>
        <w:t xml:space="preserve"> </w:t>
      </w:r>
      <w:r w:rsidR="007E77C4">
        <w:rPr>
          <w:sz w:val="28"/>
          <w:szCs w:val="28"/>
        </w:rPr>
        <w:t xml:space="preserve">Муниципального казенного учреждения Департамент труда и социальной защиты населения администрации Белогорского района Республики Крым </w:t>
      </w:r>
      <w:r w:rsidRPr="00ED5340">
        <w:rPr>
          <w:sz w:val="28"/>
          <w:szCs w:val="28"/>
        </w:rPr>
        <w:t xml:space="preserve">к </w:t>
      </w:r>
      <w:r w:rsidR="007E77C4">
        <w:rPr>
          <w:sz w:val="28"/>
          <w:szCs w:val="28"/>
        </w:rPr>
        <w:t xml:space="preserve">Баргилевич Елене Владимировне </w:t>
      </w:r>
      <w:r w:rsidRPr="00095134" w:rsidR="00095134">
        <w:rPr>
          <w:sz w:val="28"/>
          <w:szCs w:val="28"/>
        </w:rPr>
        <w:t>о взыскании излишне выплаченных сумм социального пособия</w:t>
      </w:r>
      <w:r w:rsidRPr="00ED5340">
        <w:rPr>
          <w:sz w:val="28"/>
          <w:szCs w:val="28"/>
        </w:rPr>
        <w:t>,</w:t>
      </w:r>
    </w:p>
    <w:p w:rsidR="006A4FBC" w:rsidRPr="00CF2CC8" w:rsidP="00D65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F2CC8" w:rsidR="00B624AD">
        <w:rPr>
          <w:sz w:val="28"/>
          <w:szCs w:val="28"/>
        </w:rPr>
        <w:t>уководствуясь</w:t>
      </w:r>
      <w:r w:rsidRPr="00CF2CC8" w:rsidR="001A016A">
        <w:rPr>
          <w:sz w:val="28"/>
          <w:szCs w:val="28"/>
        </w:rPr>
        <w:t xml:space="preserve">, </w:t>
      </w:r>
      <w:r w:rsidRPr="00CF2CC8" w:rsidR="006162D1">
        <w:rPr>
          <w:sz w:val="28"/>
          <w:szCs w:val="28"/>
        </w:rPr>
        <w:t>ст.</w:t>
      </w:r>
      <w:r w:rsidRPr="00CF2CC8" w:rsidR="00B95B49">
        <w:rPr>
          <w:sz w:val="28"/>
          <w:szCs w:val="28"/>
        </w:rPr>
        <w:t>ст.</w:t>
      </w:r>
      <w:r w:rsidRPr="00CF2CC8" w:rsidR="00A20D23">
        <w:rPr>
          <w:sz w:val="28"/>
          <w:szCs w:val="28"/>
        </w:rPr>
        <w:t xml:space="preserve"> 12,13, 194-199</w:t>
      </w:r>
      <w:r w:rsidRPr="00CF2CC8" w:rsidR="001A016A">
        <w:rPr>
          <w:sz w:val="28"/>
          <w:szCs w:val="28"/>
        </w:rPr>
        <w:t xml:space="preserve">, </w:t>
      </w:r>
      <w:r w:rsidRPr="00CF2CC8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2CC8" w:rsidR="00A65B52">
        <w:rPr>
          <w:sz w:val="28"/>
          <w:szCs w:val="28"/>
        </w:rPr>
        <w:t xml:space="preserve">мировой </w:t>
      </w:r>
      <w:r w:rsidRPr="00CF2CC8" w:rsidR="00B95B49">
        <w:rPr>
          <w:sz w:val="28"/>
          <w:szCs w:val="28"/>
        </w:rPr>
        <w:t xml:space="preserve">судья </w:t>
      </w:r>
      <w:r w:rsidRPr="00CF2CC8">
        <w:rPr>
          <w:sz w:val="28"/>
          <w:szCs w:val="28"/>
        </w:rPr>
        <w:t>–</w:t>
      </w:r>
    </w:p>
    <w:p w:rsidR="00D221A0" w:rsidRPr="00CF2CC8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CF2CC8">
        <w:rPr>
          <w:sz w:val="28"/>
          <w:szCs w:val="28"/>
        </w:rPr>
        <w:t>РЕШИЛ</w:t>
      </w:r>
      <w:r w:rsidRPr="00CF2CC8" w:rsidR="006162D1">
        <w:rPr>
          <w:bCs/>
          <w:sz w:val="28"/>
          <w:szCs w:val="28"/>
        </w:rPr>
        <w:t>:</w:t>
      </w:r>
    </w:p>
    <w:p w:rsidR="00D221A0" w:rsidP="00D65DFB">
      <w:pPr>
        <w:ind w:firstLine="567"/>
        <w:jc w:val="both"/>
        <w:rPr>
          <w:sz w:val="28"/>
          <w:szCs w:val="28"/>
        </w:rPr>
      </w:pPr>
      <w:r w:rsidRPr="00AC19F5">
        <w:rPr>
          <w:sz w:val="28"/>
          <w:szCs w:val="28"/>
        </w:rPr>
        <w:t xml:space="preserve">Исковые требования </w:t>
      </w:r>
      <w:r w:rsidR="007E77C4">
        <w:rPr>
          <w:sz w:val="28"/>
          <w:szCs w:val="28"/>
        </w:rPr>
        <w:t xml:space="preserve">Муниципального казенного учреждения Департамент труда и социальной защиты населения администрации Белогорского района Республики Крым </w:t>
      </w:r>
      <w:r w:rsidRPr="00ED5340" w:rsidR="007E77C4">
        <w:rPr>
          <w:sz w:val="28"/>
          <w:szCs w:val="28"/>
        </w:rPr>
        <w:t xml:space="preserve">к </w:t>
      </w:r>
      <w:r w:rsidR="007E77C4">
        <w:rPr>
          <w:sz w:val="28"/>
          <w:szCs w:val="28"/>
        </w:rPr>
        <w:t xml:space="preserve">Баргилевич Елене Владимировне </w:t>
      </w:r>
      <w:r w:rsidRPr="00095134" w:rsidR="00095134">
        <w:rPr>
          <w:sz w:val="28"/>
          <w:szCs w:val="28"/>
        </w:rPr>
        <w:t>о взыскании излишне выплаченных сумм социального пособия</w:t>
      </w:r>
      <w:r w:rsidR="00ED5340">
        <w:rPr>
          <w:sz w:val="28"/>
          <w:szCs w:val="28"/>
        </w:rPr>
        <w:t xml:space="preserve"> </w:t>
      </w:r>
      <w:r w:rsidRPr="00AC19F5">
        <w:rPr>
          <w:sz w:val="28"/>
          <w:szCs w:val="28"/>
        </w:rPr>
        <w:t>– удовлетворить</w:t>
      </w:r>
      <w:r w:rsidRPr="00CF2CC8" w:rsidR="00B1040B">
        <w:rPr>
          <w:sz w:val="28"/>
          <w:szCs w:val="28"/>
        </w:rPr>
        <w:t>.</w:t>
      </w:r>
    </w:p>
    <w:p w:rsidR="00D65DFB" w:rsidP="00D65DFB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7E77C4">
        <w:rPr>
          <w:sz w:val="28"/>
          <w:szCs w:val="28"/>
        </w:rPr>
        <w:t xml:space="preserve">Баргилевич Елены Владимировны </w:t>
      </w:r>
      <w:r w:rsidRPr="00CF2CC8">
        <w:rPr>
          <w:sz w:val="28"/>
          <w:szCs w:val="28"/>
        </w:rPr>
        <w:t xml:space="preserve">в пользу </w:t>
      </w:r>
      <w:r w:rsidR="007E77C4">
        <w:rPr>
          <w:sz w:val="28"/>
          <w:szCs w:val="28"/>
        </w:rPr>
        <w:t>Муниципального казенного учреждения Департамент труда и социальной защиты населения администрации Белогорского района Республики Крым</w:t>
      </w:r>
      <w:r w:rsidRPr="00E57A1E" w:rsidR="00E57A1E">
        <w:rPr>
          <w:sz w:val="28"/>
          <w:szCs w:val="28"/>
        </w:rPr>
        <w:t xml:space="preserve"> </w:t>
      </w:r>
      <w:r w:rsidR="00E57A1E">
        <w:rPr>
          <w:sz w:val="28"/>
          <w:szCs w:val="28"/>
        </w:rPr>
        <w:t xml:space="preserve"> </w:t>
      </w:r>
      <w:r w:rsidRPr="00095134" w:rsidR="00095134">
        <w:rPr>
          <w:sz w:val="28"/>
          <w:szCs w:val="28"/>
        </w:rPr>
        <w:t xml:space="preserve">денежные средства в счет возмещения излишне выплаченных сумм социального пособия </w:t>
      </w:r>
      <w:r w:rsidRPr="00282558">
        <w:rPr>
          <w:sz w:val="28"/>
          <w:szCs w:val="28"/>
        </w:rPr>
        <w:t xml:space="preserve">в размере </w:t>
      </w:r>
      <w:r w:rsidR="002F62F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558">
        <w:rPr>
          <w:sz w:val="28"/>
          <w:szCs w:val="28"/>
        </w:rPr>
        <w:t xml:space="preserve"> </w:t>
      </w:r>
    </w:p>
    <w:p w:rsidR="00407827" w:rsidRPr="00CF2CC8" w:rsidP="00D65DFB">
      <w:pPr>
        <w:ind w:firstLine="567"/>
        <w:jc w:val="both"/>
        <w:rPr>
          <w:sz w:val="28"/>
          <w:szCs w:val="28"/>
        </w:rPr>
      </w:pPr>
      <w:r w:rsidRPr="00D65DFB">
        <w:rPr>
          <w:sz w:val="28"/>
          <w:szCs w:val="28"/>
        </w:rPr>
        <w:t xml:space="preserve">Взыскать с </w:t>
      </w:r>
      <w:r w:rsidR="00156F99">
        <w:rPr>
          <w:sz w:val="28"/>
          <w:szCs w:val="28"/>
        </w:rPr>
        <w:t xml:space="preserve">Баргилевич Елены Владимировны </w:t>
      </w:r>
      <w:r w:rsidRPr="00D65DFB">
        <w:rPr>
          <w:sz w:val="28"/>
          <w:szCs w:val="28"/>
        </w:rPr>
        <w:t xml:space="preserve">в пользу местного бюджета государственную пошлину в размере </w:t>
      </w:r>
      <w:r w:rsidR="002F62FB">
        <w:rPr>
          <w:color w:val="000000" w:themeColor="text1"/>
          <w:sz w:val="28"/>
          <w:szCs w:val="28"/>
        </w:rPr>
        <w:t>&lt;данные изъяты&gt;</w:t>
      </w:r>
      <w:r w:rsidRPr="00D65DFB">
        <w:rPr>
          <w:sz w:val="28"/>
          <w:szCs w:val="28"/>
        </w:rPr>
        <w:t>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</w:t>
      </w:r>
      <w:r w:rsidRPr="004107C5">
        <w:rPr>
          <w:sz w:val="28"/>
          <w:szCs w:val="28"/>
        </w:rPr>
        <w:t>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</w:t>
      </w:r>
      <w:r w:rsidRPr="004107C5">
        <w:rPr>
          <w:sz w:val="28"/>
          <w:szCs w:val="28"/>
        </w:rPr>
        <w:t>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</w:t>
      </w:r>
      <w:r w:rsidRPr="004107C5">
        <w:rPr>
          <w:sz w:val="28"/>
          <w:szCs w:val="28"/>
        </w:rPr>
        <w:t xml:space="preserve"> и их представителей заявления о составлении мотивированного решения суда.</w:t>
      </w:r>
    </w:p>
    <w:p w:rsidR="007E7263" w:rsidRPr="00CF2CC8" w:rsidP="00D65DFB">
      <w:pPr>
        <w:ind w:firstLine="567"/>
        <w:jc w:val="both"/>
        <w:rPr>
          <w:color w:val="000000"/>
          <w:sz w:val="28"/>
          <w:szCs w:val="28"/>
        </w:rPr>
      </w:pPr>
      <w:r w:rsidRPr="004107C5">
        <w:rPr>
          <w:sz w:val="28"/>
          <w:szCs w:val="28"/>
        </w:rPr>
        <w:t xml:space="preserve"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</w:t>
      </w:r>
      <w:r w:rsidRPr="004107C5">
        <w:rPr>
          <w:sz w:val="28"/>
          <w:szCs w:val="28"/>
        </w:rPr>
        <w:t>одного месяца со дня вынесения решения</w:t>
      </w:r>
      <w:r w:rsidRPr="00CF2CC8">
        <w:rPr>
          <w:color w:val="000000"/>
          <w:sz w:val="28"/>
          <w:szCs w:val="28"/>
        </w:rPr>
        <w:t>.</w:t>
      </w:r>
    </w:p>
    <w:p w:rsidR="004107C5" w:rsidRPr="00CF2CC8" w:rsidP="00D65DFB">
      <w:pPr>
        <w:ind w:firstLine="567"/>
        <w:jc w:val="both"/>
        <w:rPr>
          <w:color w:val="000000"/>
          <w:sz w:val="28"/>
          <w:szCs w:val="28"/>
        </w:rPr>
      </w:pPr>
    </w:p>
    <w:p w:rsidR="004107C5" w:rsidRPr="005835D6" w:rsidP="00D65DFB">
      <w:pPr>
        <w:ind w:firstLine="567"/>
        <w:rPr>
          <w:color w:val="000000" w:themeColor="text1"/>
          <w:sz w:val="28"/>
          <w:szCs w:val="28"/>
        </w:rPr>
      </w:pPr>
      <w:r w:rsidRPr="005835D6">
        <w:rPr>
          <w:color w:val="000000" w:themeColor="text1"/>
          <w:sz w:val="28"/>
          <w:szCs w:val="28"/>
        </w:rPr>
        <w:t xml:space="preserve">Мировой судья: </w:t>
      </w:r>
      <w:r w:rsidRPr="00156F9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835D6">
        <w:rPr>
          <w:color w:val="000000" w:themeColor="text1"/>
          <w:sz w:val="28"/>
          <w:szCs w:val="28"/>
        </w:rPr>
        <w:t>С.Р. Новиков</w:t>
      </w:r>
    </w:p>
    <w:p w:rsidR="00156F99" w:rsidP="00D65DFB">
      <w:pPr>
        <w:ind w:firstLine="567"/>
        <w:rPr>
          <w:color w:val="000000" w:themeColor="text1"/>
          <w:sz w:val="28"/>
          <w:szCs w:val="28"/>
        </w:rPr>
      </w:pPr>
    </w:p>
    <w:p w:rsidR="004107C5" w:rsidRPr="00156F99" w:rsidP="00D65DFB">
      <w:pPr>
        <w:ind w:firstLine="567"/>
        <w:rPr>
          <w:color w:val="FFFFFF" w:themeColor="background1"/>
          <w:sz w:val="28"/>
          <w:szCs w:val="28"/>
        </w:rPr>
      </w:pPr>
      <w:r w:rsidRPr="00156F9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156F99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156F99" w:rsidP="00D65DFB">
      <w:pPr>
        <w:ind w:firstLine="567"/>
        <w:rPr>
          <w:color w:val="FFFFFF" w:themeColor="background1"/>
          <w:sz w:val="28"/>
          <w:szCs w:val="28"/>
        </w:rPr>
      </w:pPr>
      <w:r w:rsidRPr="00156F99">
        <w:rPr>
          <w:color w:val="FFFFFF" w:themeColor="background1"/>
          <w:sz w:val="28"/>
          <w:szCs w:val="28"/>
        </w:rPr>
        <w:t>Решение не вступило в законную</w:t>
      </w:r>
      <w:r w:rsidRPr="00156F99">
        <w:rPr>
          <w:color w:val="FFFFFF" w:themeColor="background1"/>
          <w:sz w:val="28"/>
          <w:szCs w:val="28"/>
        </w:rPr>
        <w:t xml:space="preserve"> силу.</w:t>
      </w:r>
    </w:p>
    <w:p w:rsidR="00156F99" w:rsidRPr="00156F99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156F99" w:rsidP="00562A6C">
      <w:pPr>
        <w:ind w:firstLine="567"/>
        <w:rPr>
          <w:color w:val="FFFFFF" w:themeColor="background1"/>
          <w:sz w:val="28"/>
          <w:szCs w:val="28"/>
        </w:rPr>
      </w:pPr>
      <w:r w:rsidRPr="00156F9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F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365B3"/>
    <w:rsid w:val="00141D0A"/>
    <w:rsid w:val="001421D6"/>
    <w:rsid w:val="00143EEE"/>
    <w:rsid w:val="00151E2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2F62FB"/>
    <w:rsid w:val="003121DC"/>
    <w:rsid w:val="003641E7"/>
    <w:rsid w:val="003B2998"/>
    <w:rsid w:val="003F5CAF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7E77C4"/>
    <w:rsid w:val="00814250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C19F5"/>
    <w:rsid w:val="00B02D85"/>
    <w:rsid w:val="00B1040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CF2CC8"/>
    <w:rsid w:val="00D221A0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87FDB"/>
    <w:rsid w:val="00EB4C17"/>
    <w:rsid w:val="00ED0D47"/>
    <w:rsid w:val="00ED5139"/>
    <w:rsid w:val="00ED5340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