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355CA" w:rsidRPr="004150D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rStyle w:val="3pt"/>
          <w:b/>
          <w:sz w:val="22"/>
          <w:szCs w:val="22"/>
        </w:rPr>
      </w:pPr>
      <w:r>
        <w:rPr>
          <w:b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7.55pt;height:19.1pt;margin-top:-28.95pt;margin-left:372.1pt;mso-position-horizontal-relative:margin;mso-position-vertical-relative:margin;mso-wrap-distance-left:21.75pt;mso-wrap-distance-right:5pt;position:absolute;z-index:-251658240" filled="f" stroked="f">
            <v:textbox inset="0,0,0,0">
              <w:txbxContent>
                <w:p w:rsidR="003219A0" w:rsidRPr="00E6548F" w:rsidP="00F355C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81178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189/34</w:t>
                  </w:r>
                  <w:r w:rsidR="00F37F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/2018</w:t>
                  </w:r>
                </w:p>
              </w:txbxContent>
            </v:textbox>
            <w10:wrap type="square"/>
          </v:shape>
        </w:pict>
      </w:r>
      <w:r w:rsidRPr="004150D0" w:rsidR="00811785">
        <w:rPr>
          <w:rStyle w:val="3pt"/>
          <w:b/>
          <w:sz w:val="22"/>
          <w:szCs w:val="22"/>
        </w:rPr>
        <w:t xml:space="preserve">ЗАОЧНОЕ </w:t>
      </w:r>
      <w:r w:rsidRPr="004150D0" w:rsidR="00F355CA">
        <w:rPr>
          <w:rStyle w:val="3pt"/>
          <w:b/>
          <w:sz w:val="22"/>
          <w:szCs w:val="22"/>
        </w:rPr>
        <w:t>РЕШЕНИЕ</w:t>
      </w:r>
    </w:p>
    <w:p w:rsidR="00F355CA" w:rsidRPr="004150D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  <w:r w:rsidRPr="004150D0">
        <w:rPr>
          <w:b/>
          <w:sz w:val="22"/>
          <w:szCs w:val="22"/>
        </w:rPr>
        <w:t>именем Российской Федерации</w:t>
      </w:r>
    </w:p>
    <w:p w:rsidR="00F355CA" w:rsidRPr="004150D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2"/>
          <w:szCs w:val="22"/>
        </w:rPr>
      </w:pPr>
      <w:r w:rsidRPr="004150D0">
        <w:rPr>
          <w:b/>
          <w:sz w:val="22"/>
          <w:szCs w:val="22"/>
        </w:rPr>
        <w:t>(р е з о л ю т и в н а я   ч а с т ь)</w:t>
      </w:r>
    </w:p>
    <w:p w:rsidR="00DE6692" w:rsidRPr="004150D0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sz w:val="22"/>
          <w:szCs w:val="22"/>
        </w:rPr>
      </w:pPr>
    </w:p>
    <w:p w:rsidR="00F355CA" w:rsidRPr="004150D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2"/>
          <w:szCs w:val="22"/>
        </w:rPr>
      </w:pPr>
      <w:r w:rsidRPr="004150D0">
        <w:rPr>
          <w:sz w:val="22"/>
          <w:szCs w:val="22"/>
        </w:rPr>
        <w:t>30</w:t>
      </w:r>
      <w:r w:rsidRPr="004150D0" w:rsidR="00811785">
        <w:rPr>
          <w:sz w:val="22"/>
          <w:szCs w:val="22"/>
        </w:rPr>
        <w:t xml:space="preserve"> </w:t>
      </w:r>
      <w:r w:rsidRPr="004150D0">
        <w:rPr>
          <w:sz w:val="22"/>
          <w:szCs w:val="22"/>
        </w:rPr>
        <w:t>августа</w:t>
      </w:r>
      <w:r w:rsidRPr="004150D0" w:rsidR="003219A0">
        <w:rPr>
          <w:sz w:val="22"/>
          <w:szCs w:val="22"/>
        </w:rPr>
        <w:t xml:space="preserve"> </w:t>
      </w:r>
      <w:r w:rsidRPr="004150D0" w:rsidR="002C04E4">
        <w:rPr>
          <w:sz w:val="22"/>
          <w:szCs w:val="22"/>
        </w:rPr>
        <w:t xml:space="preserve"> 2018</w:t>
      </w:r>
      <w:r w:rsidRPr="004150D0">
        <w:rPr>
          <w:sz w:val="22"/>
          <w:szCs w:val="22"/>
        </w:rPr>
        <w:t xml:space="preserve"> года</w:t>
      </w:r>
      <w:r w:rsidRPr="004150D0">
        <w:rPr>
          <w:sz w:val="22"/>
          <w:szCs w:val="22"/>
        </w:rPr>
        <w:tab/>
        <w:t>город</w:t>
      </w:r>
      <w:r w:rsidRPr="004150D0">
        <w:rPr>
          <w:sz w:val="22"/>
          <w:szCs w:val="22"/>
        </w:rPr>
        <w:tab/>
        <w:t>Джанкой</w:t>
      </w:r>
    </w:p>
    <w:p w:rsidR="00F355CA" w:rsidRPr="004150D0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sz w:val="22"/>
          <w:szCs w:val="22"/>
        </w:rPr>
      </w:pPr>
    </w:p>
    <w:p w:rsidR="008A095E" w:rsidRPr="004150D0" w:rsidP="003219A0">
      <w:pPr>
        <w:pStyle w:val="1"/>
        <w:shd w:val="clear" w:color="auto" w:fill="auto"/>
        <w:spacing w:after="0" w:line="276" w:lineRule="auto"/>
        <w:ind w:left="20" w:right="20" w:firstLine="720"/>
        <w:jc w:val="both"/>
        <w:rPr>
          <w:sz w:val="22"/>
          <w:szCs w:val="22"/>
        </w:rPr>
      </w:pPr>
      <w:r w:rsidRPr="004150D0">
        <w:rPr>
          <w:sz w:val="22"/>
          <w:szCs w:val="22"/>
        </w:rPr>
        <w:t>Исполняющий обязанности мирового судьи судебного участка № 34 Джанкойского судебного района (Джанкойский</w:t>
      </w:r>
      <w:r w:rsidRPr="004150D0">
        <w:rPr>
          <w:sz w:val="22"/>
          <w:szCs w:val="22"/>
        </w:rPr>
        <w:t xml:space="preserve"> муниципальный район и городской округ Джанкой) Республики Крым, м</w:t>
      </w:r>
      <w:r w:rsidRPr="004150D0">
        <w:rPr>
          <w:sz w:val="22"/>
          <w:szCs w:val="22"/>
        </w:rPr>
        <w:t xml:space="preserve">ировой судья судебного участка № </w:t>
      </w:r>
      <w:r w:rsidRPr="004150D0">
        <w:rPr>
          <w:sz w:val="22"/>
          <w:szCs w:val="22"/>
        </w:rPr>
        <w:t xml:space="preserve">37 Джанкойского судебного </w:t>
      </w:r>
      <w:r w:rsidRPr="004150D0">
        <w:rPr>
          <w:sz w:val="22"/>
          <w:szCs w:val="22"/>
        </w:rPr>
        <w:t xml:space="preserve"> района </w:t>
      </w:r>
      <w:r w:rsidRPr="004150D0">
        <w:rPr>
          <w:sz w:val="22"/>
          <w:szCs w:val="22"/>
        </w:rPr>
        <w:t xml:space="preserve">(Джанкойский муниципальный район и городской округ Джанкой) </w:t>
      </w:r>
    </w:p>
    <w:p w:rsidR="00DE6692" w:rsidRPr="004150D0" w:rsidP="008A095E">
      <w:pPr>
        <w:pStyle w:val="1"/>
        <w:shd w:val="clear" w:color="auto" w:fill="auto"/>
        <w:spacing w:after="0" w:line="276" w:lineRule="auto"/>
        <w:ind w:right="20"/>
        <w:jc w:val="both"/>
        <w:rPr>
          <w:sz w:val="22"/>
          <w:szCs w:val="22"/>
        </w:rPr>
      </w:pPr>
      <w:r w:rsidRPr="004150D0">
        <w:rPr>
          <w:sz w:val="22"/>
          <w:szCs w:val="22"/>
        </w:rPr>
        <w:t xml:space="preserve">Республики Крым                                         </w:t>
      </w:r>
      <w:r w:rsidRPr="004150D0" w:rsidR="00BA597E">
        <w:rPr>
          <w:sz w:val="22"/>
          <w:szCs w:val="22"/>
        </w:rPr>
        <w:t xml:space="preserve">- </w:t>
      </w:r>
      <w:r w:rsidRPr="004150D0" w:rsidR="00F355CA">
        <w:rPr>
          <w:sz w:val="22"/>
          <w:szCs w:val="22"/>
        </w:rPr>
        <w:t>Д.А. Ястребов</w:t>
      </w:r>
    </w:p>
    <w:p w:rsidR="00F355CA" w:rsidRPr="004150D0" w:rsidP="00BA597E">
      <w:pPr>
        <w:pStyle w:val="1"/>
        <w:shd w:val="clear" w:color="auto" w:fill="auto"/>
        <w:tabs>
          <w:tab w:val="left" w:pos="5387"/>
        </w:tabs>
        <w:spacing w:after="0" w:line="276" w:lineRule="auto"/>
        <w:ind w:left="20" w:right="20" w:firstLine="720"/>
        <w:jc w:val="both"/>
        <w:rPr>
          <w:sz w:val="22"/>
          <w:szCs w:val="22"/>
        </w:rPr>
      </w:pPr>
      <w:r w:rsidRPr="004150D0">
        <w:rPr>
          <w:sz w:val="22"/>
          <w:szCs w:val="22"/>
        </w:rPr>
        <w:t xml:space="preserve">при секретаре </w:t>
      </w:r>
      <w:r w:rsidRPr="004150D0" w:rsidR="00DE6692">
        <w:rPr>
          <w:sz w:val="22"/>
          <w:szCs w:val="22"/>
        </w:rPr>
        <w:t xml:space="preserve">                               </w:t>
      </w:r>
      <w:r w:rsidRPr="004150D0" w:rsidR="001C1577">
        <w:rPr>
          <w:sz w:val="22"/>
          <w:szCs w:val="22"/>
        </w:rPr>
        <w:t xml:space="preserve">    </w:t>
      </w:r>
      <w:r w:rsidRPr="004150D0" w:rsidR="00BA597E">
        <w:rPr>
          <w:sz w:val="22"/>
          <w:szCs w:val="22"/>
        </w:rPr>
        <w:t xml:space="preserve">  - </w:t>
      </w:r>
      <w:r w:rsidRPr="004150D0" w:rsidR="0058006E">
        <w:rPr>
          <w:sz w:val="22"/>
          <w:szCs w:val="22"/>
        </w:rPr>
        <w:t>Е.</w:t>
      </w:r>
      <w:r w:rsidRPr="004150D0" w:rsidR="008A095E">
        <w:rPr>
          <w:sz w:val="22"/>
          <w:szCs w:val="22"/>
        </w:rPr>
        <w:t>Я</w:t>
      </w:r>
      <w:r w:rsidRPr="004150D0" w:rsidR="0058006E">
        <w:rPr>
          <w:sz w:val="22"/>
          <w:szCs w:val="22"/>
        </w:rPr>
        <w:t xml:space="preserve">. </w:t>
      </w:r>
      <w:r w:rsidRPr="004150D0" w:rsidR="008A095E">
        <w:rPr>
          <w:sz w:val="22"/>
          <w:szCs w:val="22"/>
        </w:rPr>
        <w:t>Руденко</w:t>
      </w:r>
      <w:r w:rsidRPr="004150D0">
        <w:rPr>
          <w:sz w:val="22"/>
          <w:szCs w:val="22"/>
        </w:rPr>
        <w:t>,</w:t>
      </w:r>
    </w:p>
    <w:p w:rsidR="003219A0" w:rsidRPr="004150D0" w:rsidP="003219A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4150D0">
        <w:rPr>
          <w:rFonts w:ascii="Times New Roman" w:hAnsi="Times New Roman" w:cs="Times New Roman"/>
          <w:sz w:val="22"/>
          <w:szCs w:val="22"/>
        </w:rPr>
        <w:t xml:space="preserve">    </w:t>
      </w:r>
      <w:r w:rsidRPr="004150D0">
        <w:rPr>
          <w:rFonts w:ascii="Times New Roman" w:hAnsi="Times New Roman" w:cs="Times New Roman"/>
          <w:sz w:val="22"/>
          <w:szCs w:val="22"/>
        </w:rPr>
        <w:t xml:space="preserve">      </w:t>
      </w:r>
      <w:r w:rsidRPr="004150D0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4150D0" w:rsidR="00BA597E"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 Башлыкова Богдана Сергеевича </w:t>
      </w:r>
      <w:r w:rsidRPr="004150D0">
        <w:rPr>
          <w:rFonts w:ascii="Times New Roman" w:hAnsi="Times New Roman" w:cs="Times New Roman"/>
          <w:sz w:val="22"/>
          <w:szCs w:val="22"/>
        </w:rPr>
        <w:t xml:space="preserve">к </w:t>
      </w:r>
      <w:r w:rsidRPr="004150D0" w:rsidR="008A095E">
        <w:rPr>
          <w:rFonts w:ascii="Times New Roman" w:hAnsi="Times New Roman" w:cs="Times New Roman"/>
          <w:sz w:val="22"/>
          <w:szCs w:val="22"/>
        </w:rPr>
        <w:t>Осадчей Татьяне Юрьевне</w:t>
      </w:r>
      <w:r w:rsidRPr="004150D0" w:rsidR="00811785">
        <w:rPr>
          <w:rFonts w:ascii="Times New Roman" w:hAnsi="Times New Roman" w:cs="Times New Roman"/>
          <w:sz w:val="22"/>
          <w:szCs w:val="22"/>
        </w:rPr>
        <w:t xml:space="preserve"> </w:t>
      </w:r>
      <w:r w:rsidRPr="004150D0">
        <w:rPr>
          <w:rFonts w:ascii="Times New Roman" w:hAnsi="Times New Roman" w:cs="Times New Roman"/>
          <w:sz w:val="22"/>
          <w:szCs w:val="22"/>
        </w:rPr>
        <w:t xml:space="preserve"> о взыскании долга по договору займа,  </w:t>
      </w:r>
    </w:p>
    <w:p w:rsidR="003219A0" w:rsidRPr="004150D0" w:rsidP="003219A0">
      <w:pPr>
        <w:spacing w:line="276" w:lineRule="auto"/>
        <w:ind w:right="-2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150D0">
        <w:rPr>
          <w:rFonts w:ascii="Times New Roman" w:hAnsi="Times New Roman" w:cs="Times New Roman"/>
          <w:sz w:val="22"/>
          <w:szCs w:val="22"/>
        </w:rPr>
        <w:t xml:space="preserve">  </w:t>
      </w:r>
      <w:r w:rsidRPr="004150D0">
        <w:rPr>
          <w:rFonts w:ascii="Times New Roman" w:hAnsi="Times New Roman" w:cs="Times New Roman"/>
          <w:sz w:val="22"/>
          <w:szCs w:val="22"/>
        </w:rPr>
        <w:t xml:space="preserve">       </w:t>
      </w:r>
      <w:r w:rsidRPr="004150D0">
        <w:rPr>
          <w:rFonts w:ascii="Times New Roman" w:hAnsi="Times New Roman" w:cs="Times New Roman"/>
          <w:sz w:val="22"/>
          <w:szCs w:val="22"/>
        </w:rPr>
        <w:t xml:space="preserve">На основании ст. ст. 807-811 ГК РФ, </w:t>
      </w:r>
      <w:r w:rsidRPr="004150D0" w:rsidR="00F37F24">
        <w:rPr>
          <w:rFonts w:ascii="Times New Roman" w:hAnsi="Times New Roman" w:cs="Times New Roman"/>
          <w:sz w:val="22"/>
          <w:szCs w:val="22"/>
        </w:rPr>
        <w:t xml:space="preserve">ст. 3 </w:t>
      </w:r>
      <w:r w:rsidRPr="004150D0">
        <w:rPr>
          <w:rFonts w:ascii="Times New Roman" w:hAnsi="Times New Roman" w:cs="Times New Roman"/>
          <w:sz w:val="22"/>
          <w:szCs w:val="22"/>
        </w:rPr>
        <w:t>Федеральн</w:t>
      </w:r>
      <w:r w:rsidRPr="004150D0" w:rsidR="00F37F24">
        <w:rPr>
          <w:rFonts w:ascii="Times New Roman" w:hAnsi="Times New Roman" w:cs="Times New Roman"/>
          <w:sz w:val="22"/>
          <w:szCs w:val="22"/>
        </w:rPr>
        <w:t>ого</w:t>
      </w:r>
      <w:r w:rsidRPr="004150D0">
        <w:rPr>
          <w:rFonts w:ascii="Times New Roman" w:hAnsi="Times New Roman" w:cs="Times New Roman"/>
          <w:sz w:val="22"/>
          <w:szCs w:val="22"/>
        </w:rPr>
        <w:t xml:space="preserve"> закон</w:t>
      </w:r>
      <w:r w:rsidRPr="004150D0" w:rsidR="00F37F24">
        <w:rPr>
          <w:rFonts w:ascii="Times New Roman" w:hAnsi="Times New Roman" w:cs="Times New Roman"/>
          <w:sz w:val="22"/>
          <w:szCs w:val="22"/>
        </w:rPr>
        <w:t>а</w:t>
      </w:r>
      <w:r w:rsidRPr="004150D0">
        <w:rPr>
          <w:rFonts w:ascii="Times New Roman" w:hAnsi="Times New Roman" w:cs="Times New Roman"/>
          <w:sz w:val="22"/>
          <w:szCs w:val="22"/>
        </w:rPr>
        <w:t xml:space="preserve"> от 02.07.2010 №151-ФЗ «О микрофинансовой деятельности и микрофинансовых организациях», руководствуясь ст.ст. 39, 98, 173, 194-199 Гражданского пр</w:t>
      </w:r>
      <w:r w:rsidRPr="004150D0">
        <w:rPr>
          <w:rFonts w:ascii="Times New Roman" w:hAnsi="Times New Roman" w:cs="Times New Roman"/>
          <w:sz w:val="22"/>
          <w:szCs w:val="22"/>
        </w:rPr>
        <w:t>оцессуального кодекса Российской Федерации, суд</w:t>
      </w:r>
    </w:p>
    <w:p w:rsidR="003219A0" w:rsidRPr="004150D0" w:rsidP="003219A0">
      <w:pPr>
        <w:pStyle w:val="BodyTextIndent2"/>
        <w:spacing w:line="276" w:lineRule="auto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50D0">
        <w:rPr>
          <w:rFonts w:ascii="Times New Roman" w:hAnsi="Times New Roman" w:cs="Times New Roman"/>
          <w:b/>
          <w:bCs/>
          <w:sz w:val="22"/>
          <w:szCs w:val="22"/>
        </w:rPr>
        <w:t>Р Е Ш И Л:</w:t>
      </w:r>
    </w:p>
    <w:p w:rsidR="00BA597E" w:rsidRPr="004150D0" w:rsidP="00BA597E">
      <w:pPr>
        <w:pStyle w:val="BodyText"/>
        <w:spacing w:after="0" w:line="276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50D0">
        <w:rPr>
          <w:rFonts w:ascii="Times New Roman" w:hAnsi="Times New Roman" w:cs="Times New Roman"/>
          <w:sz w:val="22"/>
          <w:szCs w:val="22"/>
        </w:rPr>
        <w:t xml:space="preserve">Исковые требования </w:t>
      </w:r>
      <w:r w:rsidRPr="004150D0">
        <w:rPr>
          <w:rFonts w:ascii="Times New Roman" w:hAnsi="Times New Roman" w:cs="Times New Roman"/>
          <w:sz w:val="22"/>
          <w:szCs w:val="22"/>
        </w:rPr>
        <w:t xml:space="preserve">индивидуального предпринимателя Башлыкова Богдана Сергеевича </w:t>
      </w:r>
      <w:r w:rsidRPr="004150D0">
        <w:rPr>
          <w:rFonts w:ascii="Times New Roman" w:hAnsi="Times New Roman" w:cs="Times New Roman"/>
          <w:sz w:val="22"/>
          <w:szCs w:val="22"/>
        </w:rPr>
        <w:t xml:space="preserve">к </w:t>
      </w:r>
      <w:r w:rsidRPr="004150D0" w:rsidR="008A095E">
        <w:rPr>
          <w:rFonts w:ascii="Times New Roman" w:hAnsi="Times New Roman" w:cs="Times New Roman"/>
          <w:sz w:val="22"/>
          <w:szCs w:val="22"/>
        </w:rPr>
        <w:t>Осадчей Татьяне Юрьевне</w:t>
      </w:r>
      <w:r w:rsidRPr="004150D0">
        <w:rPr>
          <w:rFonts w:ascii="Times New Roman" w:hAnsi="Times New Roman" w:cs="Times New Roman"/>
          <w:sz w:val="22"/>
          <w:szCs w:val="22"/>
        </w:rPr>
        <w:t xml:space="preserve"> о взыскании долга по договору займа удовлетворить.</w:t>
      </w:r>
    </w:p>
    <w:p w:rsidR="003219A0" w:rsidRPr="004150D0" w:rsidP="003219A0">
      <w:pPr>
        <w:pStyle w:val="23"/>
        <w:shd w:val="clear" w:color="auto" w:fill="auto"/>
        <w:tabs>
          <w:tab w:val="left" w:leader="underscore" w:pos="9356"/>
        </w:tabs>
        <w:spacing w:before="0" w:after="0" w:line="276" w:lineRule="auto"/>
        <w:ind w:right="-2" w:firstLine="436"/>
        <w:rPr>
          <w:rFonts w:ascii="Times New Roman" w:hAnsi="Times New Roman" w:cs="Times New Roman"/>
          <w:sz w:val="22"/>
        </w:rPr>
      </w:pPr>
      <w:r w:rsidRPr="004150D0">
        <w:rPr>
          <w:rFonts w:ascii="Times New Roman" w:hAnsi="Times New Roman" w:cs="Times New Roman"/>
          <w:sz w:val="22"/>
        </w:rPr>
        <w:t xml:space="preserve">   </w:t>
      </w:r>
      <w:r w:rsidRPr="004150D0" w:rsidR="00BA597E">
        <w:rPr>
          <w:rFonts w:ascii="Times New Roman" w:hAnsi="Times New Roman" w:cs="Times New Roman"/>
          <w:sz w:val="22"/>
        </w:rPr>
        <w:t xml:space="preserve">Взыскать </w:t>
      </w:r>
      <w:r w:rsidRPr="004150D0" w:rsidR="00811785">
        <w:rPr>
          <w:rFonts w:ascii="Times New Roman" w:hAnsi="Times New Roman" w:cs="Times New Roman"/>
          <w:sz w:val="22"/>
        </w:rPr>
        <w:t xml:space="preserve">с </w:t>
      </w:r>
      <w:r w:rsidRPr="004150D0" w:rsidR="008A095E">
        <w:rPr>
          <w:rFonts w:ascii="Times New Roman" w:hAnsi="Times New Roman" w:cs="Times New Roman"/>
          <w:sz w:val="22"/>
        </w:rPr>
        <w:t>Осадчей Татьяны Юрьевны</w:t>
      </w:r>
      <w:r w:rsidRPr="004150D0" w:rsidR="008C6DDE">
        <w:rPr>
          <w:rFonts w:ascii="Times New Roman" w:hAnsi="Times New Roman" w:cs="Times New Roman"/>
          <w:sz w:val="22"/>
        </w:rPr>
        <w:t xml:space="preserve">, </w:t>
      </w:r>
      <w:r w:rsidRPr="004150D0" w:rsidR="004150D0">
        <w:rPr>
          <w:rFonts w:ascii="Times New Roman" w:hAnsi="Times New Roman" w:cs="Times New Roman"/>
          <w:sz w:val="22"/>
        </w:rPr>
        <w:t>ДАТА</w:t>
      </w:r>
      <w:r w:rsidRPr="004150D0" w:rsidR="008C6DDE">
        <w:rPr>
          <w:rFonts w:ascii="Times New Roman" w:hAnsi="Times New Roman" w:cs="Times New Roman"/>
          <w:sz w:val="22"/>
        </w:rPr>
        <w:t xml:space="preserve"> года рождения, урожен</w:t>
      </w:r>
      <w:r w:rsidRPr="004150D0" w:rsidR="00811785">
        <w:rPr>
          <w:rFonts w:ascii="Times New Roman" w:hAnsi="Times New Roman" w:cs="Times New Roman"/>
          <w:sz w:val="22"/>
        </w:rPr>
        <w:t>ки</w:t>
      </w:r>
      <w:r w:rsidRPr="004150D0" w:rsidR="008C6DDE">
        <w:rPr>
          <w:rFonts w:ascii="Times New Roman" w:hAnsi="Times New Roman" w:cs="Times New Roman"/>
          <w:sz w:val="22"/>
        </w:rPr>
        <w:t xml:space="preserve"> </w:t>
      </w:r>
      <w:r w:rsidRPr="004150D0" w:rsidR="004150D0">
        <w:rPr>
          <w:rFonts w:ascii="Times New Roman" w:hAnsi="Times New Roman" w:cs="Times New Roman"/>
          <w:sz w:val="22"/>
        </w:rPr>
        <w:t>ИЗЪЯТО</w:t>
      </w:r>
      <w:r w:rsidRPr="004150D0" w:rsidR="008C6DDE">
        <w:rPr>
          <w:rFonts w:ascii="Times New Roman" w:hAnsi="Times New Roman" w:cs="Times New Roman"/>
          <w:sz w:val="22"/>
        </w:rPr>
        <w:t xml:space="preserve">, </w:t>
      </w:r>
      <w:r w:rsidRPr="004150D0" w:rsidR="00811785">
        <w:rPr>
          <w:rFonts w:ascii="Times New Roman" w:hAnsi="Times New Roman" w:cs="Times New Roman"/>
          <w:sz w:val="22"/>
        </w:rPr>
        <w:t>зарегистрированной</w:t>
      </w:r>
      <w:r w:rsidRPr="004150D0" w:rsidR="008C6DDE">
        <w:rPr>
          <w:rFonts w:ascii="Times New Roman" w:hAnsi="Times New Roman" w:cs="Times New Roman"/>
          <w:sz w:val="22"/>
        </w:rPr>
        <w:t xml:space="preserve"> по адресу: </w:t>
      </w:r>
      <w:r w:rsidRPr="004150D0" w:rsidR="004150D0">
        <w:rPr>
          <w:rFonts w:ascii="Times New Roman" w:hAnsi="Times New Roman" w:cs="Times New Roman"/>
          <w:sz w:val="22"/>
        </w:rPr>
        <w:t>АДРЕС</w:t>
      </w:r>
      <w:r w:rsidRPr="004150D0" w:rsidR="00BA597E">
        <w:rPr>
          <w:rFonts w:ascii="Times New Roman" w:hAnsi="Times New Roman" w:cs="Times New Roman"/>
          <w:sz w:val="22"/>
        </w:rPr>
        <w:t xml:space="preserve"> в </w:t>
      </w:r>
      <w:r w:rsidRPr="004150D0">
        <w:rPr>
          <w:rFonts w:ascii="Times New Roman" w:hAnsi="Times New Roman" w:cs="Times New Roman"/>
          <w:sz w:val="22"/>
        </w:rPr>
        <w:t>пользу</w:t>
      </w:r>
      <w:r w:rsidRPr="004150D0" w:rsidR="00BA597E">
        <w:rPr>
          <w:rFonts w:ascii="Times New Roman" w:hAnsi="Times New Roman" w:cs="Times New Roman"/>
          <w:sz w:val="22"/>
        </w:rPr>
        <w:t xml:space="preserve"> индивидуального предпринимателя </w:t>
      </w:r>
      <w:r w:rsidRPr="004150D0">
        <w:rPr>
          <w:rFonts w:ascii="Times New Roman" w:hAnsi="Times New Roman" w:cs="Times New Roman"/>
          <w:sz w:val="22"/>
        </w:rPr>
        <w:t xml:space="preserve"> 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Башлыкова Богдана Сергеевича (паспорт 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, выдан </w:t>
      </w:r>
      <w:r w:rsidRPr="004150D0" w:rsidR="004150D0">
        <w:rPr>
          <w:rFonts w:ascii="Times New Roman" w:eastAsia="Calibri" w:hAnsi="Times New Roman" w:cs="Times New Roman"/>
          <w:sz w:val="22"/>
        </w:rPr>
        <w:t>ИЗЪЯТО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 21.09.2012 года, код подразделения 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, зарегистрированный по адресу: </w:t>
      </w:r>
      <w:r w:rsidRPr="004150D0" w:rsidR="004150D0">
        <w:rPr>
          <w:rFonts w:ascii="Times New Roman" w:eastAsia="Calibri" w:hAnsi="Times New Roman" w:cs="Times New Roman"/>
          <w:sz w:val="22"/>
        </w:rPr>
        <w:t>АДРЕС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), р/с 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, ИНН 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>, наименование банка – Дополнительный офис №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 Белгородского отделения №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 ПАО «Сбербанк России» г. Белгород, кор. счет 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, БИК 041403633, ИНН/КПП 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eastAsia="Calibri" w:hAnsi="Times New Roman" w:cs="Times New Roman"/>
          <w:sz w:val="22"/>
        </w:rPr>
        <w:t xml:space="preserve">, ОГРН </w:t>
      </w:r>
      <w:r w:rsidRPr="004150D0" w:rsidR="004150D0">
        <w:rPr>
          <w:rFonts w:ascii="Times New Roman" w:eastAsia="Calibri" w:hAnsi="Times New Roman" w:cs="Times New Roman"/>
          <w:sz w:val="22"/>
        </w:rPr>
        <w:t>***</w:t>
      </w:r>
      <w:r w:rsidRPr="004150D0" w:rsidR="00BA597E">
        <w:rPr>
          <w:rFonts w:ascii="Times New Roman" w:hAnsi="Times New Roman" w:cs="Times New Roman"/>
          <w:sz w:val="22"/>
        </w:rPr>
        <w:t xml:space="preserve"> </w:t>
      </w:r>
      <w:r w:rsidRPr="004150D0">
        <w:rPr>
          <w:rFonts w:ascii="Times New Roman" w:hAnsi="Times New Roman" w:cs="Times New Roman"/>
          <w:sz w:val="22"/>
        </w:rPr>
        <w:t>сумму задолже</w:t>
      </w:r>
      <w:r w:rsidRPr="004150D0">
        <w:rPr>
          <w:rFonts w:ascii="Times New Roman" w:hAnsi="Times New Roman" w:cs="Times New Roman"/>
          <w:sz w:val="22"/>
        </w:rPr>
        <w:t xml:space="preserve">нности по договору займа в размере </w:t>
      </w:r>
      <w:r w:rsidRPr="004150D0" w:rsidR="00811785">
        <w:rPr>
          <w:rFonts w:ascii="Times New Roman" w:hAnsi="Times New Roman" w:cs="Times New Roman"/>
          <w:sz w:val="22"/>
        </w:rPr>
        <w:t>1</w:t>
      </w:r>
      <w:r w:rsidRPr="004150D0" w:rsidR="005C03F8">
        <w:rPr>
          <w:rFonts w:ascii="Times New Roman" w:hAnsi="Times New Roman" w:cs="Times New Roman"/>
          <w:sz w:val="22"/>
        </w:rPr>
        <w:t>2</w:t>
      </w:r>
      <w:r w:rsidRPr="004150D0" w:rsidR="00811785">
        <w:rPr>
          <w:rFonts w:ascii="Times New Roman" w:hAnsi="Times New Roman" w:cs="Times New Roman"/>
          <w:sz w:val="22"/>
        </w:rPr>
        <w:t xml:space="preserve"> </w:t>
      </w:r>
      <w:r w:rsidRPr="004150D0" w:rsidR="005C03F8">
        <w:rPr>
          <w:rFonts w:ascii="Times New Roman" w:hAnsi="Times New Roman" w:cs="Times New Roman"/>
          <w:sz w:val="22"/>
        </w:rPr>
        <w:t>500</w:t>
      </w:r>
      <w:r w:rsidRPr="004150D0">
        <w:rPr>
          <w:rFonts w:ascii="Times New Roman" w:hAnsi="Times New Roman" w:cs="Times New Roman"/>
          <w:sz w:val="22"/>
        </w:rPr>
        <w:t xml:space="preserve"> (</w:t>
      </w:r>
      <w:r w:rsidRPr="004150D0" w:rsidR="005C03F8">
        <w:rPr>
          <w:rFonts w:ascii="Times New Roman" w:hAnsi="Times New Roman" w:cs="Times New Roman"/>
          <w:sz w:val="22"/>
        </w:rPr>
        <w:t>двенадцать тысяч пятьсот</w:t>
      </w:r>
      <w:r w:rsidRPr="004150D0">
        <w:rPr>
          <w:rFonts w:ascii="Times New Roman" w:hAnsi="Times New Roman" w:cs="Times New Roman"/>
          <w:sz w:val="22"/>
        </w:rPr>
        <w:t>) рублей 00 копеек,</w:t>
      </w:r>
      <w:r w:rsidRPr="004150D0" w:rsidR="00811785">
        <w:rPr>
          <w:rFonts w:ascii="Times New Roman" w:hAnsi="Times New Roman" w:cs="Times New Roman"/>
          <w:sz w:val="22"/>
        </w:rPr>
        <w:t xml:space="preserve"> расходы за оказание юридических услуг в размере 1800 (одна тысяча восемьсот) рублей 00 копеек,</w:t>
      </w:r>
      <w:r w:rsidRPr="004150D0">
        <w:rPr>
          <w:rFonts w:ascii="Times New Roman" w:hAnsi="Times New Roman" w:cs="Times New Roman"/>
          <w:sz w:val="22"/>
        </w:rPr>
        <w:t xml:space="preserve"> а также расходы по оплате государственной пошлины в размере </w:t>
      </w:r>
      <w:r w:rsidRPr="004150D0" w:rsidR="005C03F8">
        <w:rPr>
          <w:rFonts w:ascii="Times New Roman" w:hAnsi="Times New Roman" w:cs="Times New Roman"/>
          <w:sz w:val="22"/>
        </w:rPr>
        <w:t>500</w:t>
      </w:r>
      <w:r w:rsidRPr="004150D0">
        <w:rPr>
          <w:rFonts w:ascii="Times New Roman" w:hAnsi="Times New Roman" w:cs="Times New Roman"/>
          <w:sz w:val="22"/>
        </w:rPr>
        <w:t xml:space="preserve"> (</w:t>
      </w:r>
      <w:r w:rsidRPr="004150D0" w:rsidR="005C03F8">
        <w:rPr>
          <w:rFonts w:ascii="Times New Roman" w:hAnsi="Times New Roman" w:cs="Times New Roman"/>
          <w:sz w:val="22"/>
        </w:rPr>
        <w:t>пять</w:t>
      </w:r>
      <w:r w:rsidRPr="004150D0" w:rsidR="00811785">
        <w:rPr>
          <w:rFonts w:ascii="Times New Roman" w:hAnsi="Times New Roman" w:cs="Times New Roman"/>
          <w:sz w:val="22"/>
        </w:rPr>
        <w:t>сот</w:t>
      </w:r>
      <w:r w:rsidRPr="004150D0" w:rsidR="00F37F24">
        <w:rPr>
          <w:rFonts w:ascii="Times New Roman" w:hAnsi="Times New Roman" w:cs="Times New Roman"/>
          <w:sz w:val="22"/>
        </w:rPr>
        <w:t>) рублей</w:t>
      </w:r>
      <w:r w:rsidRPr="004150D0" w:rsidR="00BA597E">
        <w:rPr>
          <w:rFonts w:ascii="Times New Roman" w:hAnsi="Times New Roman" w:cs="Times New Roman"/>
          <w:sz w:val="22"/>
        </w:rPr>
        <w:t xml:space="preserve"> </w:t>
      </w:r>
      <w:r w:rsidRPr="004150D0" w:rsidR="005C03F8">
        <w:rPr>
          <w:rFonts w:ascii="Times New Roman" w:hAnsi="Times New Roman" w:cs="Times New Roman"/>
          <w:sz w:val="22"/>
        </w:rPr>
        <w:t>0</w:t>
      </w:r>
      <w:r w:rsidRPr="004150D0" w:rsidR="00811785">
        <w:rPr>
          <w:rFonts w:ascii="Times New Roman" w:hAnsi="Times New Roman" w:cs="Times New Roman"/>
          <w:sz w:val="22"/>
        </w:rPr>
        <w:t>0</w:t>
      </w:r>
      <w:r w:rsidRPr="004150D0" w:rsidR="00F37F24">
        <w:rPr>
          <w:rFonts w:ascii="Times New Roman" w:hAnsi="Times New Roman" w:cs="Times New Roman"/>
          <w:sz w:val="22"/>
        </w:rPr>
        <w:t xml:space="preserve"> копеек, а всего </w:t>
      </w:r>
      <w:r w:rsidRPr="004150D0" w:rsidR="005C03F8">
        <w:rPr>
          <w:rFonts w:ascii="Times New Roman" w:hAnsi="Times New Roman" w:cs="Times New Roman"/>
          <w:sz w:val="22"/>
        </w:rPr>
        <w:t>14 800</w:t>
      </w:r>
      <w:r w:rsidRPr="004150D0" w:rsidR="00F37F24">
        <w:rPr>
          <w:rFonts w:ascii="Times New Roman" w:hAnsi="Times New Roman" w:cs="Times New Roman"/>
          <w:sz w:val="22"/>
        </w:rPr>
        <w:t xml:space="preserve"> (</w:t>
      </w:r>
      <w:r w:rsidRPr="004150D0" w:rsidR="005C03F8">
        <w:rPr>
          <w:rFonts w:ascii="Times New Roman" w:hAnsi="Times New Roman" w:cs="Times New Roman"/>
          <w:sz w:val="22"/>
        </w:rPr>
        <w:t>четырнадцать</w:t>
      </w:r>
      <w:r w:rsidRPr="004150D0" w:rsidR="00811785">
        <w:rPr>
          <w:rFonts w:ascii="Times New Roman" w:hAnsi="Times New Roman" w:cs="Times New Roman"/>
          <w:sz w:val="22"/>
        </w:rPr>
        <w:t xml:space="preserve"> тысяч </w:t>
      </w:r>
      <w:r w:rsidRPr="004150D0" w:rsidR="005C03F8">
        <w:rPr>
          <w:rFonts w:ascii="Times New Roman" w:hAnsi="Times New Roman" w:cs="Times New Roman"/>
          <w:sz w:val="22"/>
        </w:rPr>
        <w:t>восемь</w:t>
      </w:r>
      <w:r w:rsidRPr="004150D0" w:rsidR="00811785">
        <w:rPr>
          <w:rFonts w:ascii="Times New Roman" w:hAnsi="Times New Roman" w:cs="Times New Roman"/>
          <w:sz w:val="22"/>
        </w:rPr>
        <w:t>сот</w:t>
      </w:r>
      <w:r w:rsidRPr="004150D0" w:rsidR="00F37F24">
        <w:rPr>
          <w:rFonts w:ascii="Times New Roman" w:hAnsi="Times New Roman" w:cs="Times New Roman"/>
          <w:sz w:val="22"/>
        </w:rPr>
        <w:t xml:space="preserve">) рублей </w:t>
      </w:r>
      <w:r w:rsidRPr="004150D0" w:rsidR="005C03F8">
        <w:rPr>
          <w:rFonts w:ascii="Times New Roman" w:hAnsi="Times New Roman" w:cs="Times New Roman"/>
          <w:sz w:val="22"/>
        </w:rPr>
        <w:t>0</w:t>
      </w:r>
      <w:r w:rsidRPr="004150D0" w:rsidR="00811785">
        <w:rPr>
          <w:rFonts w:ascii="Times New Roman" w:hAnsi="Times New Roman" w:cs="Times New Roman"/>
          <w:sz w:val="22"/>
        </w:rPr>
        <w:t>0</w:t>
      </w:r>
      <w:r w:rsidRPr="004150D0" w:rsidR="00F37F24">
        <w:rPr>
          <w:rFonts w:ascii="Times New Roman" w:hAnsi="Times New Roman" w:cs="Times New Roman"/>
          <w:sz w:val="22"/>
        </w:rPr>
        <w:t xml:space="preserve"> копеек. </w:t>
      </w:r>
    </w:p>
    <w:p w:rsidR="00811785" w:rsidRPr="004150D0" w:rsidP="0081178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50D0">
        <w:rPr>
          <w:rFonts w:ascii="Times New Roman" w:hAnsi="Times New Roman" w:cs="Times New Roman"/>
          <w:sz w:val="22"/>
          <w:szCs w:val="22"/>
        </w:rPr>
        <w:t>Лица, участвующие в деле, их представители вправе подать заявление мировом</w:t>
      </w:r>
      <w:r w:rsidRPr="004150D0">
        <w:rPr>
          <w:rFonts w:ascii="Times New Roman" w:hAnsi="Times New Roman" w:cs="Times New Roman"/>
          <w:sz w:val="22"/>
          <w:szCs w:val="22"/>
        </w:rPr>
        <w:t>у судье судебного участка № 3</w:t>
      </w:r>
      <w:r w:rsidRPr="004150D0" w:rsidR="005C03F8">
        <w:rPr>
          <w:rFonts w:ascii="Times New Roman" w:hAnsi="Times New Roman" w:cs="Times New Roman"/>
          <w:sz w:val="22"/>
          <w:szCs w:val="22"/>
        </w:rPr>
        <w:t>4</w:t>
      </w:r>
      <w:r w:rsidRPr="004150D0">
        <w:rPr>
          <w:rFonts w:ascii="Times New Roman" w:hAnsi="Times New Roman" w:cs="Times New Roman"/>
          <w:sz w:val="22"/>
          <w:szCs w:val="22"/>
        </w:rPr>
        <w:t xml:space="preserve"> Джанкойского</w:t>
      </w:r>
      <w:r w:rsidRPr="004150D0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4150D0">
        <w:rPr>
          <w:rFonts w:ascii="Times New Roman" w:hAnsi="Times New Roman" w:cs="Times New Roman"/>
          <w:sz w:val="22"/>
          <w:szCs w:val="22"/>
        </w:rPr>
        <w:t>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1785" w:rsidRPr="004150D0" w:rsidP="0081178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50D0">
        <w:rPr>
          <w:rFonts w:ascii="Times New Roman" w:hAnsi="Times New Roman" w:cs="Times New Roman"/>
          <w:sz w:val="22"/>
          <w:szCs w:val="22"/>
        </w:rPr>
        <w:t>Ответчик вправе подать заявление об отмене этого решения в течение семи дней со дня вр</w:t>
      </w:r>
      <w:r w:rsidRPr="004150D0">
        <w:rPr>
          <w:rFonts w:ascii="Times New Roman" w:hAnsi="Times New Roman" w:cs="Times New Roman"/>
          <w:sz w:val="22"/>
          <w:szCs w:val="22"/>
        </w:rPr>
        <w:t>учения ему копии этого решения.</w:t>
      </w:r>
    </w:p>
    <w:p w:rsidR="00811785" w:rsidRPr="004150D0" w:rsidP="00811785">
      <w:pPr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4150D0">
        <w:rPr>
          <w:rFonts w:ascii="Times New Roman" w:hAnsi="Times New Roman" w:cs="Times New Roman"/>
          <w:sz w:val="22"/>
          <w:szCs w:val="22"/>
        </w:rPr>
        <w:tab/>
        <w:t>Заочное решение может быть обжаловано в Джанкойский районный суд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</w:t>
      </w:r>
      <w:r w:rsidRPr="004150D0">
        <w:rPr>
          <w:rFonts w:ascii="Times New Roman" w:hAnsi="Times New Roman" w:cs="Times New Roman"/>
          <w:sz w:val="22"/>
          <w:szCs w:val="22"/>
        </w:rPr>
        <w:t>несения определения суда об отказе в удовлетворении этого заявления, через миров</w:t>
      </w:r>
      <w:r w:rsidRPr="004150D0">
        <w:rPr>
          <w:rFonts w:ascii="Times New Roman" w:hAnsi="Times New Roman" w:cs="Times New Roman"/>
          <w:sz w:val="22"/>
          <w:szCs w:val="22"/>
        </w:rPr>
        <w:t>ого судью судебного участка № 3</w:t>
      </w:r>
      <w:r w:rsidRPr="004150D0" w:rsidR="005C03F8">
        <w:rPr>
          <w:rFonts w:ascii="Times New Roman" w:hAnsi="Times New Roman" w:cs="Times New Roman"/>
          <w:sz w:val="22"/>
          <w:szCs w:val="22"/>
        </w:rPr>
        <w:t>4</w:t>
      </w:r>
      <w:r w:rsidRPr="004150D0">
        <w:rPr>
          <w:rFonts w:ascii="Times New Roman" w:hAnsi="Times New Roman" w:cs="Times New Roman"/>
          <w:sz w:val="22"/>
          <w:szCs w:val="22"/>
        </w:rPr>
        <w:t xml:space="preserve"> Джанкойского судебного района Республики Крым.</w:t>
      </w:r>
    </w:p>
    <w:p w:rsidR="00811785" w:rsidRPr="004150D0" w:rsidP="00811785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2"/>
          <w:szCs w:val="22"/>
        </w:rPr>
      </w:pPr>
    </w:p>
    <w:p w:rsidR="00811785" w:rsidRPr="004150D0" w:rsidP="00811785">
      <w:pPr>
        <w:pStyle w:val="1"/>
        <w:shd w:val="clear" w:color="auto" w:fill="auto"/>
        <w:tabs>
          <w:tab w:val="left" w:leader="dot" w:pos="4824"/>
        </w:tabs>
        <w:spacing w:after="0"/>
        <w:ind w:right="20"/>
        <w:jc w:val="both"/>
        <w:rPr>
          <w:sz w:val="22"/>
          <w:szCs w:val="22"/>
        </w:rPr>
      </w:pPr>
      <w:r w:rsidRPr="004150D0">
        <w:rPr>
          <w:sz w:val="22"/>
          <w:szCs w:val="22"/>
        </w:rPr>
        <w:t xml:space="preserve">Мировой судья                     </w:t>
      </w:r>
      <w:r w:rsidRPr="004150D0">
        <w:rPr>
          <w:color w:val="FFFFFF" w:themeColor="background1"/>
          <w:sz w:val="22"/>
          <w:szCs w:val="22"/>
        </w:rPr>
        <w:t xml:space="preserve">подпись </w:t>
      </w:r>
      <w:r w:rsidRPr="004150D0">
        <w:rPr>
          <w:sz w:val="22"/>
          <w:szCs w:val="22"/>
        </w:rPr>
        <w:t xml:space="preserve">         </w:t>
      </w:r>
      <w:r w:rsidRPr="004150D0">
        <w:rPr>
          <w:sz w:val="22"/>
          <w:szCs w:val="22"/>
        </w:rPr>
        <w:t xml:space="preserve">                              Д.А.Ястребов</w:t>
      </w:r>
    </w:p>
    <w:p w:rsidR="004E06F7" w:rsidRPr="004150D0" w:rsidP="003219A0">
      <w:pPr>
        <w:pStyle w:val="1"/>
        <w:shd w:val="clear" w:color="auto" w:fill="auto"/>
        <w:spacing w:after="0" w:line="240" w:lineRule="auto"/>
        <w:ind w:left="20" w:right="20"/>
        <w:jc w:val="both"/>
        <w:rPr>
          <w:sz w:val="22"/>
          <w:szCs w:val="22"/>
        </w:rPr>
      </w:pPr>
      <w:r w:rsidRPr="004150D0">
        <w:rPr>
          <w:sz w:val="22"/>
          <w:szCs w:val="22"/>
        </w:rPr>
        <w:tab/>
      </w:r>
      <w:r w:rsidRPr="004150D0">
        <w:rPr>
          <w:sz w:val="22"/>
          <w:szCs w:val="22"/>
        </w:rPr>
        <w:tab/>
      </w:r>
      <w:r w:rsidRPr="004150D0">
        <w:rPr>
          <w:sz w:val="22"/>
          <w:szCs w:val="22"/>
        </w:rPr>
        <w:tab/>
      </w:r>
      <w:r w:rsidRPr="004150D0">
        <w:rPr>
          <w:sz w:val="22"/>
          <w:szCs w:val="22"/>
        </w:rPr>
        <w:tab/>
      </w:r>
      <w:r w:rsidRPr="004150D0">
        <w:rPr>
          <w:sz w:val="22"/>
          <w:szCs w:val="22"/>
        </w:rPr>
        <w:tab/>
        <w:t xml:space="preserve"> </w:t>
      </w:r>
    </w:p>
    <w:p w:rsidR="004150D0" w:rsidP="004150D0">
      <w:pPr>
        <w:rPr>
          <w:lang w:eastAsia="en-US"/>
        </w:rPr>
      </w:pPr>
    </w:p>
    <w:sectPr w:rsidSect="004150D0">
      <w:headerReference w:type="default" r:id="rId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A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336.7pt;height:10.1pt;margin-top:46.3pt;margin-left:188.85pt;mso-position-horizontal-relative:page;mso-position-vertical-relative:page;mso-wrap-distance-left:5pt;mso-wrap-distance-right:5pt;position:absolute;z-index:-251658240" wrapcoords="0 0" filled="f" stroked="f">
          <v:textbox style="mso-fit-shape-to-text:t" inset="0,0,0,0">
            <w:txbxContent>
              <w:p w:rsidR="003219A0" w:rsidRPr="00E6548F">
                <w:pPr>
                  <w:pStyle w:val="10"/>
                  <w:shd w:val="clear" w:color="auto" w:fill="auto"/>
                  <w:tabs>
                    <w:tab w:val="right" w:pos="6734"/>
                  </w:tabs>
                  <w:spacing w:line="240" w:lineRule="auto"/>
                  <w:rPr>
                    <w:lang w:val="ru-RU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F355CA"/>
    <w:rsid w:val="000052A1"/>
    <w:rsid w:val="00051B1C"/>
    <w:rsid w:val="000B5090"/>
    <w:rsid w:val="00161429"/>
    <w:rsid w:val="00190A9E"/>
    <w:rsid w:val="001C1577"/>
    <w:rsid w:val="00222E18"/>
    <w:rsid w:val="002C04E4"/>
    <w:rsid w:val="003219A0"/>
    <w:rsid w:val="00326FB9"/>
    <w:rsid w:val="00372C1C"/>
    <w:rsid w:val="003D5830"/>
    <w:rsid w:val="004150D0"/>
    <w:rsid w:val="004E06F7"/>
    <w:rsid w:val="0058006E"/>
    <w:rsid w:val="005C03F8"/>
    <w:rsid w:val="006114FA"/>
    <w:rsid w:val="00644F0B"/>
    <w:rsid w:val="006C59D1"/>
    <w:rsid w:val="0071034B"/>
    <w:rsid w:val="0074377D"/>
    <w:rsid w:val="00811785"/>
    <w:rsid w:val="008A095E"/>
    <w:rsid w:val="008C6DDE"/>
    <w:rsid w:val="00975B8D"/>
    <w:rsid w:val="009A37A1"/>
    <w:rsid w:val="009A43E7"/>
    <w:rsid w:val="00AF6693"/>
    <w:rsid w:val="00B66815"/>
    <w:rsid w:val="00BA597E"/>
    <w:rsid w:val="00BA6AE3"/>
    <w:rsid w:val="00BB52D8"/>
    <w:rsid w:val="00BE4B8B"/>
    <w:rsid w:val="00BE75B2"/>
    <w:rsid w:val="00C24BED"/>
    <w:rsid w:val="00C57E3E"/>
    <w:rsid w:val="00D67DA5"/>
    <w:rsid w:val="00DE3050"/>
    <w:rsid w:val="00DE6692"/>
    <w:rsid w:val="00E40F76"/>
    <w:rsid w:val="00E63B05"/>
    <w:rsid w:val="00E6548F"/>
    <w:rsid w:val="00EE73C5"/>
    <w:rsid w:val="00F15DE4"/>
    <w:rsid w:val="00F355CA"/>
    <w:rsid w:val="00F37F24"/>
    <w:rsid w:val="00F9687F"/>
    <w:rsid w:val="00FC5D60"/>
    <w:rsid w:val="00FF2D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color w:val="000000"/>
      <w:spacing w:val="70"/>
      <w:w w:val="100"/>
      <w:position w:val="0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b/>
      <w:bCs/>
      <w:smallCap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b/>
      <w:bCs/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BodyText3">
    <w:name w:val="Body Text 3"/>
    <w:basedOn w:val="Normal"/>
    <w:link w:val="3"/>
    <w:uiPriority w:val="99"/>
    <w:unhideWhenUsed/>
    <w:rsid w:val="003D5830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3D58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3219A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3219A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3219A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22">
    <w:name w:val="Заголовок №2_"/>
    <w:link w:val="23"/>
    <w:locked/>
    <w:rsid w:val="003219A0"/>
    <w:rPr>
      <w:sz w:val="26"/>
      <w:shd w:val="clear" w:color="auto" w:fill="FFFFFF"/>
    </w:rPr>
  </w:style>
  <w:style w:type="paragraph" w:customStyle="1" w:styleId="23">
    <w:name w:val="Заголовок №2"/>
    <w:basedOn w:val="Normal"/>
    <w:link w:val="22"/>
    <w:rsid w:val="003219A0"/>
    <w:pPr>
      <w:shd w:val="clear" w:color="auto" w:fill="FFFFFF"/>
      <w:spacing w:before="300" w:after="180" w:line="240" w:lineRule="atLeast"/>
      <w:jc w:val="both"/>
      <w:outlineLvl w:val="1"/>
    </w:pPr>
    <w:rPr>
      <w:rFonts w:asciiTheme="minorHAnsi" w:eastAsiaTheme="minorHAnsi" w:hAnsiTheme="minorHAnsi" w:cstheme="minorBidi"/>
      <w:color w:val="auto"/>
      <w:sz w:val="26"/>
      <w:szCs w:val="22"/>
      <w:lang w:eastAsia="en-US"/>
    </w:rPr>
  </w:style>
  <w:style w:type="paragraph" w:styleId="Header">
    <w:name w:val="header"/>
    <w:basedOn w:val="Normal"/>
    <w:link w:val="a2"/>
    <w:uiPriority w:val="99"/>
    <w:semiHidden/>
    <w:unhideWhenUsed/>
    <w:rsid w:val="004150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4150D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semiHidden/>
    <w:unhideWhenUsed/>
    <w:rsid w:val="004150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4150D0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