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3153D" w:rsidRPr="00144894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Дело № 2-</w:t>
      </w:r>
      <w:r w:rsidRPr="00144894" w:rsidR="00C40F99">
        <w:rPr>
          <w:rFonts w:ascii="Times New Roman" w:eastAsia="Times New Roman" w:hAnsi="Times New Roman" w:cs="Times New Roman"/>
          <w:sz w:val="16"/>
          <w:szCs w:val="16"/>
          <w:lang w:eastAsia="ru-RU"/>
        </w:rPr>
        <w:t>1044</w:t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>-35</w:t>
      </w:r>
      <w:r w:rsidRPr="00144894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>/202</w:t>
      </w:r>
      <w:r w:rsidRPr="00144894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</w:p>
    <w:p w:rsidR="0033153D" w:rsidRPr="00144894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УИД </w:t>
      </w:r>
      <w:r w:rsidRPr="00144894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91</w:t>
      </w:r>
      <w:r w:rsidRPr="00144894" w:rsidR="00CF748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MS00</w:t>
      </w:r>
      <w:r w:rsidRPr="00144894" w:rsidR="004507E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35</w:t>
      </w:r>
      <w:r w:rsidRPr="00144894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-01-202</w:t>
      </w:r>
      <w:r w:rsidRPr="00144894" w:rsidR="007004AA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</w:t>
      </w:r>
      <w:r w:rsidRPr="00144894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-00</w:t>
      </w:r>
      <w:r w:rsidRPr="00144894" w:rsidR="00116A67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</w:t>
      </w:r>
      <w:r w:rsidRPr="00144894" w:rsidR="0071587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402</w:t>
      </w:r>
      <w:r w:rsidRPr="00144894" w:rsidR="00A81E69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-</w:t>
      </w:r>
      <w:r w:rsidRPr="00144894" w:rsidR="0071587D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16</w:t>
      </w:r>
    </w:p>
    <w:p w:rsidR="0033153D" w:rsidRPr="00144894" w:rsidP="0033153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144894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>ЗАОЧНОЕ РЕШЕНИЕ</w:t>
      </w:r>
    </w:p>
    <w:p w:rsidR="005D3791" w:rsidRPr="00144894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Именем Российской Федерации</w:t>
      </w:r>
    </w:p>
    <w:p w:rsidR="004507E6" w:rsidRPr="00144894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>(резолютивная часть)</w:t>
      </w:r>
    </w:p>
    <w:p w:rsidR="005D3791" w:rsidRPr="00144894" w:rsidP="005D379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144894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г. Джанкой </w:t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144894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</w:t>
      </w:r>
      <w:r w:rsidRPr="00144894" w:rsidR="00E0502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44894" w:rsidR="00D50BE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</w:t>
      </w:r>
      <w:r w:rsidRPr="00144894" w:rsidR="00C40F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10</w:t>
      </w:r>
      <w:r w:rsidRPr="00144894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44894" w:rsidR="00E05022">
        <w:rPr>
          <w:rFonts w:ascii="Times New Roman" w:eastAsia="Times New Roman" w:hAnsi="Times New Roman" w:cs="Times New Roman"/>
          <w:sz w:val="16"/>
          <w:szCs w:val="16"/>
          <w:lang w:eastAsia="ru-RU"/>
        </w:rPr>
        <w:t>октября</w:t>
      </w:r>
      <w:r w:rsidRPr="00144894" w:rsidR="008F66B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</w:t>
      </w:r>
      <w:r w:rsidRPr="00144894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</w:t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          </w:t>
      </w:r>
    </w:p>
    <w:p w:rsidR="00E05022" w:rsidRPr="00144894" w:rsidP="00E05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</w:t>
      </w:r>
      <w:r w:rsidRPr="00144894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>5</w:t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>Джанкойского</w:t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</w:t>
      </w:r>
      <w:r w:rsidRPr="00144894" w:rsidR="00CF748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Гончаров С.А., </w:t>
      </w:r>
      <w:r w:rsidRPr="00144894" w:rsidR="0066497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</w:t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помощнике мирового судьи      </w:t>
      </w:r>
      <w:r w:rsidRPr="0014489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***</w:t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ведущей протокол судебного заседания, </w:t>
      </w:r>
    </w:p>
    <w:p w:rsidR="00044298" w:rsidRPr="00144894" w:rsidP="00E05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рассмотрев в открытом судебном заседании по адресу: </w:t>
      </w:r>
      <w:r w:rsidRPr="0014489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***</w:t>
      </w:r>
      <w:r w:rsidRPr="00144894" w:rsidR="00E05022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гражданское дело</w:t>
      </w:r>
      <w:r w:rsidRPr="00144894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исковому заявлению </w:t>
      </w:r>
      <w:r w:rsidRPr="00144894" w:rsidR="00C40F9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Козлова А</w:t>
      </w:r>
      <w:r w:rsidRPr="0014489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.</w:t>
      </w:r>
      <w:r w:rsidRPr="00144894" w:rsidR="00C40F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</w:t>
      </w:r>
      <w:r w:rsidRPr="0014489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.</w:t>
      </w:r>
      <w:r w:rsidRPr="00144894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</w:t>
      </w:r>
      <w:r w:rsidRPr="00144894" w:rsidR="00C40F99">
        <w:rPr>
          <w:rFonts w:ascii="Times New Roman" w:eastAsia="Times New Roman" w:hAnsi="Times New Roman" w:cs="Times New Roman"/>
          <w:sz w:val="16"/>
          <w:szCs w:val="16"/>
          <w:lang w:eastAsia="ru-RU"/>
        </w:rPr>
        <w:t>Халилову К</w:t>
      </w:r>
      <w:r w:rsidRPr="0014489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.</w:t>
      </w:r>
      <w:r w:rsidRPr="00144894" w:rsidR="00C40F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</w:t>
      </w:r>
      <w:r w:rsidRPr="0014489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.</w:t>
      </w:r>
      <w:r w:rsidRPr="00144894" w:rsidR="00C40F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</w:t>
      </w:r>
      <w:r w:rsidRPr="00144894">
        <w:rPr>
          <w:rFonts w:ascii="Times New Roman" w:eastAsia="Times New Roman" w:hAnsi="Times New Roman" w:cs="Times New Roman"/>
          <w:sz w:val="16"/>
          <w:szCs w:val="16"/>
          <w:lang w:val="uk-UA" w:eastAsia="ru-RU"/>
        </w:rPr>
        <w:t>.</w:t>
      </w:r>
      <w:r w:rsidRPr="00144894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44894" w:rsidR="00C40F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</w:t>
      </w:r>
      <w:r w:rsidRPr="00144894" w:rsidR="003B512B">
        <w:rPr>
          <w:rFonts w:ascii="Times New Roman" w:eastAsia="Times New Roman" w:hAnsi="Times New Roman" w:cs="Times New Roman"/>
          <w:sz w:val="16"/>
          <w:szCs w:val="16"/>
          <w:lang w:eastAsia="ru-RU"/>
        </w:rPr>
        <w:t>взыс</w:t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кании </w:t>
      </w:r>
      <w:r w:rsidRPr="00144894" w:rsidR="00C40F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долга по юридически обязывающему ордеру </w:t>
      </w:r>
      <w:r w:rsidRPr="00144894" w:rsidR="00C40F9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Paymer</w:t>
      </w:r>
      <w:r w:rsidRPr="00144894" w:rsidR="00C40F9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44894" w:rsidR="004A24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процентов за пользование денежными средствами, процентов за пользование денежными средствами с даты подачи иска до момента фактического исполнения обязательства</w:t>
      </w:r>
      <w:r w:rsidRPr="00144894" w:rsidR="000B3219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144894" w:rsidR="004A24A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расходов на уплату государственной пошлины, </w:t>
      </w:r>
      <w:r w:rsidRPr="00144894" w:rsidR="005305AA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судебных расходов по изготовлению иска,</w:t>
      </w:r>
    </w:p>
    <w:p w:rsidR="005305AA" w:rsidRPr="00144894" w:rsidP="00E05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98, 194-199, 233-235, 237 ГПК РФ,</w:t>
      </w:r>
    </w:p>
    <w:p w:rsidR="005305AA" w:rsidRPr="00144894" w:rsidP="00E050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3153D" w:rsidRPr="00144894" w:rsidP="003315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>РЕШИЛ:</w:t>
      </w:r>
    </w:p>
    <w:p w:rsidR="0033153D" w:rsidRPr="00144894" w:rsidP="0033153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B512B" w:rsidRPr="00144894" w:rsidP="003B512B">
      <w:pPr>
        <w:pStyle w:val="BodyTextIndent"/>
        <w:ind w:firstLine="709"/>
        <w:rPr>
          <w:sz w:val="16"/>
          <w:szCs w:val="16"/>
        </w:rPr>
      </w:pPr>
      <w:r w:rsidRPr="00144894">
        <w:rPr>
          <w:sz w:val="16"/>
          <w:szCs w:val="16"/>
        </w:rPr>
        <w:t>И</w:t>
      </w:r>
      <w:r w:rsidRPr="00144894">
        <w:rPr>
          <w:sz w:val="16"/>
          <w:szCs w:val="16"/>
        </w:rPr>
        <w:t xml:space="preserve">сковые требования </w:t>
      </w:r>
      <w:r w:rsidRPr="00144894" w:rsidR="005305AA">
        <w:rPr>
          <w:sz w:val="16"/>
          <w:szCs w:val="16"/>
        </w:rPr>
        <w:t>Козлова А</w:t>
      </w:r>
      <w:r w:rsidRPr="00144894">
        <w:rPr>
          <w:sz w:val="16"/>
          <w:szCs w:val="16"/>
          <w:lang w:val="uk-UA"/>
        </w:rPr>
        <w:t>.</w:t>
      </w:r>
      <w:r w:rsidRPr="00144894" w:rsidR="005305AA">
        <w:rPr>
          <w:sz w:val="16"/>
          <w:szCs w:val="16"/>
        </w:rPr>
        <w:t xml:space="preserve"> В</w:t>
      </w:r>
      <w:r w:rsidRPr="00144894">
        <w:rPr>
          <w:sz w:val="16"/>
          <w:szCs w:val="16"/>
          <w:lang w:val="uk-UA"/>
        </w:rPr>
        <w:t>.</w:t>
      </w:r>
      <w:r w:rsidRPr="00144894" w:rsidR="005305AA">
        <w:rPr>
          <w:sz w:val="16"/>
          <w:szCs w:val="16"/>
        </w:rPr>
        <w:t xml:space="preserve"> (ИНН </w:t>
      </w:r>
      <w:r w:rsidRPr="00144894">
        <w:rPr>
          <w:sz w:val="16"/>
          <w:szCs w:val="16"/>
          <w:lang w:val="uk-UA"/>
        </w:rPr>
        <w:t>***</w:t>
      </w:r>
      <w:r w:rsidRPr="00144894" w:rsidR="005305AA">
        <w:rPr>
          <w:sz w:val="16"/>
          <w:szCs w:val="16"/>
        </w:rPr>
        <w:t>)</w:t>
      </w:r>
      <w:r w:rsidRPr="00144894" w:rsidR="004E643C">
        <w:rPr>
          <w:sz w:val="16"/>
          <w:szCs w:val="16"/>
        </w:rPr>
        <w:t xml:space="preserve"> </w:t>
      </w:r>
      <w:r w:rsidRPr="00144894">
        <w:rPr>
          <w:sz w:val="16"/>
          <w:szCs w:val="16"/>
        </w:rPr>
        <w:t xml:space="preserve">к </w:t>
      </w:r>
      <w:r w:rsidRPr="00144894" w:rsidR="005305AA">
        <w:rPr>
          <w:sz w:val="16"/>
          <w:szCs w:val="16"/>
        </w:rPr>
        <w:t>Халилову К</w:t>
      </w:r>
      <w:r w:rsidRPr="00144894">
        <w:rPr>
          <w:sz w:val="16"/>
          <w:szCs w:val="16"/>
          <w:lang w:val="uk-UA"/>
        </w:rPr>
        <w:t>.</w:t>
      </w:r>
      <w:r w:rsidRPr="00144894" w:rsidR="005305AA">
        <w:rPr>
          <w:sz w:val="16"/>
          <w:szCs w:val="16"/>
        </w:rPr>
        <w:t xml:space="preserve"> И</w:t>
      </w:r>
      <w:r w:rsidRPr="00144894">
        <w:rPr>
          <w:sz w:val="16"/>
          <w:szCs w:val="16"/>
          <w:lang w:val="uk-UA"/>
        </w:rPr>
        <w:t>.</w:t>
      </w:r>
      <w:r w:rsidRPr="00144894" w:rsidR="005305AA">
        <w:rPr>
          <w:sz w:val="16"/>
          <w:szCs w:val="16"/>
        </w:rPr>
        <w:t>О</w:t>
      </w:r>
      <w:r w:rsidRPr="00144894">
        <w:rPr>
          <w:sz w:val="16"/>
          <w:szCs w:val="16"/>
          <w:lang w:val="uk-UA"/>
        </w:rPr>
        <w:t>.</w:t>
      </w:r>
      <w:r w:rsidRPr="00144894" w:rsidR="005305AA">
        <w:rPr>
          <w:sz w:val="16"/>
          <w:szCs w:val="16"/>
        </w:rPr>
        <w:t xml:space="preserve">, </w:t>
      </w:r>
      <w:r w:rsidRPr="00144894">
        <w:rPr>
          <w:sz w:val="16"/>
          <w:szCs w:val="16"/>
          <w:lang w:val="uk-UA"/>
        </w:rPr>
        <w:t>***</w:t>
      </w:r>
      <w:r w:rsidRPr="00144894" w:rsidR="004E643C">
        <w:rPr>
          <w:sz w:val="16"/>
          <w:szCs w:val="16"/>
        </w:rPr>
        <w:t xml:space="preserve"> года рождения, урожен</w:t>
      </w:r>
      <w:r w:rsidRPr="00144894" w:rsidR="00E05022">
        <w:rPr>
          <w:sz w:val="16"/>
          <w:szCs w:val="16"/>
        </w:rPr>
        <w:t xml:space="preserve">цу </w:t>
      </w:r>
      <w:r w:rsidRPr="00144894" w:rsidR="005305AA">
        <w:rPr>
          <w:sz w:val="16"/>
          <w:szCs w:val="16"/>
        </w:rPr>
        <w:t xml:space="preserve">          </w:t>
      </w:r>
      <w:r w:rsidRPr="00144894">
        <w:rPr>
          <w:sz w:val="16"/>
          <w:szCs w:val="16"/>
          <w:lang w:val="uk-UA"/>
        </w:rPr>
        <w:t>***</w:t>
      </w:r>
      <w:r w:rsidRPr="00144894" w:rsidR="00E05022">
        <w:rPr>
          <w:sz w:val="16"/>
          <w:szCs w:val="16"/>
        </w:rPr>
        <w:t>,</w:t>
      </w:r>
      <w:r w:rsidRPr="00144894" w:rsidR="005305AA">
        <w:rPr>
          <w:sz w:val="16"/>
          <w:szCs w:val="16"/>
        </w:rPr>
        <w:t xml:space="preserve"> </w:t>
      </w:r>
      <w:r w:rsidRPr="00144894" w:rsidR="00E05022">
        <w:rPr>
          <w:sz w:val="16"/>
          <w:szCs w:val="16"/>
        </w:rPr>
        <w:t>(</w:t>
      </w:r>
      <w:r w:rsidRPr="00144894" w:rsidR="004E643C">
        <w:rPr>
          <w:sz w:val="16"/>
          <w:szCs w:val="16"/>
        </w:rPr>
        <w:t xml:space="preserve">паспорт серия </w:t>
      </w:r>
      <w:r w:rsidRPr="00144894">
        <w:rPr>
          <w:sz w:val="16"/>
          <w:szCs w:val="16"/>
          <w:lang w:val="uk-UA"/>
        </w:rPr>
        <w:t>***</w:t>
      </w:r>
      <w:r w:rsidRPr="00144894" w:rsidR="004E643C">
        <w:rPr>
          <w:sz w:val="16"/>
          <w:szCs w:val="16"/>
        </w:rPr>
        <w:t xml:space="preserve">, выдан </w:t>
      </w:r>
      <w:r w:rsidRPr="00144894">
        <w:rPr>
          <w:sz w:val="16"/>
          <w:szCs w:val="16"/>
          <w:lang w:val="uk-UA"/>
        </w:rPr>
        <w:t>***</w:t>
      </w:r>
      <w:r w:rsidRPr="00144894" w:rsidR="005305AA">
        <w:rPr>
          <w:sz w:val="16"/>
          <w:szCs w:val="16"/>
        </w:rPr>
        <w:t xml:space="preserve">, ИНН </w:t>
      </w:r>
      <w:r w:rsidRPr="00144894">
        <w:rPr>
          <w:sz w:val="16"/>
          <w:szCs w:val="16"/>
          <w:lang w:val="uk-UA"/>
        </w:rPr>
        <w:t>***</w:t>
      </w:r>
      <w:r w:rsidRPr="00144894" w:rsidR="005305AA">
        <w:rPr>
          <w:sz w:val="16"/>
          <w:szCs w:val="16"/>
        </w:rPr>
        <w:t>)</w:t>
      </w:r>
      <w:r w:rsidRPr="00144894" w:rsidR="004E643C">
        <w:rPr>
          <w:sz w:val="16"/>
          <w:szCs w:val="16"/>
        </w:rPr>
        <w:t xml:space="preserve"> - удовлетворить в полном объёме.</w:t>
      </w:r>
    </w:p>
    <w:p w:rsidR="003177FB" w:rsidRPr="00144894" w:rsidP="003177FB">
      <w:pPr>
        <w:pStyle w:val="BodyText"/>
        <w:ind w:firstLine="708"/>
        <w:rPr>
          <w:sz w:val="16"/>
          <w:szCs w:val="16"/>
        </w:rPr>
      </w:pPr>
      <w:r w:rsidRPr="00144894">
        <w:rPr>
          <w:sz w:val="16"/>
          <w:szCs w:val="16"/>
        </w:rPr>
        <w:t xml:space="preserve">Взыскать с </w:t>
      </w:r>
      <w:r w:rsidRPr="00144894" w:rsidR="005305AA">
        <w:rPr>
          <w:sz w:val="16"/>
          <w:szCs w:val="16"/>
        </w:rPr>
        <w:t>Халилова К</w:t>
      </w:r>
      <w:r w:rsidRPr="00144894">
        <w:rPr>
          <w:sz w:val="16"/>
          <w:szCs w:val="16"/>
          <w:lang w:val="uk-UA"/>
        </w:rPr>
        <w:t>.</w:t>
      </w:r>
      <w:r w:rsidRPr="00144894" w:rsidR="005305AA">
        <w:rPr>
          <w:sz w:val="16"/>
          <w:szCs w:val="16"/>
        </w:rPr>
        <w:t xml:space="preserve"> И</w:t>
      </w:r>
      <w:r w:rsidRPr="00144894">
        <w:rPr>
          <w:sz w:val="16"/>
          <w:szCs w:val="16"/>
          <w:lang w:val="uk-UA"/>
        </w:rPr>
        <w:t>.</w:t>
      </w:r>
      <w:r w:rsidRPr="00144894" w:rsidR="005305AA">
        <w:rPr>
          <w:sz w:val="16"/>
          <w:szCs w:val="16"/>
        </w:rPr>
        <w:t xml:space="preserve"> О</w:t>
      </w:r>
      <w:r w:rsidRPr="00144894">
        <w:rPr>
          <w:sz w:val="16"/>
          <w:szCs w:val="16"/>
          <w:lang w:val="uk-UA"/>
        </w:rPr>
        <w:t>.</w:t>
      </w:r>
      <w:r w:rsidRPr="00144894">
        <w:rPr>
          <w:sz w:val="16"/>
          <w:szCs w:val="16"/>
        </w:rPr>
        <w:t xml:space="preserve"> в пользу </w:t>
      </w:r>
      <w:r w:rsidRPr="00144894" w:rsidR="005305AA">
        <w:rPr>
          <w:sz w:val="16"/>
          <w:szCs w:val="16"/>
        </w:rPr>
        <w:t>Козлова А</w:t>
      </w:r>
      <w:r w:rsidRPr="00144894">
        <w:rPr>
          <w:sz w:val="16"/>
          <w:szCs w:val="16"/>
          <w:lang w:val="uk-UA"/>
        </w:rPr>
        <w:t>.</w:t>
      </w:r>
      <w:r w:rsidRPr="00144894" w:rsidR="005305AA">
        <w:rPr>
          <w:sz w:val="16"/>
          <w:szCs w:val="16"/>
        </w:rPr>
        <w:t xml:space="preserve"> В</w:t>
      </w:r>
      <w:r w:rsidRPr="00144894">
        <w:rPr>
          <w:sz w:val="16"/>
          <w:szCs w:val="16"/>
          <w:lang w:val="uk-UA"/>
        </w:rPr>
        <w:t>.</w:t>
      </w:r>
      <w:r w:rsidRPr="00144894">
        <w:rPr>
          <w:sz w:val="16"/>
          <w:szCs w:val="16"/>
        </w:rPr>
        <w:t xml:space="preserve"> </w:t>
      </w:r>
      <w:r w:rsidRPr="00144894" w:rsidR="005305AA">
        <w:rPr>
          <w:sz w:val="16"/>
          <w:szCs w:val="16"/>
        </w:rPr>
        <w:t xml:space="preserve">сумму долга по юридически обязывающему ордеру </w:t>
      </w:r>
      <w:r w:rsidRPr="00144894" w:rsidR="005305AA">
        <w:rPr>
          <w:sz w:val="16"/>
          <w:szCs w:val="16"/>
        </w:rPr>
        <w:t>Paymer</w:t>
      </w:r>
      <w:r w:rsidRPr="00144894" w:rsidR="005305AA">
        <w:rPr>
          <w:sz w:val="16"/>
          <w:szCs w:val="16"/>
        </w:rPr>
        <w:t xml:space="preserve"> </w:t>
      </w:r>
      <w:r w:rsidRPr="00144894">
        <w:rPr>
          <w:sz w:val="16"/>
          <w:szCs w:val="16"/>
          <w:lang w:val="uk-UA"/>
        </w:rPr>
        <w:t>***</w:t>
      </w:r>
      <w:r w:rsidRPr="00144894" w:rsidR="005305AA">
        <w:rPr>
          <w:sz w:val="16"/>
          <w:szCs w:val="16"/>
        </w:rPr>
        <w:t xml:space="preserve"> от </w:t>
      </w:r>
      <w:r w:rsidRPr="00144894">
        <w:rPr>
          <w:sz w:val="16"/>
          <w:szCs w:val="16"/>
          <w:lang w:val="uk-UA"/>
        </w:rPr>
        <w:t>***</w:t>
      </w:r>
      <w:r w:rsidRPr="00144894" w:rsidR="005305AA">
        <w:rPr>
          <w:sz w:val="16"/>
          <w:szCs w:val="16"/>
        </w:rPr>
        <w:t xml:space="preserve">в размере 380 долларов США в рублевом эквиваленте по курсу Центрального банка Российской Федерации на дату вынесения </w:t>
      </w:r>
      <w:r w:rsidRPr="00144894" w:rsidR="001F0EB7">
        <w:rPr>
          <w:sz w:val="16"/>
          <w:szCs w:val="16"/>
        </w:rPr>
        <w:t>настоящего решения (36840 (тридцать шесть тысяч восемьсот сорок) рублей 35 копеек)</w:t>
      </w:r>
      <w:r w:rsidRPr="00144894">
        <w:rPr>
          <w:sz w:val="16"/>
          <w:szCs w:val="16"/>
        </w:rPr>
        <w:t>, проценты</w:t>
      </w:r>
      <w:r w:rsidRPr="00144894" w:rsidR="005305AA">
        <w:rPr>
          <w:sz w:val="16"/>
          <w:szCs w:val="16"/>
        </w:rPr>
        <w:t xml:space="preserve"> за пользование денежными средствами за период с 23.11.2021 по 31.07.2024 в размере</w:t>
      </w:r>
      <w:r w:rsidRPr="00144894" w:rsidR="005305AA">
        <w:rPr>
          <w:sz w:val="16"/>
          <w:szCs w:val="16"/>
        </w:rPr>
        <w:t xml:space="preserve"> </w:t>
      </w:r>
      <w:r w:rsidRPr="00144894" w:rsidR="005305AA">
        <w:rPr>
          <w:sz w:val="16"/>
          <w:szCs w:val="16"/>
        </w:rPr>
        <w:t>10079 (десять тысяч семьдесят девять) рублей 49 копеек</w:t>
      </w:r>
      <w:r w:rsidRPr="00144894">
        <w:rPr>
          <w:sz w:val="16"/>
          <w:szCs w:val="16"/>
        </w:rPr>
        <w:t>, проценты</w:t>
      </w:r>
      <w:r w:rsidRPr="00144894" w:rsidR="005305AA">
        <w:rPr>
          <w:sz w:val="16"/>
          <w:szCs w:val="16"/>
        </w:rPr>
        <w:t xml:space="preserve"> за пользование денежными средствами </w:t>
      </w:r>
      <w:r w:rsidRPr="00144894">
        <w:rPr>
          <w:sz w:val="16"/>
          <w:szCs w:val="16"/>
        </w:rPr>
        <w:t xml:space="preserve">по пункту 3 статьи 395 Гражданского кодека Российской Федерации, начисляемые на сумму </w:t>
      </w:r>
      <w:r w:rsidRPr="00144894">
        <w:rPr>
          <w:sz w:val="16"/>
          <w:szCs w:val="16"/>
        </w:rPr>
        <w:t>36840 (тридцать ше</w:t>
      </w:r>
      <w:r w:rsidRPr="00144894">
        <w:rPr>
          <w:sz w:val="16"/>
          <w:szCs w:val="16"/>
        </w:rPr>
        <w:t>сть тысяч восемьсот сорок) рублей 35 копеек</w:t>
      </w:r>
      <w:r w:rsidRPr="00144894">
        <w:rPr>
          <w:sz w:val="16"/>
          <w:szCs w:val="16"/>
        </w:rPr>
        <w:t>, начиная с 10.10.2024 по ключевой ставке Банка России, действующей в соответствующие периоды, до момента фактического исполнения обязательства по выплате денежной суммы, расходы</w:t>
      </w:r>
      <w:r w:rsidRPr="00144894" w:rsidR="005305AA">
        <w:rPr>
          <w:sz w:val="16"/>
          <w:szCs w:val="16"/>
        </w:rPr>
        <w:t xml:space="preserve"> на уплату государственной пошлины</w:t>
      </w:r>
      <w:r w:rsidRPr="00144894" w:rsidR="005305AA">
        <w:rPr>
          <w:sz w:val="16"/>
          <w:szCs w:val="16"/>
        </w:rPr>
        <w:t xml:space="preserve"> в размере 1486 (одна тысяча четыреста восемьдесят ш</w:t>
      </w:r>
      <w:r w:rsidRPr="00144894">
        <w:rPr>
          <w:sz w:val="16"/>
          <w:szCs w:val="16"/>
        </w:rPr>
        <w:t>есть) рублей 55 копеек, судебные расходы</w:t>
      </w:r>
      <w:r w:rsidRPr="00144894" w:rsidR="005305AA">
        <w:rPr>
          <w:sz w:val="16"/>
          <w:szCs w:val="16"/>
        </w:rPr>
        <w:t xml:space="preserve"> по изготовлению иска в размере 206 (двести шесть) рублей 72 копейки</w:t>
      </w:r>
      <w:r w:rsidRPr="00144894" w:rsidR="00A752B3">
        <w:rPr>
          <w:sz w:val="16"/>
          <w:szCs w:val="16"/>
        </w:rPr>
        <w:t xml:space="preserve">, на следующие реквизиты: счет получателя </w:t>
      </w:r>
      <w:r w:rsidRPr="00144894">
        <w:rPr>
          <w:sz w:val="16"/>
          <w:szCs w:val="16"/>
          <w:lang w:val="uk-UA"/>
        </w:rPr>
        <w:t>***</w:t>
      </w:r>
      <w:r w:rsidRPr="00144894" w:rsidR="00A752B3">
        <w:rPr>
          <w:sz w:val="16"/>
          <w:szCs w:val="16"/>
        </w:rPr>
        <w:t xml:space="preserve"> в АО «</w:t>
      </w:r>
      <w:r w:rsidRPr="00144894">
        <w:rPr>
          <w:sz w:val="16"/>
          <w:szCs w:val="16"/>
          <w:lang w:val="uk-UA"/>
        </w:rPr>
        <w:t>***</w:t>
      </w:r>
      <w:r w:rsidRPr="00144894" w:rsidR="00A752B3">
        <w:rPr>
          <w:sz w:val="16"/>
          <w:szCs w:val="16"/>
        </w:rPr>
        <w:t xml:space="preserve">», </w:t>
      </w:r>
      <w:r w:rsidRPr="00144894" w:rsidR="00A752B3">
        <w:rPr>
          <w:sz w:val="16"/>
          <w:szCs w:val="16"/>
        </w:rPr>
        <w:t>к</w:t>
      </w:r>
      <w:r w:rsidRPr="00144894" w:rsidR="00A752B3">
        <w:rPr>
          <w:sz w:val="16"/>
          <w:szCs w:val="16"/>
        </w:rPr>
        <w:t xml:space="preserve">/с </w:t>
      </w:r>
      <w:r w:rsidRPr="00144894">
        <w:rPr>
          <w:sz w:val="16"/>
          <w:szCs w:val="16"/>
          <w:lang w:val="uk-UA"/>
        </w:rPr>
        <w:t>***</w:t>
      </w:r>
      <w:r w:rsidRPr="00144894" w:rsidR="00A752B3">
        <w:rPr>
          <w:sz w:val="16"/>
          <w:szCs w:val="16"/>
        </w:rPr>
        <w:t xml:space="preserve">, БИК </w:t>
      </w:r>
      <w:r w:rsidRPr="00144894">
        <w:rPr>
          <w:sz w:val="16"/>
          <w:szCs w:val="16"/>
          <w:lang w:val="uk-UA"/>
        </w:rPr>
        <w:t>***</w:t>
      </w:r>
      <w:r w:rsidRPr="00144894" w:rsidR="00A752B3">
        <w:rPr>
          <w:sz w:val="16"/>
          <w:szCs w:val="16"/>
        </w:rPr>
        <w:t>, получатель платежа Козлов А</w:t>
      </w:r>
      <w:r w:rsidRPr="00144894">
        <w:rPr>
          <w:sz w:val="16"/>
          <w:szCs w:val="16"/>
          <w:lang w:val="uk-UA"/>
        </w:rPr>
        <w:t>.</w:t>
      </w:r>
      <w:r w:rsidRPr="00144894" w:rsidR="00A752B3">
        <w:rPr>
          <w:sz w:val="16"/>
          <w:szCs w:val="16"/>
        </w:rPr>
        <w:t xml:space="preserve"> В</w:t>
      </w:r>
      <w:r w:rsidRPr="00144894">
        <w:rPr>
          <w:sz w:val="16"/>
          <w:szCs w:val="16"/>
          <w:lang w:val="uk-UA"/>
        </w:rPr>
        <w:t>.</w:t>
      </w:r>
      <w:r w:rsidRPr="00144894" w:rsidR="00A752B3">
        <w:rPr>
          <w:sz w:val="16"/>
          <w:szCs w:val="16"/>
        </w:rPr>
        <w:t>.</w:t>
      </w:r>
    </w:p>
    <w:p w:rsidR="003177FB" w:rsidRPr="00144894" w:rsidP="003177FB">
      <w:pPr>
        <w:pStyle w:val="BodyText"/>
        <w:ind w:firstLine="708"/>
        <w:rPr>
          <w:sz w:val="16"/>
          <w:szCs w:val="16"/>
        </w:rPr>
      </w:pPr>
      <w:r w:rsidRPr="00144894">
        <w:rPr>
          <w:sz w:val="16"/>
          <w:szCs w:val="16"/>
        </w:rPr>
        <w:t>Взыскать с Халилова К</w:t>
      </w:r>
      <w:r w:rsidRPr="00144894">
        <w:rPr>
          <w:sz w:val="16"/>
          <w:szCs w:val="16"/>
          <w:lang w:val="uk-UA"/>
        </w:rPr>
        <w:t>.</w:t>
      </w:r>
      <w:r w:rsidRPr="00144894">
        <w:rPr>
          <w:sz w:val="16"/>
          <w:szCs w:val="16"/>
        </w:rPr>
        <w:t xml:space="preserve"> И</w:t>
      </w:r>
      <w:r w:rsidRPr="00144894">
        <w:rPr>
          <w:sz w:val="16"/>
          <w:szCs w:val="16"/>
          <w:lang w:val="uk-UA"/>
        </w:rPr>
        <w:t>.</w:t>
      </w:r>
      <w:r w:rsidRPr="00144894">
        <w:rPr>
          <w:sz w:val="16"/>
          <w:szCs w:val="16"/>
        </w:rPr>
        <w:t xml:space="preserve"> О</w:t>
      </w:r>
      <w:r w:rsidRPr="00144894">
        <w:rPr>
          <w:sz w:val="16"/>
          <w:szCs w:val="16"/>
          <w:lang w:val="uk-UA"/>
        </w:rPr>
        <w:t>.</w:t>
      </w:r>
      <w:r w:rsidRPr="00144894">
        <w:rPr>
          <w:sz w:val="16"/>
          <w:szCs w:val="16"/>
        </w:rPr>
        <w:t xml:space="preserve"> </w:t>
      </w:r>
      <w:r w:rsidRPr="00144894" w:rsidR="00701905">
        <w:rPr>
          <w:sz w:val="16"/>
          <w:szCs w:val="16"/>
        </w:rPr>
        <w:t xml:space="preserve">в доход бюджета госпошлину за рассмотрение дела в сумме </w:t>
      </w:r>
      <w:r w:rsidRPr="00144894" w:rsidR="0071587D">
        <w:rPr>
          <w:sz w:val="16"/>
          <w:szCs w:val="16"/>
        </w:rPr>
        <w:t>127</w:t>
      </w:r>
      <w:r w:rsidRPr="00144894" w:rsidR="00701905">
        <w:rPr>
          <w:sz w:val="16"/>
          <w:szCs w:val="16"/>
        </w:rPr>
        <w:t xml:space="preserve"> (</w:t>
      </w:r>
      <w:r w:rsidRPr="00144894" w:rsidR="0071587D">
        <w:rPr>
          <w:sz w:val="16"/>
          <w:szCs w:val="16"/>
        </w:rPr>
        <w:t>сто двадцать семь</w:t>
      </w:r>
      <w:r w:rsidRPr="00144894" w:rsidR="00701905">
        <w:rPr>
          <w:sz w:val="16"/>
          <w:szCs w:val="16"/>
        </w:rPr>
        <w:t xml:space="preserve">) рублей </w:t>
      </w:r>
      <w:r w:rsidRPr="00144894" w:rsidR="0071587D">
        <w:rPr>
          <w:sz w:val="16"/>
          <w:szCs w:val="16"/>
        </w:rPr>
        <w:t>25</w:t>
      </w:r>
      <w:r w:rsidRPr="00144894" w:rsidR="00701905">
        <w:rPr>
          <w:sz w:val="16"/>
          <w:szCs w:val="16"/>
        </w:rPr>
        <w:t xml:space="preserve"> копеек, на следующие реквизиты: Управление Федерального казначейства по Тульской области (Казначейство России (ФНС России), счет    № 03100643000000018500, </w:t>
      </w:r>
      <w:r w:rsidRPr="00144894" w:rsidR="00701905">
        <w:rPr>
          <w:sz w:val="16"/>
          <w:szCs w:val="16"/>
        </w:rPr>
        <w:t>кор</w:t>
      </w:r>
      <w:r w:rsidRPr="00144894" w:rsidR="00701905">
        <w:rPr>
          <w:sz w:val="16"/>
          <w:szCs w:val="16"/>
        </w:rPr>
        <w:t>.с</w:t>
      </w:r>
      <w:r w:rsidRPr="00144894" w:rsidR="00701905">
        <w:rPr>
          <w:sz w:val="16"/>
          <w:szCs w:val="16"/>
        </w:rPr>
        <w:t>чет</w:t>
      </w:r>
      <w:r w:rsidRPr="00144894" w:rsidR="00701905">
        <w:rPr>
          <w:sz w:val="16"/>
          <w:szCs w:val="16"/>
        </w:rPr>
        <w:t xml:space="preserve"> 40102810445370000059, ИНН 7727406020, КПП 770801001, Банк получателя: Отделение Тула Банка России// УФК по Тульской области, г. Тула, БИК 017003983, ОКТМО 3570900, КБК 18210803010011060110, назначение платежа - государственная пошлина по делам рассматриваемым мировым судьей судебного участка № 35 Джанкойского судебного района Республики Крым (Джанкойский муниципальный район и городской округ Джанкой) Республики Крым по делу № 2</w:t>
      </w:r>
      <w:r w:rsidRPr="00144894" w:rsidR="0071587D">
        <w:rPr>
          <w:sz w:val="16"/>
          <w:szCs w:val="16"/>
        </w:rPr>
        <w:t>-1044</w:t>
      </w:r>
      <w:r w:rsidRPr="00144894" w:rsidR="00701905">
        <w:rPr>
          <w:sz w:val="16"/>
          <w:szCs w:val="16"/>
        </w:rPr>
        <w:t>-35/2024.</w:t>
      </w:r>
      <w:r w:rsidRPr="00144894" w:rsidR="003B512B">
        <w:rPr>
          <w:sz w:val="16"/>
          <w:szCs w:val="16"/>
        </w:rPr>
        <w:t xml:space="preserve"> </w:t>
      </w:r>
    </w:p>
    <w:p w:rsidR="005D3791" w:rsidRPr="00144894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Заявление о составлении мотивированного решения суда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</w:t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>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D3791" w:rsidRPr="00144894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составляет мотивированное решение суда в течение </w:t>
      </w:r>
      <w:r w:rsidRPr="00144894" w:rsidR="00815B9C">
        <w:rPr>
          <w:rFonts w:ascii="Times New Roman" w:eastAsia="Times New Roman" w:hAnsi="Times New Roman" w:cs="Times New Roman"/>
          <w:sz w:val="16"/>
          <w:szCs w:val="16"/>
          <w:lang w:eastAsia="ru-RU"/>
        </w:rPr>
        <w:t>десяти</w:t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</w:t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>ней со дня поступления от лиц, участвующих в деле, их представителей заявления о составлении мотивированного решения суда.</w:t>
      </w:r>
    </w:p>
    <w:p w:rsidR="005D3791" w:rsidRPr="00144894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</w:t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>му копии этого решения.</w:t>
      </w:r>
    </w:p>
    <w:p w:rsidR="005D3791" w:rsidRPr="00144894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Ответчиком заочное решение суда может быть обжаловано </w:t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>в апелляционном порядке в течение одного месяца со дня вынесения определения суда об отказе в удовлетворении</w:t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заявления об отмене этого решения суда.</w:t>
      </w:r>
    </w:p>
    <w:p w:rsidR="00EF55F9" w:rsidRPr="00144894" w:rsidP="005D379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Иными лицами, участвующими в </w:t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>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Джанкойский районный суд Республики Крым в течение одного</w:t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месяца по истечении срока подачи ответчиком заявления об отмене этого решения суда, а в случае</w:t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>, если такое заявление подано, - в течение одного месяца со дня вынесения определения суда об отказе в удовлетворении этого заявления, через мирового судью судеб</w:t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>ного участка № 35 Джанкойского судебного района Республики Крым.</w:t>
      </w:r>
    </w:p>
    <w:p w:rsidR="00EF55F9" w:rsidRPr="00144894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D3791" w:rsidRPr="00144894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46EFC" w:rsidRPr="00144894" w:rsidP="0035267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                 </w:t>
      </w:r>
      <w:r w:rsidRPr="00144894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</w:t>
      </w:r>
      <w:r w:rsidRPr="0014489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144894" w:rsidR="00AC6AC3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Гончаров</w:t>
      </w:r>
    </w:p>
    <w:sectPr w:rsidSect="00CF748C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4E6"/>
    <w:rsid w:val="00040A9F"/>
    <w:rsid w:val="00044298"/>
    <w:rsid w:val="000B3219"/>
    <w:rsid w:val="000C5B23"/>
    <w:rsid w:val="00116A67"/>
    <w:rsid w:val="00144894"/>
    <w:rsid w:val="00162D68"/>
    <w:rsid w:val="00174611"/>
    <w:rsid w:val="001D1C65"/>
    <w:rsid w:val="001F0EB7"/>
    <w:rsid w:val="002504AA"/>
    <w:rsid w:val="00262EDB"/>
    <w:rsid w:val="002C572A"/>
    <w:rsid w:val="002F1081"/>
    <w:rsid w:val="00305ED1"/>
    <w:rsid w:val="003177FB"/>
    <w:rsid w:val="00321186"/>
    <w:rsid w:val="0033153D"/>
    <w:rsid w:val="00346EFC"/>
    <w:rsid w:val="00352677"/>
    <w:rsid w:val="003B512B"/>
    <w:rsid w:val="003C2A9F"/>
    <w:rsid w:val="00403F45"/>
    <w:rsid w:val="004130B4"/>
    <w:rsid w:val="00441B5C"/>
    <w:rsid w:val="004507E6"/>
    <w:rsid w:val="004A24A4"/>
    <w:rsid w:val="004E643C"/>
    <w:rsid w:val="00505190"/>
    <w:rsid w:val="005305AA"/>
    <w:rsid w:val="005A4C74"/>
    <w:rsid w:val="005C026D"/>
    <w:rsid w:val="005D3791"/>
    <w:rsid w:val="00664971"/>
    <w:rsid w:val="006A73D7"/>
    <w:rsid w:val="006D5E0F"/>
    <w:rsid w:val="007004AA"/>
    <w:rsid w:val="00701905"/>
    <w:rsid w:val="00706760"/>
    <w:rsid w:val="0071587D"/>
    <w:rsid w:val="00745FCD"/>
    <w:rsid w:val="00786DDC"/>
    <w:rsid w:val="00790E7D"/>
    <w:rsid w:val="00794EE1"/>
    <w:rsid w:val="007B5A63"/>
    <w:rsid w:val="007D1265"/>
    <w:rsid w:val="00815B9C"/>
    <w:rsid w:val="00853FEF"/>
    <w:rsid w:val="008F66B5"/>
    <w:rsid w:val="00904F47"/>
    <w:rsid w:val="009176EB"/>
    <w:rsid w:val="00953304"/>
    <w:rsid w:val="009B3F5C"/>
    <w:rsid w:val="00A752B3"/>
    <w:rsid w:val="00A81E69"/>
    <w:rsid w:val="00AA14E6"/>
    <w:rsid w:val="00AC6AC3"/>
    <w:rsid w:val="00B0685E"/>
    <w:rsid w:val="00B21882"/>
    <w:rsid w:val="00C3008D"/>
    <w:rsid w:val="00C377B6"/>
    <w:rsid w:val="00C40F99"/>
    <w:rsid w:val="00CD6D5D"/>
    <w:rsid w:val="00CF748C"/>
    <w:rsid w:val="00D110C3"/>
    <w:rsid w:val="00D37877"/>
    <w:rsid w:val="00D50BE3"/>
    <w:rsid w:val="00D741BA"/>
    <w:rsid w:val="00DA71A8"/>
    <w:rsid w:val="00E05022"/>
    <w:rsid w:val="00E11349"/>
    <w:rsid w:val="00E7163B"/>
    <w:rsid w:val="00E71E4B"/>
    <w:rsid w:val="00E74D47"/>
    <w:rsid w:val="00E94FB6"/>
    <w:rsid w:val="00EA58DE"/>
    <w:rsid w:val="00EC22AB"/>
    <w:rsid w:val="00EF55F9"/>
    <w:rsid w:val="00F10B94"/>
    <w:rsid w:val="00F63A82"/>
    <w:rsid w:val="00F8303C"/>
    <w:rsid w:val="00FD2B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15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A8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81E6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0"/>
    <w:rsid w:val="003B51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Знак"/>
    <w:basedOn w:val="DefaultParagraphFont"/>
    <w:link w:val="BodyText"/>
    <w:rsid w:val="003B512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rsid w:val="003B512B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rsid w:val="003B512B"/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