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8482D" w:rsidRPr="0048482D" w:rsidP="0048482D">
      <w:pPr>
        <w:ind w:firstLine="709"/>
        <w:jc w:val="right"/>
        <w:rPr>
          <w:sz w:val="28"/>
          <w:szCs w:val="28"/>
        </w:rPr>
      </w:pPr>
      <w:r w:rsidRPr="0048482D">
        <w:rPr>
          <w:sz w:val="28"/>
          <w:szCs w:val="28"/>
        </w:rPr>
        <w:t>Дело № 2-</w:t>
      </w:r>
      <w:r w:rsidR="00682D95">
        <w:rPr>
          <w:sz w:val="28"/>
          <w:szCs w:val="28"/>
        </w:rPr>
        <w:t>8</w:t>
      </w:r>
      <w:r w:rsidR="009D023B">
        <w:rPr>
          <w:sz w:val="28"/>
          <w:szCs w:val="28"/>
        </w:rPr>
        <w:t>4</w:t>
      </w:r>
      <w:r w:rsidRPr="0048482D">
        <w:rPr>
          <w:sz w:val="28"/>
          <w:szCs w:val="28"/>
        </w:rPr>
        <w:t>/</w:t>
      </w:r>
      <w:r w:rsidR="001E7BD2">
        <w:rPr>
          <w:sz w:val="28"/>
          <w:szCs w:val="28"/>
        </w:rPr>
        <w:t>36/</w:t>
      </w:r>
      <w:r w:rsidRPr="0048482D">
        <w:rPr>
          <w:sz w:val="28"/>
          <w:szCs w:val="28"/>
        </w:rPr>
        <w:t>202</w:t>
      </w:r>
      <w:r w:rsidR="00E54E31">
        <w:rPr>
          <w:sz w:val="28"/>
          <w:szCs w:val="28"/>
        </w:rPr>
        <w:t>6</w:t>
      </w:r>
    </w:p>
    <w:p w:rsidR="0048482D" w:rsidRPr="0048482D" w:rsidP="0048482D">
      <w:pPr>
        <w:ind w:firstLine="709"/>
        <w:jc w:val="right"/>
        <w:rPr>
          <w:sz w:val="28"/>
          <w:szCs w:val="28"/>
        </w:rPr>
      </w:pPr>
      <w:r w:rsidRPr="0048482D">
        <w:rPr>
          <w:sz w:val="28"/>
          <w:szCs w:val="28"/>
        </w:rPr>
        <w:t xml:space="preserve">УИД: </w:t>
      </w:r>
      <w:r w:rsidRPr="009D023B" w:rsidR="009D023B">
        <w:rPr>
          <w:sz w:val="28"/>
          <w:szCs w:val="28"/>
        </w:rPr>
        <w:t>91MS0036-01-2025-002660-85</w:t>
      </w:r>
    </w:p>
    <w:p w:rsidR="0048482D" w:rsidRPr="0048482D" w:rsidP="0048482D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48482D">
        <w:rPr>
          <w:rFonts w:eastAsia="Calibri"/>
          <w:sz w:val="28"/>
          <w:szCs w:val="28"/>
          <w:lang w:eastAsia="en-US"/>
        </w:rPr>
        <w:t>Решение</w:t>
      </w:r>
    </w:p>
    <w:p w:rsidR="0048482D" w:rsidRPr="0048482D" w:rsidP="0048482D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 w:rsidRPr="0048482D">
        <w:rPr>
          <w:rFonts w:eastAsia="Calibri"/>
          <w:sz w:val="28"/>
          <w:szCs w:val="28"/>
          <w:lang w:eastAsia="en-US"/>
        </w:rPr>
        <w:t>Именем Российской Федерации</w:t>
      </w:r>
    </w:p>
    <w:p w:rsidR="002F0347" w:rsidRPr="00DD1167" w:rsidP="002F0347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 w:rsidRPr="002F0347">
        <w:rPr>
          <w:rFonts w:eastAsia="Calibri"/>
          <w:bCs/>
          <w:sz w:val="28"/>
          <w:szCs w:val="28"/>
          <w:lang w:eastAsia="en-US"/>
        </w:rPr>
        <w:t xml:space="preserve"> </w:t>
      </w:r>
      <w:r w:rsidRPr="002F0347">
        <w:rPr>
          <w:rFonts w:eastAsia="Calibri"/>
          <w:bCs/>
          <w:sz w:val="28"/>
          <w:szCs w:val="28"/>
          <w:lang w:eastAsia="en-US"/>
        </w:rPr>
        <w:t>(</w:t>
      </w:r>
      <w:r>
        <w:rPr>
          <w:rFonts w:eastAsia="Calibri"/>
          <w:bCs/>
          <w:sz w:val="28"/>
          <w:szCs w:val="28"/>
          <w:lang w:eastAsia="en-US"/>
        </w:rPr>
        <w:t>резолютивная часть</w:t>
      </w:r>
      <w:r w:rsidRPr="002F0347">
        <w:rPr>
          <w:rFonts w:eastAsia="Calibri"/>
          <w:bCs/>
          <w:sz w:val="28"/>
          <w:szCs w:val="28"/>
          <w:lang w:eastAsia="en-US"/>
        </w:rPr>
        <w:t>)</w:t>
      </w:r>
    </w:p>
    <w:p w:rsidR="002F0347" w:rsidRPr="0048482D" w:rsidP="0048482D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</w:p>
    <w:p w:rsidR="0048482D" w:rsidRPr="0048482D" w:rsidP="004848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E54E31">
        <w:rPr>
          <w:sz w:val="28"/>
          <w:szCs w:val="28"/>
        </w:rPr>
        <w:t xml:space="preserve"> февраля 2026</w:t>
      </w:r>
      <w:r w:rsidRPr="000A6C4A">
        <w:rPr>
          <w:sz w:val="28"/>
          <w:szCs w:val="28"/>
        </w:rPr>
        <w:t xml:space="preserve"> года</w:t>
      </w:r>
      <w:r w:rsidRPr="0048482D">
        <w:rPr>
          <w:sz w:val="28"/>
          <w:szCs w:val="28"/>
        </w:rPr>
        <w:t xml:space="preserve">                                                         г. Джанкой</w:t>
      </w:r>
    </w:p>
    <w:p w:rsidR="0048482D" w:rsidRPr="0048482D" w:rsidP="00D91209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132374">
        <w:rPr>
          <w:sz w:val="28"/>
          <w:szCs w:val="28"/>
        </w:rPr>
        <w:t xml:space="preserve">Мировой судья судебного участка № 36 Джанкойского судебного района </w:t>
      </w:r>
      <w:r w:rsidRPr="00E85627" w:rsidR="004E0354">
        <w:rPr>
          <w:sz w:val="28"/>
          <w:szCs w:val="28"/>
        </w:rPr>
        <w:t>(Джанкойский район и город</w:t>
      </w:r>
      <w:r w:rsidR="004E0354">
        <w:rPr>
          <w:sz w:val="28"/>
          <w:szCs w:val="28"/>
        </w:rPr>
        <w:t xml:space="preserve"> республиканского значения Джанкой с подчиненной ему территорией</w:t>
      </w:r>
      <w:r w:rsidRPr="00E85627" w:rsidR="004E0354">
        <w:rPr>
          <w:sz w:val="28"/>
          <w:szCs w:val="28"/>
        </w:rPr>
        <w:t xml:space="preserve">) </w:t>
      </w:r>
      <w:r w:rsidRPr="00132374">
        <w:rPr>
          <w:sz w:val="28"/>
          <w:szCs w:val="28"/>
        </w:rPr>
        <w:t xml:space="preserve">Республики Крым </w:t>
      </w:r>
      <w:r w:rsidRPr="00132374">
        <w:rPr>
          <w:sz w:val="28"/>
          <w:szCs w:val="28"/>
        </w:rPr>
        <w:t>Фабинская</w:t>
      </w:r>
      <w:r w:rsidRPr="00132374">
        <w:rPr>
          <w:sz w:val="28"/>
          <w:szCs w:val="28"/>
        </w:rPr>
        <w:t xml:space="preserve"> В.В., при </w:t>
      </w:r>
      <w:r>
        <w:rPr>
          <w:sz w:val="28"/>
          <w:szCs w:val="28"/>
        </w:rPr>
        <w:t xml:space="preserve">секретаре судебного заседания Бойко М.М., </w:t>
      </w:r>
      <w:r w:rsidRPr="00132374">
        <w:rPr>
          <w:sz w:val="28"/>
          <w:szCs w:val="28"/>
        </w:rPr>
        <w:t xml:space="preserve">рассмотрев </w:t>
      </w:r>
      <w:r w:rsidRPr="0048482D">
        <w:rPr>
          <w:sz w:val="28"/>
          <w:szCs w:val="28"/>
        </w:rPr>
        <w:t xml:space="preserve">в открытом судебном заседании гражданское дело по исковому заявлению </w:t>
      </w:r>
      <w:r w:rsidR="00174D46">
        <w:rPr>
          <w:sz w:val="28"/>
          <w:szCs w:val="28"/>
        </w:rPr>
        <w:t>ООО «</w:t>
      </w:r>
      <w:r w:rsidR="00682D95">
        <w:rPr>
          <w:sz w:val="28"/>
          <w:szCs w:val="28"/>
        </w:rPr>
        <w:t>Аспект</w:t>
      </w:r>
      <w:r w:rsidR="00174D46">
        <w:rPr>
          <w:sz w:val="28"/>
          <w:szCs w:val="28"/>
        </w:rPr>
        <w:t xml:space="preserve">» к </w:t>
      </w:r>
      <w:r w:rsidR="009D023B">
        <w:rPr>
          <w:sz w:val="28"/>
          <w:szCs w:val="28"/>
        </w:rPr>
        <w:t xml:space="preserve">Ильину </w:t>
      </w:r>
      <w:r w:rsidR="000C6881">
        <w:rPr>
          <w:sz w:val="28"/>
          <w:szCs w:val="28"/>
        </w:rPr>
        <w:t>А.Ю.</w:t>
      </w:r>
      <w:r w:rsidR="00AB4A2A">
        <w:rPr>
          <w:sz w:val="28"/>
          <w:szCs w:val="28"/>
        </w:rPr>
        <w:t xml:space="preserve"> </w:t>
      </w:r>
      <w:r w:rsidRPr="0048482D">
        <w:rPr>
          <w:sz w:val="28"/>
          <w:szCs w:val="28"/>
        </w:rPr>
        <w:t>о взыскании задолженности по договору оказания услуг,</w:t>
      </w:r>
      <w:r w:rsidR="0055033C">
        <w:rPr>
          <w:sz w:val="28"/>
          <w:szCs w:val="28"/>
        </w:rPr>
        <w:t xml:space="preserve"> судебных расходов,</w:t>
      </w:r>
    </w:p>
    <w:p w:rsidR="0048482D" w:rsidRPr="0048482D" w:rsidP="0048482D">
      <w:pPr>
        <w:ind w:firstLine="709"/>
        <w:jc w:val="center"/>
        <w:rPr>
          <w:sz w:val="28"/>
          <w:szCs w:val="28"/>
        </w:rPr>
      </w:pPr>
      <w:r w:rsidRPr="0048482D">
        <w:rPr>
          <w:sz w:val="28"/>
          <w:szCs w:val="28"/>
        </w:rPr>
        <w:t>решил:</w:t>
      </w:r>
    </w:p>
    <w:p w:rsidR="0048482D" w:rsidRPr="0048482D" w:rsidP="004848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удовлетворении и</w:t>
      </w:r>
      <w:r w:rsidRPr="0048482D">
        <w:rPr>
          <w:sz w:val="28"/>
          <w:szCs w:val="28"/>
        </w:rPr>
        <w:t>сковы</w:t>
      </w:r>
      <w:r>
        <w:rPr>
          <w:sz w:val="28"/>
          <w:szCs w:val="28"/>
        </w:rPr>
        <w:t>х</w:t>
      </w:r>
      <w:r w:rsidRPr="0048482D">
        <w:rPr>
          <w:sz w:val="28"/>
          <w:szCs w:val="28"/>
        </w:rPr>
        <w:t xml:space="preserve"> требовани</w:t>
      </w:r>
      <w:r>
        <w:rPr>
          <w:sz w:val="28"/>
          <w:szCs w:val="28"/>
        </w:rPr>
        <w:t>й</w:t>
      </w:r>
      <w:r w:rsidRPr="0048482D">
        <w:rPr>
          <w:sz w:val="28"/>
          <w:szCs w:val="28"/>
        </w:rPr>
        <w:t xml:space="preserve"> </w:t>
      </w:r>
      <w:r w:rsidR="00682D95">
        <w:rPr>
          <w:sz w:val="28"/>
          <w:szCs w:val="28"/>
        </w:rPr>
        <w:t xml:space="preserve">ООО «Аспект» к </w:t>
      </w:r>
      <w:r w:rsidR="009D023B">
        <w:rPr>
          <w:sz w:val="28"/>
          <w:szCs w:val="28"/>
        </w:rPr>
        <w:t xml:space="preserve">Ильину </w:t>
      </w:r>
      <w:r w:rsidR="000C6881">
        <w:rPr>
          <w:sz w:val="28"/>
          <w:szCs w:val="28"/>
        </w:rPr>
        <w:t>А.Ю.</w:t>
      </w:r>
      <w:r w:rsidR="009D023B">
        <w:rPr>
          <w:sz w:val="28"/>
          <w:szCs w:val="28"/>
        </w:rPr>
        <w:t xml:space="preserve"> </w:t>
      </w:r>
      <w:r w:rsidRPr="0048482D" w:rsidR="0055033C">
        <w:rPr>
          <w:sz w:val="28"/>
          <w:szCs w:val="28"/>
        </w:rPr>
        <w:t>о взыскании задолженности по договору оказания услуг,</w:t>
      </w:r>
      <w:r w:rsidR="0055033C">
        <w:rPr>
          <w:sz w:val="28"/>
          <w:szCs w:val="28"/>
        </w:rPr>
        <w:t xml:space="preserve"> судебных расходов</w:t>
      </w:r>
      <w:r w:rsidRPr="0048482D" w:rsidR="0055033C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8482D">
        <w:rPr>
          <w:sz w:val="28"/>
          <w:szCs w:val="28"/>
        </w:rPr>
        <w:t xml:space="preserve"> </w:t>
      </w:r>
      <w:r>
        <w:rPr>
          <w:sz w:val="28"/>
          <w:szCs w:val="28"/>
        </w:rPr>
        <w:t>отказать</w:t>
      </w:r>
      <w:r w:rsidRPr="0048482D">
        <w:rPr>
          <w:sz w:val="28"/>
          <w:szCs w:val="28"/>
        </w:rPr>
        <w:t>.</w:t>
      </w:r>
    </w:p>
    <w:p w:rsidR="00E54E31" w:rsidRPr="004A1BBE" w:rsidP="00E54E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1BBE">
        <w:rPr>
          <w:sz w:val="28"/>
          <w:szCs w:val="28"/>
        </w:rPr>
        <w:t xml:space="preserve">Разъяснить сторонам, что мировой судья может не составлять мотивированное решение суда по рассмотренному им делу. При этом лица, участвующие в деле, их представители вправе подать заявление о </w:t>
      </w:r>
      <w:r w:rsidRPr="004A1BBE">
        <w:rPr>
          <w:sz w:val="28"/>
          <w:szCs w:val="28"/>
        </w:rPr>
        <w:t>составлении</w:t>
      </w:r>
      <w:r w:rsidRPr="004A1BBE">
        <w:rPr>
          <w:sz w:val="28"/>
          <w:szCs w:val="28"/>
        </w:rPr>
        <w:t xml:space="preserve"> мотивированного решения суда в течение трех дней со дня объявления резолютивной части решения суда, а если они не присутствовали в судебном заседании - в течение пятнадцати дней со дня объявления резолютивной части решения суда. В случае подачи такого заявления стороны могут ознакомиться с мотивированным решением суда по истечении десяти дней со дня поступления заявления мировому судье. </w:t>
      </w:r>
    </w:p>
    <w:p w:rsidR="00E54E31" w:rsidRPr="004A1BBE" w:rsidP="00E54E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1BBE">
        <w:rPr>
          <w:sz w:val="28"/>
          <w:szCs w:val="28"/>
        </w:rPr>
        <w:t>Решение может быть обжаловано в апелляционном порядке в  Джанкойский районный суд Республики Крым через мирового судью судебного участка № 36 Джанкойского судебного района (Джанкойский район и город республиканского значения Джанкой с подчиненной ему территорией) Республики Крым в течение одного месяца со дня изготовления его в окончательной форме.</w:t>
      </w:r>
    </w:p>
    <w:p w:rsidR="00E54E31" w:rsidRPr="004A1BBE" w:rsidP="00E54E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482D" w:rsidRPr="0048482D" w:rsidP="0048482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848EA" w:rsidP="000661BA">
      <w:pPr>
        <w:widowControl w:val="0"/>
        <w:suppressAutoHyphens/>
        <w:jc w:val="both"/>
      </w:pPr>
      <w:r>
        <w:rPr>
          <w:rFonts w:eastAsia="Lucida Sans Unicode"/>
          <w:kern w:val="2"/>
          <w:sz w:val="28"/>
          <w:szCs w:val="28"/>
          <w:lang w:eastAsia="en-US"/>
        </w:rPr>
        <w:t>Мировой с</w:t>
      </w:r>
      <w:r w:rsidRPr="0048482D" w:rsidR="0048482D">
        <w:rPr>
          <w:rFonts w:eastAsia="Lucida Sans Unicode"/>
          <w:kern w:val="2"/>
          <w:sz w:val="28"/>
          <w:szCs w:val="28"/>
          <w:lang w:eastAsia="en-US"/>
        </w:rPr>
        <w:t xml:space="preserve">удья                                                                            </w:t>
      </w:r>
      <w:r>
        <w:rPr>
          <w:rFonts w:eastAsia="Lucida Sans Unicode"/>
          <w:kern w:val="2"/>
          <w:sz w:val="28"/>
          <w:szCs w:val="28"/>
          <w:lang w:eastAsia="en-US"/>
        </w:rPr>
        <w:t xml:space="preserve">В.В. </w:t>
      </w:r>
      <w:r>
        <w:rPr>
          <w:rFonts w:eastAsia="Lucida Sans Unicode"/>
          <w:kern w:val="2"/>
          <w:sz w:val="28"/>
          <w:szCs w:val="28"/>
          <w:lang w:eastAsia="en-US"/>
        </w:rPr>
        <w:t>Фабинская</w:t>
      </w:r>
    </w:p>
    <w:sectPr w:rsidSect="000661BA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D8"/>
    <w:rsid w:val="000661BA"/>
    <w:rsid w:val="000A6C4A"/>
    <w:rsid w:val="000C6881"/>
    <w:rsid w:val="000D32A5"/>
    <w:rsid w:val="00132374"/>
    <w:rsid w:val="00174D46"/>
    <w:rsid w:val="001E7BD2"/>
    <w:rsid w:val="00255A7A"/>
    <w:rsid w:val="002F0347"/>
    <w:rsid w:val="0048482D"/>
    <w:rsid w:val="004A1BBE"/>
    <w:rsid w:val="004B4EED"/>
    <w:rsid w:val="004E0354"/>
    <w:rsid w:val="0055033C"/>
    <w:rsid w:val="00682D95"/>
    <w:rsid w:val="00722F3C"/>
    <w:rsid w:val="009D023B"/>
    <w:rsid w:val="00AB4A2A"/>
    <w:rsid w:val="00B04142"/>
    <w:rsid w:val="00BA4F2F"/>
    <w:rsid w:val="00C342D8"/>
    <w:rsid w:val="00C848EA"/>
    <w:rsid w:val="00D91209"/>
    <w:rsid w:val="00DD1167"/>
    <w:rsid w:val="00E54E31"/>
    <w:rsid w:val="00E63078"/>
    <w:rsid w:val="00E85627"/>
    <w:rsid w:val="00E95E2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912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