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A1D07" w:rsidRPr="000C33C4" w:rsidP="00CA1D07">
      <w:pPr>
        <w:pStyle w:val="NormalWeb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 w:rsidRPr="000C33C4">
        <w:rPr>
          <w:sz w:val="28"/>
          <w:szCs w:val="28"/>
        </w:rPr>
        <w:t>Дело № 2-</w:t>
      </w:r>
      <w:r w:rsidR="00FC3DAF">
        <w:rPr>
          <w:sz w:val="28"/>
          <w:szCs w:val="28"/>
        </w:rPr>
        <w:t>342</w:t>
      </w:r>
      <w:r w:rsidR="007D105A">
        <w:rPr>
          <w:sz w:val="28"/>
          <w:szCs w:val="28"/>
        </w:rPr>
        <w:t>/36</w:t>
      </w:r>
      <w:r w:rsidRPr="000C33C4">
        <w:rPr>
          <w:sz w:val="28"/>
          <w:szCs w:val="28"/>
        </w:rPr>
        <w:t>/202</w:t>
      </w:r>
      <w:r w:rsidR="00771C37">
        <w:rPr>
          <w:sz w:val="28"/>
          <w:szCs w:val="28"/>
        </w:rPr>
        <w:t>6</w:t>
      </w:r>
    </w:p>
    <w:p w:rsidR="00CA1D07" w:rsidRPr="000C33C4" w:rsidP="00CA1D07">
      <w:pPr>
        <w:pStyle w:val="NormalWeb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 w:rsidRPr="000C33C4">
        <w:rPr>
          <w:sz w:val="28"/>
          <w:szCs w:val="28"/>
        </w:rPr>
        <w:t xml:space="preserve">УИД: </w:t>
      </w:r>
      <w:r w:rsidRPr="00FC3DAF" w:rsidR="00FC3DAF">
        <w:rPr>
          <w:sz w:val="28"/>
          <w:szCs w:val="28"/>
        </w:rPr>
        <w:t>91RS0008-01-2026-000043-50</w:t>
      </w:r>
    </w:p>
    <w:p w:rsidR="00CA1D07" w:rsidRPr="000C33C4" w:rsidP="00CA1D0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Заочное р</w:t>
      </w:r>
      <w:r w:rsidRPr="000C33C4">
        <w:rPr>
          <w:rFonts w:ascii="Times New Roman" w:hAnsi="Times New Roman"/>
          <w:sz w:val="28"/>
          <w:szCs w:val="28"/>
        </w:rPr>
        <w:t>ешение</w:t>
      </w:r>
    </w:p>
    <w:p w:rsidR="00CA1D07" w:rsidP="00CA1D0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0C33C4">
        <w:rPr>
          <w:rFonts w:ascii="Times New Roman" w:hAnsi="Times New Roman"/>
          <w:sz w:val="28"/>
          <w:szCs w:val="28"/>
        </w:rPr>
        <w:t>Именем Российской Федерации</w:t>
      </w:r>
    </w:p>
    <w:p w:rsidR="00E562E2" w:rsidRPr="000C33C4" w:rsidP="00CA1D07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(резолютивная часть)</w:t>
      </w:r>
    </w:p>
    <w:p w:rsidR="00CA1D07" w:rsidRPr="000C33C4" w:rsidP="00CA1D07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 апреля</w:t>
      </w:r>
      <w:r w:rsidR="004A1BBE">
        <w:rPr>
          <w:sz w:val="28"/>
          <w:szCs w:val="28"/>
        </w:rPr>
        <w:t xml:space="preserve"> 2026</w:t>
      </w:r>
      <w:r w:rsidRPr="000C33C4">
        <w:rPr>
          <w:sz w:val="28"/>
          <w:szCs w:val="28"/>
        </w:rPr>
        <w:t xml:space="preserve"> года                                                                  г. Джанкой</w:t>
      </w:r>
    </w:p>
    <w:p w:rsidR="00CA1D07" w:rsidRPr="000C33C4" w:rsidP="00CA1D07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45FFA">
        <w:rPr>
          <w:sz w:val="28"/>
          <w:szCs w:val="28"/>
        </w:rPr>
        <w:t xml:space="preserve">Мировой судья судебного участка № 36 Джанкойского судебного района </w:t>
      </w:r>
      <w:r w:rsidRPr="00E85627" w:rsidR="004A1BBE">
        <w:rPr>
          <w:sz w:val="28"/>
          <w:szCs w:val="28"/>
        </w:rPr>
        <w:t>(Джанкойский район и город</w:t>
      </w:r>
      <w:r w:rsidR="004A1BBE">
        <w:rPr>
          <w:sz w:val="28"/>
          <w:szCs w:val="28"/>
        </w:rPr>
        <w:t xml:space="preserve"> республиканского значения Джанкой с подчиненной ему территорией</w:t>
      </w:r>
      <w:r w:rsidRPr="00E85627" w:rsidR="004A1BBE">
        <w:rPr>
          <w:sz w:val="28"/>
          <w:szCs w:val="28"/>
        </w:rPr>
        <w:t xml:space="preserve">) Республики Крым </w:t>
      </w:r>
      <w:r w:rsidRPr="00645FFA">
        <w:rPr>
          <w:sz w:val="28"/>
          <w:szCs w:val="28"/>
        </w:rPr>
        <w:t>Фабинская</w:t>
      </w:r>
      <w:r w:rsidRPr="00645FFA">
        <w:rPr>
          <w:sz w:val="28"/>
          <w:szCs w:val="28"/>
        </w:rPr>
        <w:t xml:space="preserve"> В.В., при </w:t>
      </w:r>
      <w:r w:rsidR="00FC3DAF">
        <w:rPr>
          <w:sz w:val="28"/>
          <w:szCs w:val="28"/>
        </w:rPr>
        <w:t>ведении протокола судебного заседания помощником судьи Рожковой О.Ю.</w:t>
      </w:r>
      <w:r w:rsidRPr="00645FFA">
        <w:rPr>
          <w:sz w:val="28"/>
          <w:szCs w:val="28"/>
        </w:rPr>
        <w:t xml:space="preserve">, </w:t>
      </w:r>
      <w:r w:rsidRPr="000C33C4">
        <w:rPr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Pr="000C33C4">
        <w:rPr>
          <w:sz w:val="28"/>
          <w:szCs w:val="28"/>
        </w:rPr>
        <w:t>О</w:t>
      </w:r>
      <w:r>
        <w:rPr>
          <w:sz w:val="28"/>
          <w:szCs w:val="28"/>
        </w:rPr>
        <w:t xml:space="preserve">бщества с ограниченной ответственностью </w:t>
      </w:r>
      <w:r w:rsidRPr="000C33C4">
        <w:rPr>
          <w:sz w:val="28"/>
          <w:szCs w:val="28"/>
        </w:rPr>
        <w:t>«</w:t>
      </w:r>
      <w:r w:rsidRPr="000C33C4">
        <w:rPr>
          <w:sz w:val="28"/>
          <w:szCs w:val="28"/>
        </w:rPr>
        <w:t>Делегейт</w:t>
      </w:r>
      <w:r w:rsidRPr="000C33C4">
        <w:rPr>
          <w:sz w:val="28"/>
          <w:szCs w:val="28"/>
        </w:rPr>
        <w:t xml:space="preserve">» </w:t>
      </w:r>
      <w:r w:rsidRPr="000C33C4">
        <w:rPr>
          <w:sz w:val="28"/>
          <w:szCs w:val="28"/>
        </w:rPr>
        <w:t xml:space="preserve">к </w:t>
      </w:r>
      <w:r w:rsidR="00FC3DAF">
        <w:rPr>
          <w:sz w:val="28"/>
          <w:szCs w:val="28"/>
        </w:rPr>
        <w:t xml:space="preserve">Дёмкину </w:t>
      </w:r>
      <w:r w:rsidR="003618B5">
        <w:rPr>
          <w:sz w:val="28"/>
          <w:szCs w:val="28"/>
        </w:rPr>
        <w:t>А.В.</w:t>
      </w:r>
      <w:r w:rsidR="00771C37">
        <w:rPr>
          <w:sz w:val="28"/>
          <w:szCs w:val="28"/>
        </w:rPr>
        <w:t xml:space="preserve"> </w:t>
      </w:r>
      <w:r w:rsidRPr="000C33C4">
        <w:rPr>
          <w:sz w:val="28"/>
          <w:szCs w:val="28"/>
        </w:rPr>
        <w:t>о взыскании задолженности по договору оказания услуг</w:t>
      </w:r>
      <w:r w:rsidRPr="000C33C4">
        <w:rPr>
          <w:sz w:val="28"/>
          <w:szCs w:val="28"/>
        </w:rPr>
        <w:t>,</w:t>
      </w:r>
      <w:r>
        <w:rPr>
          <w:sz w:val="28"/>
          <w:szCs w:val="28"/>
        </w:rPr>
        <w:t xml:space="preserve"> судебных расходов,</w:t>
      </w:r>
    </w:p>
    <w:p w:rsidR="00CA1D07" w:rsidRPr="000C33C4" w:rsidP="00CA1D07">
      <w:pPr>
        <w:pStyle w:val="msoclassa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0C33C4">
        <w:rPr>
          <w:sz w:val="28"/>
          <w:szCs w:val="28"/>
        </w:rPr>
        <w:t>решил:</w:t>
      </w:r>
    </w:p>
    <w:p w:rsidR="00CA1D07" w:rsidRPr="000C33C4" w:rsidP="00CA1D07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и</w:t>
      </w:r>
      <w:r w:rsidRPr="000C33C4">
        <w:rPr>
          <w:sz w:val="28"/>
          <w:szCs w:val="28"/>
        </w:rPr>
        <w:t>сковы</w:t>
      </w:r>
      <w:r>
        <w:rPr>
          <w:sz w:val="28"/>
          <w:szCs w:val="28"/>
        </w:rPr>
        <w:t>х</w:t>
      </w:r>
      <w:r w:rsidRPr="000C33C4">
        <w:rPr>
          <w:sz w:val="28"/>
          <w:szCs w:val="28"/>
        </w:rPr>
        <w:t xml:space="preserve"> требовани</w:t>
      </w:r>
      <w:r>
        <w:rPr>
          <w:sz w:val="28"/>
          <w:szCs w:val="28"/>
        </w:rPr>
        <w:t>й</w:t>
      </w:r>
      <w:r w:rsidRPr="000C33C4"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бщества с ограниченной ответственностью </w:t>
      </w:r>
      <w:r w:rsidRPr="000C33C4">
        <w:rPr>
          <w:sz w:val="28"/>
          <w:szCs w:val="28"/>
        </w:rPr>
        <w:t>«</w:t>
      </w:r>
      <w:r w:rsidRPr="000C33C4">
        <w:rPr>
          <w:sz w:val="28"/>
          <w:szCs w:val="28"/>
        </w:rPr>
        <w:t>Делегейт</w:t>
      </w:r>
      <w:r w:rsidRPr="000C33C4">
        <w:rPr>
          <w:sz w:val="28"/>
          <w:szCs w:val="28"/>
        </w:rPr>
        <w:t xml:space="preserve">» к </w:t>
      </w:r>
      <w:r w:rsidRPr="00FC3DAF" w:rsidR="00FC3DAF">
        <w:rPr>
          <w:sz w:val="28"/>
          <w:szCs w:val="28"/>
        </w:rPr>
        <w:t xml:space="preserve">Дёмкину </w:t>
      </w:r>
      <w:r w:rsidR="003618B5">
        <w:rPr>
          <w:sz w:val="28"/>
          <w:szCs w:val="28"/>
        </w:rPr>
        <w:t>А.В.</w:t>
      </w:r>
      <w:r w:rsidRPr="000C33C4" w:rsidR="00C147D7">
        <w:rPr>
          <w:sz w:val="28"/>
          <w:szCs w:val="28"/>
        </w:rPr>
        <w:t xml:space="preserve"> </w:t>
      </w:r>
      <w:r w:rsidRPr="000C33C4">
        <w:rPr>
          <w:sz w:val="28"/>
          <w:szCs w:val="28"/>
        </w:rPr>
        <w:t>о взыскании задолженности по договору оказания услуг,</w:t>
      </w:r>
      <w:r w:rsidR="00071128">
        <w:rPr>
          <w:sz w:val="28"/>
          <w:szCs w:val="28"/>
        </w:rPr>
        <w:t xml:space="preserve"> судебных расходов - отказать</w:t>
      </w:r>
      <w:r w:rsidRPr="000C33C4">
        <w:rPr>
          <w:sz w:val="28"/>
          <w:szCs w:val="28"/>
        </w:rPr>
        <w:t>.</w:t>
      </w:r>
    </w:p>
    <w:p w:rsidR="0000328B" w:rsidRPr="0000328B" w:rsidP="000032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328B">
        <w:rPr>
          <w:rFonts w:ascii="Times New Roman" w:hAnsi="Times New Roman"/>
          <w:sz w:val="28"/>
          <w:szCs w:val="28"/>
        </w:rPr>
        <w:t>Лица, участвующие в деле, их представители могут подать заявления о составлении мотивированного решения суда в течение трех дней со дня объявления резолютивной части решения суда, если они присутствовали в судебном заседании, или в течение пятнадцати дней, если они не присутствовали в судебном заседании.</w:t>
      </w:r>
    </w:p>
    <w:p w:rsidR="0000328B" w:rsidRPr="0000328B" w:rsidP="000032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328B">
        <w:rPr>
          <w:rFonts w:ascii="Times New Roman" w:hAnsi="Times New Roman"/>
          <w:sz w:val="28"/>
          <w:szCs w:val="28"/>
        </w:rPr>
        <w:t>Со дня поступления от лиц, участвующих в деле, их представителей заявления о составлении мотивированного решения суда, мировой судья составит мотивированное решение суда в течение пяти дней со дня поступления такого заявления.</w:t>
      </w:r>
    </w:p>
    <w:p w:rsidR="0000328B" w:rsidRPr="0000328B" w:rsidP="000032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328B">
        <w:rPr>
          <w:rFonts w:ascii="Times New Roman" w:hAnsi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CA1D07" w:rsidRPr="004A1BBE" w:rsidP="000032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328B">
        <w:rPr>
          <w:rFonts w:ascii="Times New Roman" w:hAnsi="Times New Roman"/>
          <w:sz w:val="28"/>
          <w:szCs w:val="28"/>
        </w:rPr>
        <w:t>Заочное решение суда может быть обжаловано сторонами т</w:t>
      </w:r>
      <w:r>
        <w:rPr>
          <w:rFonts w:ascii="Times New Roman" w:hAnsi="Times New Roman"/>
          <w:sz w:val="28"/>
          <w:szCs w:val="28"/>
        </w:rPr>
        <w:t>акже в апелляционном порядке в Джанкойский</w:t>
      </w:r>
      <w:r w:rsidRPr="0000328B">
        <w:rPr>
          <w:rFonts w:ascii="Times New Roman" w:hAnsi="Times New Roman"/>
          <w:sz w:val="28"/>
          <w:szCs w:val="28"/>
        </w:rPr>
        <w:t xml:space="preserve"> районный суд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заявления, через судебный участок N 3</w:t>
      </w:r>
      <w:r>
        <w:rPr>
          <w:rFonts w:ascii="Times New Roman" w:hAnsi="Times New Roman"/>
          <w:sz w:val="28"/>
          <w:szCs w:val="28"/>
        </w:rPr>
        <w:t>6</w:t>
      </w:r>
      <w:r w:rsidRPr="000032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Джанкойского</w:t>
      </w:r>
      <w:r w:rsidRPr="0000328B">
        <w:rPr>
          <w:rFonts w:ascii="Times New Roman" w:hAnsi="Times New Roman"/>
          <w:sz w:val="28"/>
          <w:szCs w:val="28"/>
        </w:rPr>
        <w:t xml:space="preserve"> судебного района</w:t>
      </w:r>
      <w:r w:rsidRPr="0000328B">
        <w:rPr>
          <w:rFonts w:ascii="Times New Roman" w:hAnsi="Times New Roman"/>
          <w:sz w:val="28"/>
          <w:szCs w:val="28"/>
        </w:rPr>
        <w:t xml:space="preserve"> Республики Крым.</w:t>
      </w:r>
    </w:p>
    <w:p w:rsidR="0000328B" w:rsidP="000711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48EA" w:rsidRPr="004A1BBE" w:rsidP="000711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</w:r>
      <w:r w:rsidRPr="004A1BBE" w:rsidR="00CA1D07">
        <w:rPr>
          <w:rFonts w:ascii="Times New Roman" w:hAnsi="Times New Roman"/>
          <w:sz w:val="28"/>
          <w:szCs w:val="28"/>
        </w:rPr>
        <w:t xml:space="preserve">Судья                                                                                   </w:t>
      </w:r>
      <w:r w:rsidRPr="004A1BBE" w:rsidR="00071128">
        <w:rPr>
          <w:rFonts w:ascii="Times New Roman" w:hAnsi="Times New Roman"/>
          <w:sz w:val="28"/>
          <w:szCs w:val="28"/>
        </w:rPr>
        <w:t xml:space="preserve">В.В. </w:t>
      </w:r>
      <w:r w:rsidRPr="004A1BBE" w:rsidR="00071128">
        <w:rPr>
          <w:rFonts w:ascii="Times New Roman" w:hAnsi="Times New Roman"/>
          <w:sz w:val="28"/>
          <w:szCs w:val="28"/>
        </w:rPr>
        <w:t>Фабинская</w:t>
      </w:r>
    </w:p>
    <w:sectPr w:rsidSect="000C33C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0A9"/>
    <w:rsid w:val="0000328B"/>
    <w:rsid w:val="00071128"/>
    <w:rsid w:val="000C33C4"/>
    <w:rsid w:val="000C6F5B"/>
    <w:rsid w:val="003618B5"/>
    <w:rsid w:val="003C79FC"/>
    <w:rsid w:val="004A1BBE"/>
    <w:rsid w:val="00645FFA"/>
    <w:rsid w:val="00722F3C"/>
    <w:rsid w:val="00771C37"/>
    <w:rsid w:val="007D105A"/>
    <w:rsid w:val="00BA4F2F"/>
    <w:rsid w:val="00C147D7"/>
    <w:rsid w:val="00C6465C"/>
    <w:rsid w:val="00C848EA"/>
    <w:rsid w:val="00CA1D07"/>
    <w:rsid w:val="00D120A9"/>
    <w:rsid w:val="00E365AB"/>
    <w:rsid w:val="00E562E2"/>
    <w:rsid w:val="00E85627"/>
    <w:rsid w:val="00FC3DAF"/>
    <w:rsid w:val="00FD6043"/>
    <w:rsid w:val="00FE58F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1D07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1D0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A1D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CA1D07"/>
    <w:pPr>
      <w:widowControl w:val="0"/>
      <w:suppressAutoHyphens/>
    </w:pPr>
    <w:rPr>
      <w:rFonts w:ascii="Arial" w:eastAsia="Lucida Sans Unicode" w:hAnsi="Arial"/>
      <w:kern w:val="2"/>
      <w:szCs w:val="24"/>
      <w:lang w:eastAsia="en-US"/>
    </w:rPr>
  </w:style>
  <w:style w:type="paragraph" w:customStyle="1" w:styleId="msoclassa3">
    <w:name w:val="msoclassa3"/>
    <w:basedOn w:val="Normal"/>
    <w:uiPriority w:val="99"/>
    <w:semiHidden/>
    <w:rsid w:val="00CA1D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classa6">
    <w:name w:val="msoclassa6"/>
    <w:basedOn w:val="Normal"/>
    <w:uiPriority w:val="99"/>
    <w:semiHidden/>
    <w:rsid w:val="00CA1D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io6">
    <w:name w:val="fio6"/>
    <w:basedOn w:val="DefaultParagraphFont"/>
    <w:rsid w:val="00CA1D07"/>
  </w:style>
  <w:style w:type="character" w:customStyle="1" w:styleId="fio3">
    <w:name w:val="fio3"/>
    <w:basedOn w:val="DefaultParagraphFont"/>
    <w:rsid w:val="00CA1D07"/>
  </w:style>
  <w:style w:type="character" w:customStyle="1" w:styleId="data2">
    <w:name w:val="data2"/>
    <w:basedOn w:val="DefaultParagraphFont"/>
    <w:rsid w:val="00CA1D07"/>
  </w:style>
  <w:style w:type="character" w:customStyle="1" w:styleId="nomer2">
    <w:name w:val="nomer2"/>
    <w:basedOn w:val="DefaultParagraphFont"/>
    <w:rsid w:val="00CA1D07"/>
  </w:style>
  <w:style w:type="character" w:customStyle="1" w:styleId="snippetequal">
    <w:name w:val="snippet_equal"/>
    <w:basedOn w:val="DefaultParagraphFont"/>
    <w:rsid w:val="00CA1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