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563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/36/20</w:t>
      </w:r>
      <w:r w:rsid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</w:p>
    <w:p w:rsidR="00C27DAA" w:rsidRPr="00856E18" w:rsidP="00C27DA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УИД 91</w:t>
      </w:r>
      <w:r w:rsidRPr="00856E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0036-01-202</w:t>
      </w:r>
      <w:r w:rsidR="006C4B7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1007</w:t>
      </w:r>
      <w:r w:rsidRPr="00856E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81</w:t>
      </w:r>
    </w:p>
    <w:p w:rsidR="00312AED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C27DAA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312AED" w:rsidRPr="00C27DAA" w:rsidP="00C27DA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RPr="00C27DAA" w:rsidP="00C27DAA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27DA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г. Джанкой</w:t>
      </w:r>
    </w:p>
    <w:p w:rsidR="009B7F7E" w:rsidRPr="009B7F7E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C27DAA">
        <w:rPr>
          <w:sz w:val="28"/>
          <w:szCs w:val="28"/>
        </w:rPr>
        <w:t xml:space="preserve">Мировой судья судебного участка № 36 Джанкойского судебного района (Джанкойский муниципальный район и городской округ Джанкой) Республики Крым </w:t>
      </w:r>
      <w:r w:rsidRPr="00C27DAA">
        <w:rPr>
          <w:sz w:val="28"/>
          <w:szCs w:val="28"/>
        </w:rPr>
        <w:t>Фабинская</w:t>
      </w:r>
      <w:r w:rsidRPr="00C27DAA">
        <w:rPr>
          <w:sz w:val="28"/>
          <w:szCs w:val="28"/>
        </w:rPr>
        <w:t xml:space="preserve"> В.В.,</w:t>
      </w:r>
      <w:r>
        <w:rPr>
          <w:sz w:val="28"/>
          <w:szCs w:val="28"/>
        </w:rPr>
        <w:t xml:space="preserve"> </w:t>
      </w:r>
      <w:r w:rsidRPr="00C27DAA">
        <w:rPr>
          <w:rFonts w:eastAsia="Calibri"/>
          <w:sz w:val="28"/>
          <w:szCs w:val="28"/>
        </w:rPr>
        <w:t xml:space="preserve">при </w:t>
      </w:r>
      <w:r>
        <w:rPr>
          <w:rFonts w:eastAsia="Calibri"/>
          <w:sz w:val="28"/>
          <w:szCs w:val="28"/>
        </w:rPr>
        <w:t xml:space="preserve">ведении протокола помощником судьи Рожковой О.Ю., </w:t>
      </w:r>
      <w:r w:rsidRPr="00C27DAA">
        <w:rPr>
          <w:rFonts w:eastAsia="Calibri"/>
          <w:sz w:val="28"/>
          <w:szCs w:val="28"/>
        </w:rPr>
        <w:t>рассмотре</w:t>
      </w:r>
      <w:r>
        <w:rPr>
          <w:rFonts w:eastAsia="Calibri"/>
          <w:sz w:val="28"/>
          <w:szCs w:val="28"/>
        </w:rPr>
        <w:t>л</w:t>
      </w:r>
      <w:r w:rsidRPr="00C27DAA">
        <w:rPr>
          <w:rFonts w:eastAsia="Calibri"/>
          <w:sz w:val="28"/>
          <w:szCs w:val="28"/>
        </w:rPr>
        <w:t xml:space="preserve"> в открытом судебном заседании гражданское дело по иску </w:t>
      </w:r>
      <w:r w:rsidR="00856E18">
        <w:rPr>
          <w:rFonts w:eastAsia="Calibri"/>
          <w:sz w:val="28"/>
          <w:szCs w:val="28"/>
          <w:lang w:bidi="ru-RU"/>
        </w:rPr>
        <w:t xml:space="preserve">Общества с ограниченной ответственностью </w:t>
      </w:r>
      <w:r w:rsidRPr="009B7F7E">
        <w:rPr>
          <w:sz w:val="28"/>
          <w:szCs w:val="28"/>
        </w:rPr>
        <w:t xml:space="preserve">Профессиональная </w:t>
      </w:r>
      <w:r w:rsidRPr="009B7F7E">
        <w:rPr>
          <w:sz w:val="28"/>
          <w:szCs w:val="28"/>
        </w:rPr>
        <w:t>коллекторская</w:t>
      </w:r>
      <w:r w:rsidRPr="009B7F7E">
        <w:rPr>
          <w:sz w:val="28"/>
          <w:szCs w:val="28"/>
        </w:rPr>
        <w:t xml:space="preserve"> организация "</w:t>
      </w:r>
      <w:r w:rsidRPr="009B7F7E">
        <w:rPr>
          <w:sz w:val="28"/>
          <w:szCs w:val="28"/>
        </w:rPr>
        <w:t>Нэйва</w:t>
      </w:r>
      <w:r w:rsidRPr="009B7F7E">
        <w:rPr>
          <w:sz w:val="28"/>
          <w:szCs w:val="28"/>
        </w:rPr>
        <w:t xml:space="preserve">" </w:t>
      </w:r>
      <w:r w:rsidRPr="009B7F7E" w:rsidR="00856E18">
        <w:rPr>
          <w:rFonts w:eastAsia="Calibri"/>
          <w:sz w:val="28"/>
          <w:szCs w:val="28"/>
          <w:lang w:bidi="ru-RU"/>
        </w:rPr>
        <w:t xml:space="preserve"> к </w:t>
      </w:r>
      <w:r>
        <w:rPr>
          <w:rFonts w:eastAsia="Calibri"/>
          <w:sz w:val="28"/>
          <w:szCs w:val="28"/>
          <w:lang w:bidi="ru-RU"/>
        </w:rPr>
        <w:t xml:space="preserve">Грушко </w:t>
      </w:r>
      <w:r w:rsidR="00DC2210">
        <w:rPr>
          <w:rFonts w:eastAsia="Calibri"/>
          <w:sz w:val="28"/>
          <w:szCs w:val="28"/>
          <w:lang w:bidi="ru-RU"/>
        </w:rPr>
        <w:t>Л.Н.</w:t>
      </w:r>
      <w:r w:rsidRPr="009B7F7E">
        <w:rPr>
          <w:rFonts w:eastAsia="Calibri"/>
          <w:sz w:val="28"/>
          <w:szCs w:val="28"/>
          <w:lang w:bidi="ru-RU"/>
        </w:rPr>
        <w:t xml:space="preserve"> </w:t>
      </w:r>
      <w:r w:rsidRPr="009B7F7E">
        <w:rPr>
          <w:sz w:val="28"/>
          <w:szCs w:val="28"/>
        </w:rPr>
        <w:t>о взыскании процентов за пользование займом</w:t>
      </w:r>
      <w:r>
        <w:rPr>
          <w:sz w:val="28"/>
          <w:szCs w:val="28"/>
        </w:rPr>
        <w:t>,</w:t>
      </w:r>
    </w:p>
    <w:p w:rsidR="00312AED" w:rsidP="009B7F7E">
      <w:pPr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7DAA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312AED" w:rsidP="00C27D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9B7F7E">
        <w:rPr>
          <w:sz w:val="28"/>
          <w:szCs w:val="28"/>
        </w:rPr>
        <w:t xml:space="preserve">Исковые требования </w:t>
      </w:r>
      <w:r w:rsidR="009B7F7E">
        <w:rPr>
          <w:sz w:val="28"/>
          <w:szCs w:val="28"/>
        </w:rPr>
        <w:t>О</w:t>
      </w:r>
      <w:r w:rsidRPr="009B7F7E" w:rsidR="009B7F7E">
        <w:rPr>
          <w:sz w:val="28"/>
          <w:szCs w:val="28"/>
        </w:rPr>
        <w:t xml:space="preserve">бщества с ограниченной ответственностью Профессиональная </w:t>
      </w:r>
      <w:r w:rsidRPr="009B7F7E" w:rsidR="009B7F7E">
        <w:rPr>
          <w:sz w:val="28"/>
          <w:szCs w:val="28"/>
        </w:rPr>
        <w:t>коллекторская</w:t>
      </w:r>
      <w:r w:rsidRPr="009B7F7E" w:rsidR="009B7F7E">
        <w:rPr>
          <w:sz w:val="28"/>
          <w:szCs w:val="28"/>
        </w:rPr>
        <w:t xml:space="preserve"> организация "</w:t>
      </w:r>
      <w:r w:rsidRPr="009B7F7E" w:rsidR="009B7F7E">
        <w:rPr>
          <w:sz w:val="28"/>
          <w:szCs w:val="28"/>
        </w:rPr>
        <w:t>Нэйва</w:t>
      </w:r>
      <w:r w:rsidRPr="009B7F7E" w:rsidR="009B7F7E">
        <w:rPr>
          <w:sz w:val="28"/>
          <w:szCs w:val="28"/>
        </w:rPr>
        <w:t xml:space="preserve">" к </w:t>
      </w:r>
      <w:r w:rsidR="009B7F7E">
        <w:rPr>
          <w:rFonts w:eastAsia="Calibri"/>
          <w:sz w:val="28"/>
          <w:szCs w:val="28"/>
          <w:lang w:bidi="ru-RU"/>
        </w:rPr>
        <w:t xml:space="preserve">Грушко </w:t>
      </w:r>
      <w:r w:rsidR="00DC2210">
        <w:rPr>
          <w:rFonts w:eastAsia="Calibri"/>
          <w:sz w:val="28"/>
          <w:szCs w:val="28"/>
          <w:lang w:bidi="ru-RU"/>
        </w:rPr>
        <w:t>Л.Н.</w:t>
      </w:r>
      <w:r w:rsidRPr="009B7F7E" w:rsidR="009B7F7E">
        <w:rPr>
          <w:rFonts w:eastAsia="Calibri"/>
          <w:sz w:val="28"/>
          <w:szCs w:val="28"/>
          <w:lang w:bidi="ru-RU"/>
        </w:rPr>
        <w:t xml:space="preserve"> </w:t>
      </w:r>
      <w:r w:rsidRPr="009B7F7E" w:rsidR="009B7F7E">
        <w:rPr>
          <w:sz w:val="28"/>
          <w:szCs w:val="28"/>
        </w:rPr>
        <w:t>о взыскании процентов за пользование займом - удовлетворить в полном объеме.</w:t>
      </w:r>
    </w:p>
    <w:p w:rsidR="0075492C" w:rsidP="009B7F7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 Взыскать с </w:t>
      </w:r>
      <w:r w:rsidRPr="0075492C">
        <w:rPr>
          <w:rFonts w:eastAsia="Calibri"/>
          <w:sz w:val="28"/>
          <w:szCs w:val="28"/>
          <w:lang w:bidi="ru-RU"/>
        </w:rPr>
        <w:t xml:space="preserve">Грушко </w:t>
      </w:r>
      <w:r w:rsidR="00DC2210">
        <w:rPr>
          <w:rFonts w:eastAsia="Calibri"/>
          <w:sz w:val="28"/>
          <w:szCs w:val="28"/>
          <w:lang w:bidi="ru-RU"/>
        </w:rPr>
        <w:t>Л.Н.</w:t>
      </w:r>
      <w:r w:rsidRPr="0075492C">
        <w:rPr>
          <w:sz w:val="28"/>
          <w:szCs w:val="28"/>
        </w:rPr>
        <w:t xml:space="preserve"> </w:t>
      </w:r>
      <w:r w:rsidRPr="0075492C">
        <w:rPr>
          <w:sz w:val="28"/>
          <w:szCs w:val="28"/>
        </w:rPr>
        <w:t xml:space="preserve">(ИНН </w:t>
      </w:r>
      <w:r w:rsidR="00DC2210">
        <w:rPr>
          <w:sz w:val="28"/>
          <w:szCs w:val="28"/>
        </w:rPr>
        <w:t>***</w:t>
      </w:r>
      <w:r w:rsidRPr="0075492C">
        <w:rPr>
          <w:sz w:val="28"/>
          <w:szCs w:val="28"/>
        </w:rPr>
        <w:t xml:space="preserve">) в пользу </w:t>
      </w:r>
      <w:r w:rsidRPr="0075492C">
        <w:rPr>
          <w:sz w:val="28"/>
          <w:szCs w:val="28"/>
        </w:rPr>
        <w:t>О</w:t>
      </w:r>
      <w:r w:rsidRPr="0075492C">
        <w:rPr>
          <w:sz w:val="28"/>
          <w:szCs w:val="28"/>
        </w:rPr>
        <w:t xml:space="preserve">бщества с ограниченной ответственностью Профессиональная </w:t>
      </w:r>
      <w:r w:rsidRPr="0075492C">
        <w:rPr>
          <w:sz w:val="28"/>
          <w:szCs w:val="28"/>
        </w:rPr>
        <w:t>коллекторская</w:t>
      </w:r>
      <w:r w:rsidRPr="0075492C">
        <w:rPr>
          <w:sz w:val="28"/>
          <w:szCs w:val="28"/>
        </w:rPr>
        <w:t xml:space="preserve"> организация "</w:t>
      </w:r>
      <w:r w:rsidRPr="0075492C">
        <w:rPr>
          <w:sz w:val="28"/>
          <w:szCs w:val="28"/>
        </w:rPr>
        <w:t>Нэйва</w:t>
      </w:r>
      <w:r w:rsidRPr="0075492C">
        <w:rPr>
          <w:sz w:val="28"/>
          <w:szCs w:val="28"/>
        </w:rPr>
        <w:t>" (</w:t>
      </w:r>
      <w:r w:rsidRPr="0075492C">
        <w:rPr>
          <w:sz w:val="28"/>
          <w:szCs w:val="28"/>
        </w:rPr>
        <w:t xml:space="preserve">ИНН 7734387354, </w:t>
      </w:r>
      <w:r w:rsidRPr="0075492C">
        <w:rPr>
          <w:sz w:val="28"/>
          <w:szCs w:val="28"/>
        </w:rPr>
        <w:t xml:space="preserve">ОГРН </w:t>
      </w:r>
      <w:r w:rsidRPr="0075492C">
        <w:rPr>
          <w:sz w:val="28"/>
          <w:szCs w:val="28"/>
        </w:rPr>
        <w:t>1167746657033, КПП 772701001</w:t>
      </w:r>
      <w:r w:rsidRPr="0075492C">
        <w:rPr>
          <w:sz w:val="28"/>
          <w:szCs w:val="28"/>
        </w:rPr>
        <w:t xml:space="preserve">) </w:t>
      </w:r>
      <w:r w:rsidRPr="0075492C">
        <w:rPr>
          <w:sz w:val="28"/>
          <w:szCs w:val="28"/>
        </w:rPr>
        <w:t xml:space="preserve">сумму задолженности по уплате процентов за пользование денежными средствами по договору займа № 2171115394 от 14.07.2021 за период с 01.03.2023 по 16.05.2024 в размере 14 955 (четырнадцать тысяч девятьсот пятьдесят пять) руб. 14 коп., а так же расходы по уплате государственной пошлины в размере </w:t>
      </w:r>
      <w:r>
        <w:rPr>
          <w:sz w:val="28"/>
          <w:szCs w:val="28"/>
        </w:rPr>
        <w:t>598 (пятьсот девяносто восемь) руб. 21 коп.</w:t>
      </w:r>
      <w:r w:rsidRPr="009B7F7E">
        <w:rPr>
          <w:sz w:val="28"/>
          <w:szCs w:val="28"/>
        </w:rPr>
        <w:t xml:space="preserve">, а всего в сумме </w:t>
      </w:r>
      <w:r>
        <w:rPr>
          <w:sz w:val="28"/>
          <w:szCs w:val="28"/>
        </w:rPr>
        <w:t>15 553 (пятнадцать тысяч пятьсот пятьдесят три ) руб. 35  коп.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F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мировой судья составляет мотивированное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о составлении мотивированного решения суда по делу может быть подано: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</w:t>
      </w:r>
    </w:p>
    <w:p w:rsidR="005114BA" w:rsidRPr="005114BA" w:rsidP="005114B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</w:t>
      </w:r>
    </w:p>
    <w:p w:rsidR="005114BA" w:rsidRPr="005114BA" w:rsidP="0075492C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75492C">
        <w:rPr>
          <w:sz w:val="28"/>
          <w:szCs w:val="28"/>
        </w:rPr>
        <w:t xml:space="preserve">Решение может быть обжаловано в </w:t>
      </w:r>
      <w:r>
        <w:rPr>
          <w:sz w:val="28"/>
          <w:szCs w:val="28"/>
        </w:rPr>
        <w:t>Джанкойский</w:t>
      </w:r>
      <w:r w:rsidRPr="0075492C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Республики Крым </w:t>
      </w:r>
      <w:r w:rsidRPr="0075492C">
        <w:rPr>
          <w:sz w:val="28"/>
          <w:szCs w:val="28"/>
        </w:rPr>
        <w:t xml:space="preserve">в течение месяца со дня принятия мировым судьей решения в окончательной форме (мотивированного решения суда) путем подачи апелляционной жалобы через мирового судью судебного участка </w:t>
      </w:r>
      <w:r w:rsidRPr="00C27DAA">
        <w:rPr>
          <w:sz w:val="28"/>
          <w:szCs w:val="28"/>
        </w:rPr>
        <w:t>№ 36 Джанкойского судебного района (Джанкойский муниципальный район и городской округ Джанкой) Республики Крым</w:t>
      </w:r>
      <w:r>
        <w:rPr>
          <w:sz w:val="28"/>
          <w:szCs w:val="28"/>
        </w:rPr>
        <w:t>.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492C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5114BA" w:rsidRPr="005114BA" w:rsidP="005114BA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В.В. </w:t>
      </w:r>
      <w:r w:rsidRPr="005114B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Фабинская</w:t>
      </w:r>
    </w:p>
    <w:p w:rsidR="00C27DAA" w:rsidP="00C27DA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Sect="00F359BE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9F8"/>
    <w:rsid w:val="000B459D"/>
    <w:rsid w:val="002537D8"/>
    <w:rsid w:val="002616FC"/>
    <w:rsid w:val="0028177C"/>
    <w:rsid w:val="00312AED"/>
    <w:rsid w:val="004F4446"/>
    <w:rsid w:val="005114BA"/>
    <w:rsid w:val="00605947"/>
    <w:rsid w:val="00624B30"/>
    <w:rsid w:val="006B564F"/>
    <w:rsid w:val="006C4B74"/>
    <w:rsid w:val="0075492C"/>
    <w:rsid w:val="00766ACC"/>
    <w:rsid w:val="007E2128"/>
    <w:rsid w:val="00856E18"/>
    <w:rsid w:val="009B7F7E"/>
    <w:rsid w:val="00AD7AB5"/>
    <w:rsid w:val="00B75F87"/>
    <w:rsid w:val="00C27DAA"/>
    <w:rsid w:val="00DC2210"/>
    <w:rsid w:val="00DF39F8"/>
    <w:rsid w:val="00F359BE"/>
    <w:rsid w:val="00F457F0"/>
    <w:rsid w:val="00FA5C62"/>
    <w:rsid w:val="00FF77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B7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