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AE421C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1.2pt;height:19.1pt;margin-top:-28.95pt;margin-left:348.45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3B2FD3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 № 2-313/37/2019</w:t>
                  </w:r>
                </w:p>
              </w:txbxContent>
            </v:textbox>
            <w10:wrap type="square"/>
          </v:shape>
        </w:pict>
      </w:r>
    </w:p>
    <w:p w:rsidR="00DE6692" w:rsidRPr="00AE421C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 w:rsidRPr="00AE421C">
        <w:rPr>
          <w:rStyle w:val="3pt"/>
          <w:b/>
          <w:sz w:val="24"/>
          <w:szCs w:val="24"/>
        </w:rPr>
        <w:t xml:space="preserve">ЗАОЧНОЕ </w:t>
      </w:r>
      <w:r w:rsidRPr="00AE421C" w:rsidR="00F355CA">
        <w:rPr>
          <w:rStyle w:val="3pt"/>
          <w:b/>
          <w:sz w:val="24"/>
          <w:szCs w:val="24"/>
        </w:rPr>
        <w:t>РЕШЕНИЕ</w:t>
      </w:r>
    </w:p>
    <w:p w:rsidR="003B2FD3" w:rsidRPr="00AE421C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DE6692" w:rsidRPr="00AE421C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AE421C">
        <w:rPr>
          <w:b/>
          <w:sz w:val="24"/>
          <w:szCs w:val="24"/>
        </w:rPr>
        <w:t>и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м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е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н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е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м</w:t>
      </w:r>
      <w:r w:rsidRPr="00AE421C" w:rsidR="00F355CA">
        <w:rPr>
          <w:b/>
          <w:sz w:val="24"/>
          <w:szCs w:val="24"/>
        </w:rPr>
        <w:t xml:space="preserve"> </w:t>
      </w:r>
      <w:r w:rsidRPr="00AE421C" w:rsidR="003B2FD3">
        <w:rPr>
          <w:b/>
          <w:sz w:val="24"/>
          <w:szCs w:val="24"/>
        </w:rPr>
        <w:t xml:space="preserve">  </w:t>
      </w:r>
      <w:r w:rsidRPr="00AE421C" w:rsidR="00F355CA">
        <w:rPr>
          <w:b/>
          <w:sz w:val="24"/>
          <w:szCs w:val="24"/>
        </w:rPr>
        <w:t>Р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о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с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с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и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й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с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к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о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й</w:t>
      </w:r>
      <w:r w:rsidRPr="00AE421C" w:rsidR="00F355CA">
        <w:rPr>
          <w:b/>
          <w:sz w:val="24"/>
          <w:szCs w:val="24"/>
        </w:rPr>
        <w:t xml:space="preserve"> </w:t>
      </w:r>
      <w:r w:rsidRPr="00AE421C" w:rsidR="003B2FD3">
        <w:rPr>
          <w:b/>
          <w:sz w:val="24"/>
          <w:szCs w:val="24"/>
        </w:rPr>
        <w:t xml:space="preserve">  </w:t>
      </w:r>
      <w:r w:rsidRPr="00AE421C" w:rsidR="00F355CA">
        <w:rPr>
          <w:b/>
          <w:sz w:val="24"/>
          <w:szCs w:val="24"/>
        </w:rPr>
        <w:t>Ф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е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д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е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р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а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ц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и</w:t>
      </w:r>
      <w:r w:rsidRPr="00AE421C" w:rsidR="003B2FD3">
        <w:rPr>
          <w:b/>
          <w:sz w:val="24"/>
          <w:szCs w:val="24"/>
        </w:rPr>
        <w:t xml:space="preserve"> </w:t>
      </w:r>
      <w:r w:rsidRPr="00AE421C">
        <w:rPr>
          <w:b/>
          <w:sz w:val="24"/>
          <w:szCs w:val="24"/>
        </w:rPr>
        <w:t>и</w:t>
      </w:r>
    </w:p>
    <w:p w:rsidR="003B2FD3" w:rsidRPr="00AE421C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AE421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AE421C">
        <w:rPr>
          <w:b/>
          <w:sz w:val="24"/>
          <w:szCs w:val="24"/>
        </w:rPr>
        <w:t>(р е з о л ю т и в н а я   ч а с т ь)</w:t>
      </w:r>
    </w:p>
    <w:p w:rsidR="00DE6692" w:rsidRPr="00AE421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AE421C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AE421C">
        <w:rPr>
          <w:sz w:val="24"/>
          <w:szCs w:val="24"/>
        </w:rPr>
        <w:t>17</w:t>
      </w:r>
      <w:r w:rsidRPr="00AE421C" w:rsidR="00CC692E">
        <w:rPr>
          <w:sz w:val="24"/>
          <w:szCs w:val="24"/>
        </w:rPr>
        <w:t xml:space="preserve"> </w:t>
      </w:r>
      <w:r w:rsidRPr="00AE421C">
        <w:rPr>
          <w:sz w:val="24"/>
          <w:szCs w:val="24"/>
        </w:rPr>
        <w:t>октября</w:t>
      </w:r>
      <w:r w:rsidRPr="00AE421C" w:rsidR="00CC692E">
        <w:rPr>
          <w:sz w:val="24"/>
          <w:szCs w:val="24"/>
        </w:rPr>
        <w:t xml:space="preserve"> </w:t>
      </w:r>
      <w:r w:rsidRPr="00AE421C" w:rsidR="00EE7831">
        <w:rPr>
          <w:sz w:val="24"/>
          <w:szCs w:val="24"/>
        </w:rPr>
        <w:t xml:space="preserve"> 2019</w:t>
      </w:r>
      <w:r w:rsidRPr="00AE421C">
        <w:rPr>
          <w:sz w:val="24"/>
          <w:szCs w:val="24"/>
        </w:rPr>
        <w:t xml:space="preserve"> года</w:t>
      </w:r>
      <w:r w:rsidRPr="00AE421C">
        <w:rPr>
          <w:sz w:val="24"/>
          <w:szCs w:val="24"/>
        </w:rPr>
        <w:tab/>
        <w:t>г.</w:t>
      </w:r>
      <w:r w:rsidRPr="00AE421C">
        <w:rPr>
          <w:sz w:val="24"/>
          <w:szCs w:val="24"/>
        </w:rPr>
        <w:tab/>
        <w:t>Джанкой</w:t>
      </w:r>
    </w:p>
    <w:p w:rsidR="00F355CA" w:rsidRPr="00AE421C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AE421C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AE421C">
        <w:rPr>
          <w:sz w:val="24"/>
          <w:szCs w:val="24"/>
        </w:rPr>
        <w:t>Мирово</w:t>
      </w:r>
      <w:r w:rsidRPr="00AE421C">
        <w:rPr>
          <w:sz w:val="24"/>
          <w:szCs w:val="24"/>
        </w:rPr>
        <w:t>й судья</w:t>
      </w:r>
      <w:r w:rsidRPr="00AE421C">
        <w:rPr>
          <w:rStyle w:val="85pt"/>
          <w:b w:val="0"/>
          <w:sz w:val="24"/>
          <w:szCs w:val="24"/>
        </w:rPr>
        <w:t xml:space="preserve"> </w:t>
      </w:r>
      <w:r w:rsidRPr="00AE421C">
        <w:rPr>
          <w:sz w:val="24"/>
          <w:szCs w:val="24"/>
        </w:rPr>
        <w:t>судебного</w:t>
      </w:r>
      <w:r w:rsidRPr="00AE421C">
        <w:rPr>
          <w:sz w:val="24"/>
          <w:szCs w:val="24"/>
        </w:rPr>
        <w:t xml:space="preserve"> участк</w:t>
      </w:r>
      <w:r w:rsidRPr="00AE421C">
        <w:rPr>
          <w:sz w:val="24"/>
          <w:szCs w:val="24"/>
        </w:rPr>
        <w:t>а №</w:t>
      </w:r>
      <w:r w:rsidRPr="00AE421C">
        <w:rPr>
          <w:sz w:val="24"/>
          <w:szCs w:val="24"/>
        </w:rPr>
        <w:t xml:space="preserve">37 Джанкойского судебного района (Джанкойский </w:t>
      </w:r>
      <w:r w:rsidRPr="00AE421C">
        <w:rPr>
          <w:sz w:val="24"/>
          <w:szCs w:val="24"/>
        </w:rPr>
        <w:t>муниципа</w:t>
      </w:r>
      <w:r w:rsidRPr="00AE421C">
        <w:rPr>
          <w:sz w:val="24"/>
          <w:szCs w:val="24"/>
        </w:rPr>
        <w:t xml:space="preserve">льный </w:t>
      </w:r>
      <w:r w:rsidRPr="00AE421C" w:rsidR="004A4BF4">
        <w:rPr>
          <w:sz w:val="24"/>
          <w:szCs w:val="24"/>
        </w:rPr>
        <w:t>район</w:t>
      </w:r>
      <w:r w:rsidRPr="00AE421C">
        <w:rPr>
          <w:sz w:val="24"/>
          <w:szCs w:val="24"/>
        </w:rPr>
        <w:t xml:space="preserve"> и городской округ Джанкой) </w:t>
      </w:r>
      <w:r w:rsidRPr="00AE421C">
        <w:rPr>
          <w:sz w:val="24"/>
          <w:szCs w:val="24"/>
        </w:rPr>
        <w:t xml:space="preserve">Республики Крым </w:t>
      </w:r>
      <w:r w:rsidRPr="00AE421C" w:rsidR="00DC4214">
        <w:rPr>
          <w:sz w:val="24"/>
          <w:szCs w:val="24"/>
        </w:rPr>
        <w:t xml:space="preserve">                                                          </w:t>
      </w:r>
      <w:r w:rsidRPr="00AE421C" w:rsidR="003B2FD3">
        <w:rPr>
          <w:sz w:val="24"/>
          <w:szCs w:val="24"/>
        </w:rPr>
        <w:t xml:space="preserve"> </w:t>
      </w:r>
      <w:r w:rsidRPr="00AE421C">
        <w:rPr>
          <w:sz w:val="24"/>
          <w:szCs w:val="24"/>
        </w:rPr>
        <w:t>Д.А. Ястребов</w:t>
      </w:r>
    </w:p>
    <w:p w:rsidR="006B5C09" w:rsidRPr="00AE421C" w:rsidP="006B5C09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AE421C">
        <w:rPr>
          <w:sz w:val="24"/>
          <w:szCs w:val="24"/>
        </w:rPr>
        <w:t>при секретаре</w:t>
      </w:r>
      <w:r w:rsidRPr="00AE421C" w:rsidR="00EE7831">
        <w:rPr>
          <w:sz w:val="24"/>
          <w:szCs w:val="24"/>
        </w:rPr>
        <w:t xml:space="preserve"> судебного заседания</w:t>
      </w:r>
      <w:r w:rsidRPr="00AE421C">
        <w:rPr>
          <w:sz w:val="24"/>
          <w:szCs w:val="24"/>
        </w:rPr>
        <w:t xml:space="preserve"> </w:t>
      </w:r>
      <w:r w:rsidRPr="00AE421C" w:rsidR="00EE7831">
        <w:rPr>
          <w:sz w:val="24"/>
          <w:szCs w:val="24"/>
        </w:rPr>
        <w:t xml:space="preserve">                    </w:t>
      </w:r>
      <w:r w:rsidRPr="00AE421C">
        <w:rPr>
          <w:sz w:val="24"/>
          <w:szCs w:val="24"/>
        </w:rPr>
        <w:t xml:space="preserve"> </w:t>
      </w:r>
      <w:r w:rsidRPr="00AE421C" w:rsidR="003B2FD3">
        <w:rPr>
          <w:sz w:val="24"/>
          <w:szCs w:val="24"/>
        </w:rPr>
        <w:t>Е.В. Пестриковой</w:t>
      </w:r>
      <w:r w:rsidRPr="00AE421C">
        <w:rPr>
          <w:sz w:val="24"/>
          <w:szCs w:val="24"/>
        </w:rPr>
        <w:t>,</w:t>
      </w:r>
    </w:p>
    <w:p w:rsidR="00B66815" w:rsidRPr="00AE421C" w:rsidP="00B66815">
      <w:pPr>
        <w:ind w:firstLine="720"/>
        <w:jc w:val="both"/>
        <w:rPr>
          <w:rFonts w:ascii="Times New Roman" w:hAnsi="Times New Roman" w:cs="Times New Roman"/>
        </w:rPr>
      </w:pPr>
      <w:r w:rsidRPr="00AE421C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AE421C" w:rsidR="00CC692E">
        <w:rPr>
          <w:rFonts w:ascii="Times New Roman" w:hAnsi="Times New Roman" w:cs="Times New Roman"/>
        </w:rPr>
        <w:t xml:space="preserve">Государственного унитарного предприятия Республики Крым «Крымэнерго» в лице Джанкойского РОЭ к </w:t>
      </w:r>
      <w:r w:rsidRPr="00AE421C" w:rsidR="00BE1290">
        <w:rPr>
          <w:rFonts w:ascii="Times New Roman" w:hAnsi="Times New Roman" w:cs="Times New Roman"/>
        </w:rPr>
        <w:t xml:space="preserve"> </w:t>
      </w:r>
      <w:r w:rsidRPr="00AE421C" w:rsidR="003B2FD3">
        <w:rPr>
          <w:rFonts w:ascii="Times New Roman" w:hAnsi="Times New Roman" w:cs="Times New Roman"/>
        </w:rPr>
        <w:t>Мещанкину В</w:t>
      </w:r>
      <w:r w:rsidRPr="00AE421C" w:rsidR="00AE421C">
        <w:rPr>
          <w:rFonts w:ascii="Times New Roman" w:hAnsi="Times New Roman" w:cs="Times New Roman"/>
        </w:rPr>
        <w:t>.</w:t>
      </w:r>
      <w:r w:rsidRPr="00AE421C" w:rsidR="003B2FD3">
        <w:rPr>
          <w:rFonts w:ascii="Times New Roman" w:hAnsi="Times New Roman" w:cs="Times New Roman"/>
        </w:rPr>
        <w:t xml:space="preserve"> А</w:t>
      </w:r>
      <w:r w:rsidRPr="00AE421C" w:rsidR="00AE421C">
        <w:rPr>
          <w:rFonts w:ascii="Times New Roman" w:hAnsi="Times New Roman" w:cs="Times New Roman"/>
        </w:rPr>
        <w:t>.</w:t>
      </w:r>
      <w:r w:rsidRPr="00AE421C" w:rsidR="00BE1290">
        <w:rPr>
          <w:rFonts w:ascii="Times New Roman" w:hAnsi="Times New Roman" w:cs="Times New Roman"/>
        </w:rPr>
        <w:t xml:space="preserve"> о взыскании </w:t>
      </w:r>
      <w:r w:rsidRPr="00AE421C" w:rsidR="00EE7831">
        <w:rPr>
          <w:rFonts w:ascii="Times New Roman" w:hAnsi="Times New Roman" w:cs="Times New Roman"/>
        </w:rPr>
        <w:t>задолженности за безуч</w:t>
      </w:r>
      <w:r w:rsidRPr="00AE421C" w:rsidR="003B2FD3">
        <w:rPr>
          <w:rFonts w:ascii="Times New Roman" w:hAnsi="Times New Roman" w:cs="Times New Roman"/>
        </w:rPr>
        <w:t>ё</w:t>
      </w:r>
      <w:r w:rsidRPr="00AE421C" w:rsidR="00EE7831">
        <w:rPr>
          <w:rFonts w:ascii="Times New Roman" w:hAnsi="Times New Roman" w:cs="Times New Roman"/>
        </w:rPr>
        <w:t>тное использование электрической энергии</w:t>
      </w:r>
      <w:r w:rsidRPr="00AE421C">
        <w:rPr>
          <w:rFonts w:ascii="Times New Roman" w:hAnsi="Times New Roman" w:cs="Times New Roman"/>
        </w:rPr>
        <w:t>,</w:t>
      </w:r>
      <w:r w:rsidRPr="00AE421C">
        <w:rPr>
          <w:rFonts w:ascii="Times New Roman" w:hAnsi="Times New Roman" w:cs="Times New Roman"/>
        </w:rPr>
        <w:t xml:space="preserve">   </w:t>
      </w:r>
    </w:p>
    <w:p w:rsidR="00CC692E" w:rsidRPr="00AE421C" w:rsidP="00AE42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AE421C">
        <w:rPr>
          <w:rFonts w:ascii="Times New Roman" w:hAnsi="Times New Roman" w:cs="Times New Roman"/>
          <w:color w:val="auto"/>
        </w:rPr>
        <w:t>на основании изложенного, р</w:t>
      </w:r>
      <w:r w:rsidRPr="00AE421C" w:rsidR="00200035">
        <w:rPr>
          <w:rFonts w:ascii="Times New Roman" w:hAnsi="Times New Roman" w:cs="Times New Roman"/>
          <w:color w:val="auto"/>
        </w:rPr>
        <w:t xml:space="preserve">уководствуясь ст. 543, ч. 1 ст. 1064 ГК РФ, ст.ст. </w:t>
      </w:r>
      <w:r w:rsidRPr="00AE421C" w:rsidR="00BE1290">
        <w:rPr>
          <w:rFonts w:ascii="Times New Roman" w:hAnsi="Times New Roman" w:cs="Times New Roman"/>
          <w:color w:val="auto"/>
        </w:rPr>
        <w:t>39, 173, 194-198 Гражданского процессуального кодекса Российской Федерации</w:t>
      </w:r>
      <w:r w:rsidRPr="00AE421C">
        <w:rPr>
          <w:rFonts w:ascii="Times New Roman" w:hAnsi="Times New Roman" w:cs="Times New Roman"/>
          <w:color w:val="auto"/>
        </w:rPr>
        <w:t>,</w:t>
      </w:r>
      <w:r w:rsidRPr="00AE421C" w:rsidR="003B2FD3">
        <w:rPr>
          <w:rFonts w:ascii="Times New Roman" w:hAnsi="Times New Roman" w:cs="Times New Roman"/>
          <w:color w:val="auto"/>
        </w:rPr>
        <w:t xml:space="preserve"> -</w:t>
      </w:r>
    </w:p>
    <w:p w:rsidR="00B66815" w:rsidRPr="00AE421C" w:rsidP="00AE421C">
      <w:pPr>
        <w:jc w:val="center"/>
        <w:rPr>
          <w:rFonts w:ascii="Times New Roman" w:hAnsi="Times New Roman" w:cs="Times New Roman"/>
          <w:b/>
        </w:rPr>
      </w:pPr>
      <w:r w:rsidRPr="00AE421C">
        <w:rPr>
          <w:rFonts w:ascii="Times New Roman" w:hAnsi="Times New Roman" w:cs="Times New Roman"/>
          <w:b/>
        </w:rPr>
        <w:t>р е ш и л</w:t>
      </w:r>
      <w:r w:rsidRPr="00AE421C">
        <w:rPr>
          <w:rFonts w:ascii="Times New Roman" w:hAnsi="Times New Roman" w:cs="Times New Roman"/>
          <w:b/>
        </w:rPr>
        <w:t xml:space="preserve"> :</w:t>
      </w:r>
    </w:p>
    <w:p w:rsidR="00B66815" w:rsidRPr="00AE421C" w:rsidP="00B66815">
      <w:pPr>
        <w:ind w:firstLine="708"/>
        <w:jc w:val="both"/>
        <w:rPr>
          <w:rFonts w:ascii="Times New Roman" w:hAnsi="Times New Roman" w:cs="Times New Roman"/>
          <w:i/>
        </w:rPr>
      </w:pPr>
      <w:r w:rsidRPr="00AE421C">
        <w:rPr>
          <w:rFonts w:ascii="Times New Roman" w:hAnsi="Times New Roman" w:cs="Times New Roman"/>
        </w:rPr>
        <w:t>и</w:t>
      </w:r>
      <w:r w:rsidRPr="00AE421C" w:rsidR="00BE1290">
        <w:rPr>
          <w:rFonts w:ascii="Times New Roman" w:hAnsi="Times New Roman" w:cs="Times New Roman"/>
        </w:rPr>
        <w:t xml:space="preserve">сковые требования </w:t>
      </w:r>
      <w:r w:rsidRPr="00AE421C" w:rsidR="00CC692E">
        <w:rPr>
          <w:rFonts w:ascii="Times New Roman" w:hAnsi="Times New Roman" w:cs="Times New Roman"/>
        </w:rPr>
        <w:t xml:space="preserve">Государственного унитарного предприятия Республики Крым «Крымэнерго» в лице Джанкойского РОЭ к  </w:t>
      </w:r>
      <w:r w:rsidRPr="00AE421C">
        <w:rPr>
          <w:rFonts w:ascii="Times New Roman" w:hAnsi="Times New Roman" w:cs="Times New Roman"/>
        </w:rPr>
        <w:t>Мещанкину В</w:t>
      </w:r>
      <w:r w:rsidRPr="00AE421C" w:rsidR="00AE421C">
        <w:rPr>
          <w:rFonts w:ascii="Times New Roman" w:hAnsi="Times New Roman" w:cs="Times New Roman"/>
        </w:rPr>
        <w:t>.</w:t>
      </w:r>
      <w:r w:rsidRPr="00AE421C">
        <w:rPr>
          <w:rFonts w:ascii="Times New Roman" w:hAnsi="Times New Roman" w:cs="Times New Roman"/>
        </w:rPr>
        <w:t xml:space="preserve"> А</w:t>
      </w:r>
      <w:r w:rsidRPr="00AE421C" w:rsidR="00AE421C">
        <w:rPr>
          <w:rFonts w:ascii="Times New Roman" w:hAnsi="Times New Roman" w:cs="Times New Roman"/>
        </w:rPr>
        <w:t>.</w:t>
      </w:r>
      <w:r w:rsidRPr="00AE421C" w:rsidR="00EE7831">
        <w:rPr>
          <w:rFonts w:ascii="Times New Roman" w:hAnsi="Times New Roman" w:cs="Times New Roman"/>
        </w:rPr>
        <w:t xml:space="preserve"> о взыскании задолженности за безуч</w:t>
      </w:r>
      <w:r w:rsidRPr="00AE421C">
        <w:rPr>
          <w:rFonts w:ascii="Times New Roman" w:hAnsi="Times New Roman" w:cs="Times New Roman"/>
        </w:rPr>
        <w:t>ё</w:t>
      </w:r>
      <w:r w:rsidRPr="00AE421C" w:rsidR="00EE7831">
        <w:rPr>
          <w:rFonts w:ascii="Times New Roman" w:hAnsi="Times New Roman" w:cs="Times New Roman"/>
        </w:rPr>
        <w:t>тное использование электрической энергии</w:t>
      </w:r>
      <w:r w:rsidRPr="00AE421C" w:rsidR="00CC692E">
        <w:rPr>
          <w:rFonts w:ascii="Times New Roman" w:hAnsi="Times New Roman" w:cs="Times New Roman"/>
        </w:rPr>
        <w:t xml:space="preserve"> </w:t>
      </w:r>
      <w:r w:rsidRPr="00AE421C">
        <w:rPr>
          <w:rFonts w:ascii="Times New Roman" w:hAnsi="Times New Roman" w:cs="Times New Roman"/>
        </w:rPr>
        <w:t>удовлетворить</w:t>
      </w:r>
      <w:r w:rsidRPr="00AE421C" w:rsidR="00EE7831">
        <w:rPr>
          <w:rFonts w:ascii="Times New Roman" w:hAnsi="Times New Roman" w:cs="Times New Roman"/>
        </w:rPr>
        <w:t xml:space="preserve"> полностью</w:t>
      </w:r>
      <w:r w:rsidRPr="00AE421C">
        <w:rPr>
          <w:rFonts w:ascii="Times New Roman" w:hAnsi="Times New Roman" w:cs="Times New Roman"/>
        </w:rPr>
        <w:t>.</w:t>
      </w:r>
    </w:p>
    <w:p w:rsidR="00CC692E" w:rsidRPr="00AE421C" w:rsidP="00CC692E">
      <w:pPr>
        <w:ind w:firstLine="708"/>
        <w:jc w:val="both"/>
        <w:rPr>
          <w:rFonts w:ascii="Times New Roman" w:hAnsi="Times New Roman" w:cs="Times New Roman"/>
        </w:rPr>
      </w:pPr>
      <w:r w:rsidRPr="00AE421C">
        <w:rPr>
          <w:rFonts w:ascii="Times New Roman" w:hAnsi="Times New Roman" w:cs="Times New Roman"/>
        </w:rPr>
        <w:t xml:space="preserve">Взыскать с </w:t>
      </w:r>
      <w:r w:rsidRPr="00AE421C" w:rsidR="003B2FD3">
        <w:rPr>
          <w:rFonts w:ascii="Times New Roman" w:hAnsi="Times New Roman" w:cs="Times New Roman"/>
        </w:rPr>
        <w:t>Мещанкина В</w:t>
      </w:r>
      <w:r w:rsidRPr="00AE421C" w:rsidR="00AE421C">
        <w:rPr>
          <w:rFonts w:ascii="Times New Roman" w:hAnsi="Times New Roman" w:cs="Times New Roman"/>
        </w:rPr>
        <w:t>.</w:t>
      </w:r>
      <w:r w:rsidRPr="00AE421C" w:rsidR="003B2FD3">
        <w:rPr>
          <w:rFonts w:ascii="Times New Roman" w:hAnsi="Times New Roman" w:cs="Times New Roman"/>
        </w:rPr>
        <w:t xml:space="preserve"> А</w:t>
      </w:r>
      <w:r w:rsidRPr="00AE421C" w:rsidR="00AE421C">
        <w:rPr>
          <w:rFonts w:ascii="Times New Roman" w:hAnsi="Times New Roman" w:cs="Times New Roman"/>
        </w:rPr>
        <w:t>.</w:t>
      </w:r>
      <w:r w:rsidRPr="00AE421C">
        <w:rPr>
          <w:rFonts w:ascii="Times New Roman" w:hAnsi="Times New Roman" w:cs="Times New Roman"/>
        </w:rPr>
        <w:t xml:space="preserve"> в пользу </w:t>
      </w:r>
      <w:r w:rsidRPr="00AE421C" w:rsidR="003B2FD3">
        <w:rPr>
          <w:rFonts w:ascii="Times New Roman" w:hAnsi="Times New Roman" w:cs="Times New Roman"/>
        </w:rPr>
        <w:t>Государственного унитарного предприятия Республики Крым «Крымэнерго» в лице Джанкойского РОЭ</w:t>
      </w:r>
      <w:r w:rsidRPr="00AE421C">
        <w:rPr>
          <w:rFonts w:ascii="Times New Roman" w:hAnsi="Times New Roman" w:cs="Times New Roman"/>
        </w:rPr>
        <w:t xml:space="preserve"> (р/с №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 в АО «Генбанк», БИК 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, к/с 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, ИНН 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, КПП 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, ОГРН 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) за период с </w:t>
      </w:r>
      <w:r w:rsidRPr="00AE421C" w:rsidR="003B2FD3">
        <w:rPr>
          <w:rFonts w:ascii="Times New Roman" w:hAnsi="Times New Roman" w:cs="Times New Roman"/>
        </w:rPr>
        <w:t>14</w:t>
      </w:r>
      <w:r w:rsidRPr="00AE421C" w:rsidR="004A4BF4">
        <w:rPr>
          <w:rFonts w:ascii="Times New Roman" w:hAnsi="Times New Roman" w:cs="Times New Roman"/>
        </w:rPr>
        <w:t>.</w:t>
      </w:r>
      <w:r w:rsidRPr="00AE421C" w:rsidR="003B2FD3">
        <w:rPr>
          <w:rFonts w:ascii="Times New Roman" w:hAnsi="Times New Roman" w:cs="Times New Roman"/>
        </w:rPr>
        <w:t>01</w:t>
      </w:r>
      <w:r w:rsidRPr="00AE421C">
        <w:rPr>
          <w:rFonts w:ascii="Times New Roman" w:hAnsi="Times New Roman" w:cs="Times New Roman"/>
        </w:rPr>
        <w:t>.201</w:t>
      </w:r>
      <w:r w:rsidRPr="00AE421C" w:rsidR="003B2FD3">
        <w:rPr>
          <w:rFonts w:ascii="Times New Roman" w:hAnsi="Times New Roman" w:cs="Times New Roman"/>
        </w:rPr>
        <w:t>9</w:t>
      </w:r>
      <w:r w:rsidRPr="00AE421C">
        <w:rPr>
          <w:rFonts w:ascii="Times New Roman" w:hAnsi="Times New Roman" w:cs="Times New Roman"/>
        </w:rPr>
        <w:t xml:space="preserve"> по </w:t>
      </w:r>
      <w:r w:rsidRPr="00AE421C" w:rsidR="003B2FD3">
        <w:rPr>
          <w:rFonts w:ascii="Times New Roman" w:hAnsi="Times New Roman" w:cs="Times New Roman"/>
        </w:rPr>
        <w:t>27</w:t>
      </w:r>
      <w:r w:rsidRPr="00AE421C">
        <w:rPr>
          <w:rFonts w:ascii="Times New Roman" w:hAnsi="Times New Roman" w:cs="Times New Roman"/>
        </w:rPr>
        <w:t>.</w:t>
      </w:r>
      <w:r w:rsidRPr="00AE421C" w:rsidR="003B2FD3">
        <w:rPr>
          <w:rFonts w:ascii="Times New Roman" w:hAnsi="Times New Roman" w:cs="Times New Roman"/>
        </w:rPr>
        <w:t>03</w:t>
      </w:r>
      <w:r w:rsidRPr="00AE421C">
        <w:rPr>
          <w:rFonts w:ascii="Times New Roman" w:hAnsi="Times New Roman" w:cs="Times New Roman"/>
        </w:rPr>
        <w:t>.201</w:t>
      </w:r>
      <w:r w:rsidRPr="00AE421C" w:rsidR="003B2FD3">
        <w:rPr>
          <w:rFonts w:ascii="Times New Roman" w:hAnsi="Times New Roman" w:cs="Times New Roman"/>
        </w:rPr>
        <w:t>9</w:t>
      </w:r>
      <w:r w:rsidRPr="00AE421C">
        <w:rPr>
          <w:rFonts w:ascii="Times New Roman" w:hAnsi="Times New Roman" w:cs="Times New Roman"/>
        </w:rPr>
        <w:t xml:space="preserve"> сумму </w:t>
      </w:r>
      <w:r w:rsidRPr="00AE421C" w:rsidR="00EE7831">
        <w:rPr>
          <w:rFonts w:ascii="Times New Roman" w:hAnsi="Times New Roman" w:cs="Times New Roman"/>
        </w:rPr>
        <w:t>задолженности за безуч</w:t>
      </w:r>
      <w:r w:rsidRPr="00AE421C" w:rsidR="003B2FD3">
        <w:rPr>
          <w:rFonts w:ascii="Times New Roman" w:hAnsi="Times New Roman" w:cs="Times New Roman"/>
        </w:rPr>
        <w:t>ё</w:t>
      </w:r>
      <w:r w:rsidRPr="00AE421C" w:rsidR="00EE7831">
        <w:rPr>
          <w:rFonts w:ascii="Times New Roman" w:hAnsi="Times New Roman" w:cs="Times New Roman"/>
        </w:rPr>
        <w:t>тное использование электрической энергии</w:t>
      </w:r>
      <w:r w:rsidRPr="00AE421C">
        <w:rPr>
          <w:rFonts w:ascii="Times New Roman" w:hAnsi="Times New Roman" w:cs="Times New Roman"/>
        </w:rPr>
        <w:t xml:space="preserve"> в размере </w:t>
      </w:r>
      <w:r w:rsidRPr="00AE421C" w:rsidR="003B2FD3">
        <w:rPr>
          <w:rFonts w:ascii="Times New Roman" w:hAnsi="Times New Roman" w:cs="Times New Roman"/>
        </w:rPr>
        <w:t>18 508</w:t>
      </w:r>
      <w:r w:rsidRPr="00AE421C">
        <w:rPr>
          <w:rFonts w:ascii="Times New Roman" w:hAnsi="Times New Roman" w:cs="Times New Roman"/>
        </w:rPr>
        <w:t xml:space="preserve"> (</w:t>
      </w:r>
      <w:r w:rsidRPr="00AE421C" w:rsidR="003B2FD3">
        <w:rPr>
          <w:rFonts w:ascii="Times New Roman" w:hAnsi="Times New Roman" w:cs="Times New Roman"/>
        </w:rPr>
        <w:t>восемнадцать</w:t>
      </w:r>
      <w:r w:rsidRPr="00AE421C">
        <w:rPr>
          <w:rFonts w:ascii="Times New Roman" w:hAnsi="Times New Roman" w:cs="Times New Roman"/>
        </w:rPr>
        <w:t xml:space="preserve"> тысяч </w:t>
      </w:r>
      <w:r w:rsidRPr="00AE421C" w:rsidR="003B2FD3">
        <w:rPr>
          <w:rFonts w:ascii="Times New Roman" w:hAnsi="Times New Roman" w:cs="Times New Roman"/>
        </w:rPr>
        <w:t>пятьсот восемь</w:t>
      </w:r>
      <w:r w:rsidRPr="00AE421C">
        <w:rPr>
          <w:rFonts w:ascii="Times New Roman" w:hAnsi="Times New Roman" w:cs="Times New Roman"/>
        </w:rPr>
        <w:t>) рубл</w:t>
      </w:r>
      <w:r w:rsidRPr="00AE421C" w:rsidR="00EE7831">
        <w:rPr>
          <w:rFonts w:ascii="Times New Roman" w:hAnsi="Times New Roman" w:cs="Times New Roman"/>
        </w:rPr>
        <w:t>ей</w:t>
      </w:r>
      <w:r w:rsidRPr="00AE421C">
        <w:rPr>
          <w:rFonts w:ascii="Times New Roman" w:hAnsi="Times New Roman" w:cs="Times New Roman"/>
        </w:rPr>
        <w:t xml:space="preserve"> </w:t>
      </w:r>
      <w:r w:rsidRPr="00AE421C" w:rsidR="003B2FD3">
        <w:rPr>
          <w:rFonts w:ascii="Times New Roman" w:hAnsi="Times New Roman" w:cs="Times New Roman"/>
        </w:rPr>
        <w:t>1</w:t>
      </w:r>
      <w:r w:rsidRPr="00AE421C" w:rsidR="00EE7831">
        <w:rPr>
          <w:rFonts w:ascii="Times New Roman" w:hAnsi="Times New Roman" w:cs="Times New Roman"/>
        </w:rPr>
        <w:t>5</w:t>
      </w:r>
      <w:r w:rsidRPr="00AE421C">
        <w:rPr>
          <w:rFonts w:ascii="Times New Roman" w:hAnsi="Times New Roman" w:cs="Times New Roman"/>
        </w:rPr>
        <w:t xml:space="preserve"> копеек.</w:t>
      </w:r>
    </w:p>
    <w:p w:rsidR="00CC692E" w:rsidRPr="00AE421C" w:rsidP="00CC692E">
      <w:pPr>
        <w:ind w:firstLine="708"/>
        <w:jc w:val="both"/>
        <w:rPr>
          <w:rFonts w:ascii="Times New Roman" w:hAnsi="Times New Roman" w:cs="Times New Roman"/>
        </w:rPr>
      </w:pPr>
      <w:r w:rsidRPr="00AE421C">
        <w:rPr>
          <w:rFonts w:ascii="Times New Roman" w:hAnsi="Times New Roman" w:cs="Times New Roman"/>
        </w:rPr>
        <w:t xml:space="preserve">Взыскать с </w:t>
      </w:r>
      <w:r w:rsidRPr="00AE421C" w:rsidR="003B2FD3">
        <w:rPr>
          <w:rFonts w:ascii="Times New Roman" w:hAnsi="Times New Roman" w:cs="Times New Roman"/>
        </w:rPr>
        <w:t>Мещанкина В</w:t>
      </w:r>
      <w:r w:rsidRPr="00AE421C" w:rsidR="00AE421C">
        <w:rPr>
          <w:rFonts w:ascii="Times New Roman" w:hAnsi="Times New Roman" w:cs="Times New Roman"/>
        </w:rPr>
        <w:t>.</w:t>
      </w:r>
      <w:r w:rsidRPr="00AE421C" w:rsidR="003B2FD3">
        <w:rPr>
          <w:rFonts w:ascii="Times New Roman" w:hAnsi="Times New Roman" w:cs="Times New Roman"/>
        </w:rPr>
        <w:t xml:space="preserve"> А</w:t>
      </w:r>
      <w:r w:rsidRPr="00AE421C" w:rsidR="00AE421C">
        <w:rPr>
          <w:rFonts w:ascii="Times New Roman" w:hAnsi="Times New Roman" w:cs="Times New Roman"/>
        </w:rPr>
        <w:t>.</w:t>
      </w:r>
      <w:r w:rsidRPr="00AE421C">
        <w:rPr>
          <w:rFonts w:ascii="Times New Roman" w:hAnsi="Times New Roman" w:cs="Times New Roman"/>
        </w:rPr>
        <w:t xml:space="preserve"> в пользу </w:t>
      </w:r>
      <w:r w:rsidRPr="00AE421C" w:rsidR="003B2FD3">
        <w:rPr>
          <w:rFonts w:ascii="Times New Roman" w:hAnsi="Times New Roman" w:cs="Times New Roman"/>
        </w:rPr>
        <w:t>Государственного унитарного предприятия Республики Крым «Крымэнерго» в лице Джанкойского РОЭ</w:t>
      </w:r>
      <w:r w:rsidRPr="00AE421C">
        <w:rPr>
          <w:rFonts w:ascii="Times New Roman" w:hAnsi="Times New Roman" w:cs="Times New Roman"/>
        </w:rPr>
        <w:t xml:space="preserve"> (р/с 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 в АО «Генбанк», БИК 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, КПП 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, к/с 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, ИНН 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, ОГРН </w:t>
      </w:r>
      <w:r w:rsidRPr="00AE421C" w:rsidR="00AE421C">
        <w:rPr>
          <w:rFonts w:ascii="Times New Roman" w:hAnsi="Times New Roman" w:cs="Times New Roman"/>
        </w:rPr>
        <w:t>****</w:t>
      </w:r>
      <w:r w:rsidRPr="00AE421C">
        <w:rPr>
          <w:rFonts w:ascii="Times New Roman" w:hAnsi="Times New Roman" w:cs="Times New Roman"/>
        </w:rPr>
        <w:t xml:space="preserve">) государственную пошлину в размере </w:t>
      </w:r>
      <w:r w:rsidRPr="00AE421C" w:rsidR="003B2FD3">
        <w:rPr>
          <w:rFonts w:ascii="Times New Roman" w:hAnsi="Times New Roman" w:cs="Times New Roman"/>
        </w:rPr>
        <w:t>741</w:t>
      </w:r>
      <w:r w:rsidRPr="00AE421C">
        <w:rPr>
          <w:rFonts w:ascii="Times New Roman" w:hAnsi="Times New Roman" w:cs="Times New Roman"/>
        </w:rPr>
        <w:t xml:space="preserve"> (</w:t>
      </w:r>
      <w:r w:rsidRPr="00AE421C" w:rsidR="003B2FD3">
        <w:rPr>
          <w:rFonts w:ascii="Times New Roman" w:hAnsi="Times New Roman" w:cs="Times New Roman"/>
        </w:rPr>
        <w:t>семьсот сорок один</w:t>
      </w:r>
      <w:r w:rsidRPr="00AE421C">
        <w:rPr>
          <w:rFonts w:ascii="Times New Roman" w:hAnsi="Times New Roman" w:cs="Times New Roman"/>
        </w:rPr>
        <w:t>) рубл</w:t>
      </w:r>
      <w:r w:rsidRPr="00AE421C" w:rsidR="003B2FD3">
        <w:rPr>
          <w:rFonts w:ascii="Times New Roman" w:hAnsi="Times New Roman" w:cs="Times New Roman"/>
        </w:rPr>
        <w:t>ь</w:t>
      </w:r>
      <w:r w:rsidRPr="00AE421C">
        <w:rPr>
          <w:rFonts w:ascii="Times New Roman" w:hAnsi="Times New Roman" w:cs="Times New Roman"/>
        </w:rPr>
        <w:t xml:space="preserve"> 00 копеек. </w:t>
      </w:r>
    </w:p>
    <w:p w:rsidR="00B66815" w:rsidRPr="00AE421C" w:rsidP="00B66815">
      <w:pPr>
        <w:ind w:firstLine="708"/>
        <w:jc w:val="both"/>
        <w:rPr>
          <w:rFonts w:ascii="Times New Roman" w:hAnsi="Times New Roman" w:cs="Times New Roman"/>
        </w:rPr>
      </w:pPr>
      <w:r w:rsidRPr="00AE421C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AE421C">
        <w:rPr>
          <w:rFonts w:ascii="Times New Roman" w:hAnsi="Times New Roman" w:cs="Times New Roman"/>
        </w:rPr>
        <w:t>у судье судебного участка № 37</w:t>
      </w:r>
      <w:r w:rsidRPr="00AE421C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AE421C">
        <w:rPr>
          <w:rFonts w:ascii="Times New Roman" w:hAnsi="Times New Roman" w:cs="Times New Roman"/>
        </w:rPr>
        <w:t>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</w:t>
      </w:r>
      <w:r w:rsidRPr="00AE421C">
        <w:rPr>
          <w:rFonts w:ascii="Times New Roman" w:hAnsi="Times New Roman" w:cs="Times New Roman"/>
        </w:rPr>
        <w:t>ствовали в судебном заседании.</w:t>
      </w:r>
    </w:p>
    <w:p w:rsidR="00B66815" w:rsidRPr="00AE421C" w:rsidP="00B66815">
      <w:pPr>
        <w:ind w:firstLine="708"/>
        <w:jc w:val="both"/>
        <w:rPr>
          <w:rFonts w:ascii="Times New Roman" w:hAnsi="Times New Roman" w:cs="Times New Roman"/>
        </w:rPr>
      </w:pPr>
      <w:r w:rsidRPr="00AE421C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B66815" w:rsidRPr="00AE421C" w:rsidP="00B66815">
      <w:pPr>
        <w:ind w:right="-1"/>
        <w:jc w:val="both"/>
        <w:rPr>
          <w:rFonts w:ascii="Times New Roman" w:hAnsi="Times New Roman" w:cs="Times New Roman"/>
        </w:rPr>
      </w:pPr>
      <w:r w:rsidRPr="00AE421C">
        <w:rPr>
          <w:rFonts w:ascii="Times New Roman" w:hAnsi="Times New Roman" w:cs="Times New Roman"/>
        </w:rPr>
        <w:tab/>
        <w:t xml:space="preserve">Заочное решение может быть обжаловано в Джанкойский районный суд в течение месяца по истечении срока </w:t>
      </w:r>
      <w:r w:rsidRPr="00AE421C">
        <w:rPr>
          <w:rFonts w:ascii="Times New Roman" w:hAnsi="Times New Roman" w:cs="Times New Roman"/>
        </w:rPr>
        <w:t>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AE421C">
        <w:rPr>
          <w:rFonts w:ascii="Times New Roman" w:hAnsi="Times New Roman" w:cs="Times New Roman"/>
        </w:rPr>
        <w:t>ого судью судебного участка № 37</w:t>
      </w:r>
      <w:r w:rsidRPr="00AE421C">
        <w:rPr>
          <w:rFonts w:ascii="Times New Roman" w:hAnsi="Times New Roman" w:cs="Times New Roman"/>
        </w:rPr>
        <w:t xml:space="preserve"> Джанкойского судебног</w:t>
      </w:r>
      <w:r w:rsidRPr="00AE421C">
        <w:rPr>
          <w:rFonts w:ascii="Times New Roman" w:hAnsi="Times New Roman" w:cs="Times New Roman"/>
        </w:rPr>
        <w:t>о района Республики Крым.</w:t>
      </w:r>
    </w:p>
    <w:p w:rsidR="00B66815" w:rsidRPr="00AE421C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4E06F7" w:rsidRPr="00AE421C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 w:rsidRPr="00AE421C">
        <w:rPr>
          <w:sz w:val="24"/>
          <w:szCs w:val="24"/>
        </w:rPr>
        <w:t xml:space="preserve">Мировой судья                   </w:t>
      </w:r>
      <w:r w:rsidRPr="00AE421C" w:rsidR="00D36C85">
        <w:rPr>
          <w:sz w:val="24"/>
          <w:szCs w:val="24"/>
        </w:rPr>
        <w:t xml:space="preserve"> </w:t>
      </w:r>
      <w:r w:rsidRPr="00AE421C">
        <w:rPr>
          <w:sz w:val="24"/>
          <w:szCs w:val="24"/>
        </w:rPr>
        <w:t xml:space="preserve"> </w:t>
      </w:r>
      <w:r w:rsidRPr="00AE421C" w:rsidR="00D36C85">
        <w:rPr>
          <w:color w:val="FFFFFF" w:themeColor="background1"/>
          <w:sz w:val="24"/>
          <w:szCs w:val="24"/>
        </w:rPr>
        <w:t>подпись</w:t>
      </w:r>
      <w:r w:rsidRPr="00AE421C">
        <w:rPr>
          <w:color w:val="FFFFFF" w:themeColor="background1"/>
          <w:sz w:val="24"/>
          <w:szCs w:val="24"/>
        </w:rPr>
        <w:t xml:space="preserve"> </w:t>
      </w:r>
      <w:r w:rsidRPr="00AE421C">
        <w:rPr>
          <w:sz w:val="24"/>
          <w:szCs w:val="24"/>
        </w:rPr>
        <w:t xml:space="preserve">         </w:t>
      </w:r>
      <w:r w:rsidRPr="00AE421C">
        <w:rPr>
          <w:sz w:val="24"/>
          <w:szCs w:val="24"/>
        </w:rPr>
        <w:t xml:space="preserve">                      </w:t>
      </w:r>
      <w:r w:rsidRPr="00AE421C" w:rsidR="00B66815">
        <w:rPr>
          <w:sz w:val="24"/>
          <w:szCs w:val="24"/>
        </w:rPr>
        <w:t xml:space="preserve">        </w:t>
      </w:r>
      <w:r w:rsidRPr="00AE421C">
        <w:rPr>
          <w:sz w:val="24"/>
          <w:szCs w:val="24"/>
        </w:rPr>
        <w:t>Д.А.Ястребов</w:t>
      </w:r>
    </w:p>
    <w:p w:rsidR="00D36C85" w:rsidRPr="00CC692E" w:rsidP="00CC692E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color w:val="000000" w:themeColor="text1"/>
          <w:sz w:val="28"/>
          <w:szCs w:val="28"/>
        </w:rPr>
      </w:pPr>
    </w:p>
    <w:sectPr w:rsidSect="00AE421C">
      <w:headerReference w:type="default" r:id="rId4"/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D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3B2FD3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276B8"/>
    <w:rsid w:val="0004527F"/>
    <w:rsid w:val="00073164"/>
    <w:rsid w:val="00097C77"/>
    <w:rsid w:val="001156CC"/>
    <w:rsid w:val="00161429"/>
    <w:rsid w:val="001C1577"/>
    <w:rsid w:val="00200035"/>
    <w:rsid w:val="00200193"/>
    <w:rsid w:val="002C04E4"/>
    <w:rsid w:val="002C744B"/>
    <w:rsid w:val="002D27C1"/>
    <w:rsid w:val="00362A58"/>
    <w:rsid w:val="003B2FD3"/>
    <w:rsid w:val="00440F08"/>
    <w:rsid w:val="00453090"/>
    <w:rsid w:val="00490F5F"/>
    <w:rsid w:val="004A4BF4"/>
    <w:rsid w:val="004C1497"/>
    <w:rsid w:val="004E06F7"/>
    <w:rsid w:val="00550147"/>
    <w:rsid w:val="00612F2D"/>
    <w:rsid w:val="00644F0B"/>
    <w:rsid w:val="00695376"/>
    <w:rsid w:val="006B5C09"/>
    <w:rsid w:val="006C59D1"/>
    <w:rsid w:val="00715128"/>
    <w:rsid w:val="00762C66"/>
    <w:rsid w:val="007A1642"/>
    <w:rsid w:val="007D291F"/>
    <w:rsid w:val="008179F2"/>
    <w:rsid w:val="00865007"/>
    <w:rsid w:val="008A26D7"/>
    <w:rsid w:val="009A37A1"/>
    <w:rsid w:val="00AE421C"/>
    <w:rsid w:val="00B07E6E"/>
    <w:rsid w:val="00B66815"/>
    <w:rsid w:val="00BB0043"/>
    <w:rsid w:val="00BE1290"/>
    <w:rsid w:val="00C037A1"/>
    <w:rsid w:val="00C24BED"/>
    <w:rsid w:val="00CC692E"/>
    <w:rsid w:val="00D36C85"/>
    <w:rsid w:val="00DB6B25"/>
    <w:rsid w:val="00DC4214"/>
    <w:rsid w:val="00DE6692"/>
    <w:rsid w:val="00DF2C58"/>
    <w:rsid w:val="00E40F76"/>
    <w:rsid w:val="00E6548F"/>
    <w:rsid w:val="00EE7831"/>
    <w:rsid w:val="00F15DE4"/>
    <w:rsid w:val="00F35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