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90F8C" w:rsidRPr="00090F8C" w:rsidP="00090F8C">
      <w:pPr>
        <w:ind w:firstLine="567"/>
        <w:jc w:val="right"/>
        <w:rPr>
          <w:b/>
        </w:rPr>
      </w:pPr>
      <w:r w:rsidRPr="00090F8C">
        <w:rPr>
          <w:b/>
        </w:rPr>
        <w:t>Дело № 2-38-6/2026</w:t>
      </w:r>
    </w:p>
    <w:p w:rsidR="00090F8C" w:rsidRPr="00090F8C" w:rsidP="00090F8C">
      <w:pPr>
        <w:ind w:firstLine="567"/>
        <w:jc w:val="right"/>
        <w:rPr>
          <w:b/>
        </w:rPr>
      </w:pPr>
      <w:r w:rsidRPr="00090F8C">
        <w:rPr>
          <w:b/>
        </w:rPr>
        <w:t>УИД 91RS0009-01-</w:t>
      </w:r>
      <w:r w:rsidRPr="004D52FB" w:rsidR="004D52FB">
        <w:rPr>
          <w:b/>
        </w:rPr>
        <w:t>*****</w:t>
      </w:r>
    </w:p>
    <w:p w:rsidR="00CA60C4" w:rsidRPr="00AB5D4A" w:rsidP="00CA60C4">
      <w:pPr>
        <w:spacing w:line="0" w:lineRule="atLeast"/>
        <w:jc w:val="right"/>
        <w:rPr>
          <w:b/>
        </w:rPr>
      </w:pP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РЕШЕНИЕ</w:t>
      </w: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ИМЕНЕМ  РОССИЙСКОЙ  ФЕДЕРАЦИИ</w:t>
      </w:r>
    </w:p>
    <w:p w:rsidR="00CA60C4" w:rsidRPr="00AB5D4A" w:rsidP="00CA60C4">
      <w:pPr>
        <w:spacing w:line="0" w:lineRule="atLeast"/>
        <w:jc w:val="center"/>
        <w:rPr>
          <w:b/>
        </w:rPr>
      </w:pPr>
      <w:r w:rsidRPr="00AB5D4A">
        <w:rPr>
          <w:b/>
        </w:rPr>
        <w:t>(вводная и резолютивная части)</w:t>
      </w:r>
    </w:p>
    <w:p w:rsidR="00CA60C4" w:rsidRPr="00AB5D4A" w:rsidP="00CA60C4">
      <w:pPr>
        <w:spacing w:line="0" w:lineRule="atLeast"/>
        <w:jc w:val="center"/>
        <w:rPr>
          <w:b/>
        </w:rPr>
      </w:pPr>
    </w:p>
    <w:p w:rsidR="00090F8C" w:rsidRPr="00090F8C" w:rsidP="00090F8C">
      <w:pPr>
        <w:ind w:firstLine="567"/>
        <w:jc w:val="both"/>
      </w:pPr>
      <w:r w:rsidRPr="004D52FB">
        <w:rPr>
          <w:b/>
        </w:rPr>
        <w:t>*****</w:t>
      </w:r>
    </w:p>
    <w:p w:rsidR="00090F8C" w:rsidRPr="00090F8C" w:rsidP="00090F8C">
      <w:pPr>
        <w:ind w:firstLine="567"/>
        <w:jc w:val="both"/>
        <w:rPr>
          <w:rFonts w:eastAsia="Calibri"/>
          <w:lang w:eastAsia="en-US"/>
        </w:rPr>
      </w:pPr>
      <w:r w:rsidRPr="00090F8C">
        <w:rPr>
          <w:rFonts w:eastAsia="Calibri"/>
          <w:lang w:eastAsia="en-US"/>
        </w:rPr>
        <w:t>Мировой судья судебного участка № 38 Евпаторийского судебного района (городской округ Евпатория) Республики Крым Рой Н.Г.,</w:t>
      </w:r>
    </w:p>
    <w:p w:rsidR="00090F8C" w:rsidRPr="00090F8C" w:rsidP="00090F8C">
      <w:pPr>
        <w:ind w:firstLine="567"/>
        <w:jc w:val="both"/>
        <w:rPr>
          <w:rFonts w:eastAsia="Calibri"/>
          <w:lang w:eastAsia="en-US"/>
        </w:rPr>
      </w:pPr>
      <w:r w:rsidRPr="00090F8C">
        <w:rPr>
          <w:rFonts w:eastAsia="Calibri"/>
          <w:lang w:eastAsia="en-US"/>
        </w:rPr>
        <w:t xml:space="preserve">при секретаре судебного заседания </w:t>
      </w:r>
      <w:r w:rsidRPr="004D52FB" w:rsidR="004D52FB">
        <w:rPr>
          <w:rFonts w:eastAsia="Calibri"/>
          <w:lang w:eastAsia="en-US"/>
        </w:rPr>
        <w:t>*****</w:t>
      </w:r>
      <w:r w:rsidRPr="00090F8C">
        <w:rPr>
          <w:rFonts w:eastAsia="Calibri"/>
          <w:lang w:eastAsia="en-US"/>
        </w:rPr>
        <w:t>,</w:t>
      </w:r>
    </w:p>
    <w:p w:rsidR="00090F8C" w:rsidRPr="00090F8C" w:rsidP="00090F8C">
      <w:pPr>
        <w:ind w:firstLine="567"/>
        <w:jc w:val="both"/>
        <w:rPr>
          <w:rFonts w:eastAsia="Calibri"/>
          <w:lang w:eastAsia="en-US"/>
        </w:rPr>
      </w:pPr>
      <w:r w:rsidRPr="00090F8C">
        <w:rPr>
          <w:rFonts w:eastAsia="Calibri"/>
          <w:lang w:eastAsia="en-US"/>
        </w:rPr>
        <w:t xml:space="preserve">с участием представителя истца СПК «Мечта» - </w:t>
      </w:r>
      <w:r w:rsidRPr="004D52FB" w:rsidR="004D52FB">
        <w:rPr>
          <w:rFonts w:eastAsia="Calibri"/>
          <w:lang w:eastAsia="en-US"/>
        </w:rPr>
        <w:t>*****</w:t>
      </w:r>
      <w:r w:rsidRPr="00090F8C">
        <w:rPr>
          <w:rFonts w:eastAsia="Calibri"/>
          <w:lang w:eastAsia="en-US"/>
        </w:rPr>
        <w:t>,</w:t>
      </w:r>
    </w:p>
    <w:p w:rsidR="007906EA" w:rsidRPr="00AB5D4A" w:rsidP="00FA4923">
      <w:pPr>
        <w:ind w:firstLine="567"/>
        <w:jc w:val="both"/>
      </w:pPr>
      <w:r w:rsidRPr="00090F8C">
        <w:t xml:space="preserve">рассмотрев в открытом судебном заседании гражданское дело по исковому заявлению Садоводческого потребительского кооператива «Мечта» к Овсянникову Сергею Юрьевичу о взыскании задолженности по уплате обязательных платежей и взносов с члена садоводческого потребительского кооператива, </w:t>
      </w:r>
    </w:p>
    <w:p w:rsidR="00FA4923" w:rsidRPr="00FA4923" w:rsidP="00FA4923">
      <w:pPr>
        <w:ind w:firstLine="567"/>
        <w:contextualSpacing/>
        <w:jc w:val="both"/>
        <w:rPr>
          <w:lang w:eastAsia="en-US"/>
        </w:rPr>
      </w:pPr>
      <w:r w:rsidRPr="00FA4923">
        <w:rPr>
          <w:shd w:val="clear" w:color="auto" w:fill="FFFFFF"/>
          <w:lang w:eastAsia="en-US"/>
        </w:rPr>
        <w:t>Руководствуясь ст. ст.</w:t>
      </w:r>
      <w:r w:rsidRPr="00FA4923">
        <w:rPr>
          <w:lang w:eastAsia="en-US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FA4923">
          <w:rPr>
            <w:lang w:eastAsia="en-US"/>
          </w:rPr>
          <w:t>194</w:t>
        </w:r>
      </w:hyperlink>
      <w:r w:rsidRPr="00FA4923">
        <w:rPr>
          <w:shd w:val="clear" w:color="auto" w:fill="FFFFFF"/>
          <w:lang w:eastAsia="en-US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FA4923">
          <w:rPr>
            <w:lang w:eastAsia="en-US"/>
          </w:rPr>
          <w:t xml:space="preserve">199 </w:t>
        </w:r>
        <w:r w:rsidRPr="00AB5D4A">
          <w:t>Гражданского процессуального кодекса Российской Федерации</w:t>
        </w:r>
        <w:r w:rsidRPr="00FA4923">
          <w:rPr>
            <w:lang w:eastAsia="en-US"/>
          </w:rPr>
          <w:t xml:space="preserve"> </w:t>
        </w:r>
      </w:hyperlink>
      <w:r w:rsidRPr="00FA4923">
        <w:rPr>
          <w:lang w:eastAsia="en-US"/>
        </w:rPr>
        <w:t>, мировой судья</w:t>
      </w:r>
    </w:p>
    <w:p w:rsidR="00FA4923" w:rsidRPr="00FA4923" w:rsidP="00FA4923">
      <w:pPr>
        <w:ind w:firstLine="567"/>
        <w:jc w:val="center"/>
        <w:rPr>
          <w:b/>
          <w:lang w:eastAsia="en-US"/>
        </w:rPr>
      </w:pPr>
      <w:r w:rsidRPr="00FA4923">
        <w:rPr>
          <w:b/>
          <w:lang w:eastAsia="en-US"/>
        </w:rPr>
        <w:t>РЕШИЛ:</w:t>
      </w:r>
    </w:p>
    <w:p w:rsidR="00FA4923" w:rsidRPr="00FA4923" w:rsidP="00FA4923">
      <w:pPr>
        <w:ind w:firstLine="567"/>
        <w:contextualSpacing/>
        <w:jc w:val="both"/>
        <w:rPr>
          <w:rFonts w:eastAsia="Calibri"/>
          <w:lang w:eastAsia="en-US"/>
        </w:rPr>
      </w:pPr>
      <w:r w:rsidRPr="00FA4923">
        <w:rPr>
          <w:rFonts w:eastAsia="Calibri"/>
          <w:lang w:eastAsia="en-US"/>
        </w:rPr>
        <w:t xml:space="preserve">Иск </w:t>
      </w:r>
      <w:r w:rsidRPr="00FA4923">
        <w:t xml:space="preserve">садоводческого потребительского кооператива «Мечта» </w:t>
      </w:r>
      <w:r w:rsidRPr="00FA4923">
        <w:rPr>
          <w:rFonts w:eastAsia="Calibri"/>
          <w:lang w:eastAsia="en-US"/>
        </w:rPr>
        <w:t>удовлетворить частично.</w:t>
      </w:r>
    </w:p>
    <w:p w:rsidR="00FA4923" w:rsidRPr="00FA4923" w:rsidP="00FA4923">
      <w:pPr>
        <w:shd w:val="clear" w:color="auto" w:fill="FFFFFF"/>
        <w:ind w:firstLine="567"/>
        <w:jc w:val="both"/>
        <w:rPr>
          <w:rFonts w:eastAsia="Calibri"/>
          <w:lang w:eastAsia="en-US"/>
        </w:rPr>
      </w:pPr>
      <w:r w:rsidRPr="00FA4923">
        <w:rPr>
          <w:rFonts w:eastAsia="Calibri"/>
          <w:lang w:eastAsia="en-US"/>
        </w:rPr>
        <w:t xml:space="preserve">Взыскать с </w:t>
      </w:r>
      <w:r w:rsidRPr="00FA4923">
        <w:t>Овсянникова Сергея Юрьевича</w:t>
      </w:r>
      <w:r w:rsidRPr="00FA4923">
        <w:rPr>
          <w:rFonts w:eastAsia="Calibri"/>
          <w:lang w:eastAsia="en-US"/>
        </w:rPr>
        <w:t xml:space="preserve">, </w:t>
      </w:r>
      <w:r w:rsidRPr="004D52FB" w:rsidR="004D52FB">
        <w:rPr>
          <w:rFonts w:eastAsia="Calibri"/>
          <w:lang w:eastAsia="en-US"/>
        </w:rPr>
        <w:t>*****</w:t>
      </w:r>
      <w:r w:rsidRPr="00FA4923">
        <w:rPr>
          <w:rFonts w:eastAsia="Calibri"/>
          <w:lang w:eastAsia="en-US"/>
        </w:rPr>
        <w:t xml:space="preserve"> в пользу садового </w:t>
      </w:r>
      <w:r w:rsidRPr="00FA4923">
        <w:t>садоводческого потребительского кооператива «Мечта</w:t>
      </w:r>
      <w:r w:rsidRPr="00FA4923">
        <w:t xml:space="preserve">» </w:t>
      </w:r>
      <w:r w:rsidRPr="00FA4923">
        <w:rPr>
          <w:rFonts w:eastAsia="Calibri"/>
          <w:lang w:eastAsia="en-US"/>
        </w:rPr>
        <w:t>(</w:t>
      </w:r>
      <w:r w:rsidRPr="004D52FB" w:rsidR="004D52FB">
        <w:rPr>
          <w:rFonts w:eastAsia="Calibri"/>
          <w:lang w:eastAsia="en-US"/>
        </w:rPr>
        <w:t>*****</w:t>
      </w:r>
      <w:r w:rsidRPr="00FA4923">
        <w:rPr>
          <w:rFonts w:eastAsia="Calibri"/>
          <w:lang w:eastAsia="en-US"/>
        </w:rPr>
        <w:t xml:space="preserve">) </w:t>
      </w:r>
      <w:r w:rsidRPr="00FA4923">
        <w:rPr>
          <w:rFonts w:eastAsia="Calibri"/>
          <w:lang w:eastAsia="en-US"/>
        </w:rPr>
        <w:t xml:space="preserve">сумму задолженности по уплате членских и целевых взносов в размере </w:t>
      </w:r>
      <w:r w:rsidRPr="004D52FB" w:rsidR="004D52FB">
        <w:rPr>
          <w:rFonts w:eastAsia="Calibri"/>
          <w:b/>
          <w:bCs/>
          <w:lang w:eastAsia="en-US"/>
        </w:rPr>
        <w:t>*****</w:t>
      </w:r>
      <w:r w:rsidRPr="00FA4923">
        <w:rPr>
          <w:rFonts w:eastAsia="Calibri"/>
          <w:b/>
          <w:lang w:eastAsia="en-US"/>
        </w:rPr>
        <w:t>.</w:t>
      </w:r>
    </w:p>
    <w:p w:rsidR="00FA4923" w:rsidRPr="00FA4923" w:rsidP="00FA4923">
      <w:pPr>
        <w:shd w:val="clear" w:color="auto" w:fill="FFFFFF"/>
        <w:ind w:firstLine="567"/>
        <w:jc w:val="both"/>
        <w:rPr>
          <w:rFonts w:eastAsia="Calibri"/>
          <w:b/>
          <w:lang w:eastAsia="en-US"/>
        </w:rPr>
      </w:pPr>
      <w:r w:rsidRPr="00FA4923">
        <w:rPr>
          <w:rFonts w:eastAsia="Calibri"/>
          <w:lang w:eastAsia="en-US"/>
        </w:rPr>
        <w:t xml:space="preserve">Взыскать с </w:t>
      </w:r>
      <w:r w:rsidRPr="00FA4923">
        <w:t>Овсянникова Сергея Юрьевича</w:t>
      </w:r>
      <w:r w:rsidRPr="00FA4923">
        <w:rPr>
          <w:rFonts w:eastAsia="Calibri"/>
          <w:lang w:eastAsia="en-US"/>
        </w:rPr>
        <w:t xml:space="preserve"> в пользу садового </w:t>
      </w:r>
      <w:r w:rsidRPr="00FA4923">
        <w:t xml:space="preserve">садоводческого потребительского кооператива «Мечта» </w:t>
      </w:r>
      <w:r w:rsidRPr="00FA4923">
        <w:rPr>
          <w:rFonts w:eastAsia="Calibri"/>
          <w:lang w:eastAsia="en-US"/>
        </w:rPr>
        <w:t xml:space="preserve">государственную пошлину </w:t>
      </w:r>
      <w:r w:rsidRPr="00FA4923">
        <w:rPr>
          <w:rFonts w:eastAsia="Calibri"/>
          <w:b/>
          <w:lang w:eastAsia="en-US"/>
        </w:rPr>
        <w:t xml:space="preserve">в размере </w:t>
      </w:r>
      <w:r w:rsidRPr="004D52FB" w:rsidR="004D52FB">
        <w:rPr>
          <w:rFonts w:eastAsia="Calibri"/>
          <w:b/>
          <w:lang w:eastAsia="en-US"/>
        </w:rPr>
        <w:t>*****</w:t>
      </w:r>
      <w:r w:rsidRPr="00FA4923">
        <w:rPr>
          <w:rFonts w:eastAsia="Calibri"/>
          <w:b/>
          <w:lang w:eastAsia="en-US"/>
        </w:rPr>
        <w:t>.</w:t>
      </w:r>
    </w:p>
    <w:p w:rsidR="00FA4923" w:rsidRPr="00FA4923" w:rsidP="00FA4923">
      <w:pPr>
        <w:shd w:val="clear" w:color="auto" w:fill="FFFFFF"/>
        <w:ind w:firstLine="567"/>
        <w:jc w:val="both"/>
        <w:rPr>
          <w:rFonts w:eastAsia="Calibri"/>
          <w:lang w:eastAsia="en-US"/>
        </w:rPr>
      </w:pPr>
      <w:r w:rsidRPr="00FA4923">
        <w:rPr>
          <w:rFonts w:eastAsia="Calibri"/>
          <w:lang w:eastAsia="en-US"/>
        </w:rPr>
        <w:t>В удовлетворении остальной части иска отказать.</w:t>
      </w:r>
    </w:p>
    <w:p w:rsidR="00CA60C4" w:rsidRPr="00AB5D4A" w:rsidP="00E11C9F">
      <w:pPr>
        <w:ind w:firstLine="567"/>
        <w:jc w:val="both"/>
      </w:pPr>
      <w:r w:rsidRPr="00AB5D4A">
        <w:t xml:space="preserve">Решение может быть обжаловано в Евпаторийский городской суд Республики Крым через мирового судью </w:t>
      </w:r>
      <w:r w:rsidRPr="00AB5D4A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AB5D4A">
        <w:t>в течение месяца со дня принятия решения суда в окончательной форме.</w:t>
      </w:r>
    </w:p>
    <w:p w:rsidR="00CA60C4" w:rsidRPr="00AB5D4A" w:rsidP="00E11C9F">
      <w:pPr>
        <w:ind w:right="-31" w:firstLine="567"/>
        <w:jc w:val="both"/>
      </w:pPr>
      <w:r w:rsidRPr="00AB5D4A">
        <w:t>Мотивированное решение суда может быть изготовлено в течени</w:t>
      </w:r>
      <w:r w:rsidRPr="00AB5D4A" w:rsidR="003924F4">
        <w:t>е</w:t>
      </w:r>
      <w:r w:rsidRPr="00AB5D4A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AB5D4A" w:rsidP="00E11C9F">
      <w:pPr>
        <w:ind w:right="-31" w:firstLine="567"/>
        <w:jc w:val="both"/>
      </w:pPr>
      <w:r w:rsidRPr="00AB5D4A">
        <w:t>Заявление о составлении мотивированного решения суда, может быть подано в течени</w:t>
      </w:r>
      <w:r w:rsidRPr="00AB5D4A" w:rsidR="00E11C9F">
        <w:t>е</w:t>
      </w:r>
      <w:r w:rsidRPr="00AB5D4A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B5D4A" w:rsidR="00E11C9F">
        <w:t>е</w:t>
      </w:r>
      <w:r w:rsidRPr="00AB5D4A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7906EA" w:rsidP="00E11C9F">
      <w:pPr>
        <w:ind w:firstLine="567"/>
        <w:jc w:val="both"/>
        <w:rPr>
          <w:sz w:val="28"/>
        </w:rPr>
      </w:pPr>
    </w:p>
    <w:p w:rsidR="00E11C9F" w:rsidRPr="00AB5D4A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Cs w:val="28"/>
          <w:lang w:eastAsia="en-US"/>
        </w:rPr>
      </w:pPr>
      <w:r w:rsidRPr="007906EA">
        <w:rPr>
          <w:rFonts w:eastAsia="Calibri"/>
          <w:b/>
          <w:sz w:val="28"/>
          <w:szCs w:val="28"/>
          <w:lang w:eastAsia="en-US"/>
        </w:rPr>
        <w:tab/>
      </w:r>
      <w:r w:rsidRPr="00AB5D4A">
        <w:rPr>
          <w:rFonts w:eastAsia="Calibri"/>
          <w:b/>
          <w:szCs w:val="28"/>
          <w:lang w:eastAsia="en-US"/>
        </w:rPr>
        <w:t xml:space="preserve">Мировой судья                               </w:t>
      </w:r>
      <w:r w:rsidRPr="00AB5D4A">
        <w:rPr>
          <w:rFonts w:eastAsia="Calibri"/>
          <w:b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>/подпись/</w:t>
      </w:r>
      <w:r w:rsidRPr="006C5D9C">
        <w:rPr>
          <w:rFonts w:eastAsia="Calibri"/>
          <w:b/>
          <w:color w:val="FFFFFF" w:themeColor="background1"/>
          <w:szCs w:val="28"/>
          <w:lang w:eastAsia="en-US"/>
        </w:rPr>
        <w:t xml:space="preserve">            </w:t>
      </w:r>
      <w:r w:rsidRPr="006C5D9C" w:rsidR="007906EA">
        <w:rPr>
          <w:rFonts w:eastAsia="Calibri"/>
          <w:b/>
          <w:color w:val="FFFFFF" w:themeColor="background1"/>
          <w:szCs w:val="28"/>
          <w:lang w:eastAsia="en-US"/>
        </w:rPr>
        <w:t xml:space="preserve">   </w:t>
      </w:r>
      <w:r w:rsidR="00EF292C">
        <w:rPr>
          <w:rFonts w:eastAsia="Calibri"/>
          <w:b/>
          <w:color w:val="FFFFFF" w:themeColor="background1"/>
          <w:szCs w:val="28"/>
          <w:lang w:eastAsia="en-US"/>
        </w:rPr>
        <w:tab/>
      </w:r>
      <w:r w:rsidR="00EF292C">
        <w:rPr>
          <w:rFonts w:eastAsia="Calibri"/>
          <w:b/>
          <w:color w:val="FFFFFF" w:themeColor="background1"/>
          <w:szCs w:val="28"/>
          <w:lang w:eastAsia="en-US"/>
        </w:rPr>
        <w:tab/>
      </w:r>
      <w:r w:rsidR="00EF292C">
        <w:rPr>
          <w:rFonts w:eastAsia="Calibri"/>
          <w:b/>
          <w:color w:val="FFFFFF" w:themeColor="background1"/>
          <w:szCs w:val="28"/>
          <w:lang w:eastAsia="en-US"/>
        </w:rPr>
        <w:tab/>
      </w:r>
      <w:r w:rsidRPr="00AB5D4A">
        <w:rPr>
          <w:rFonts w:eastAsia="Calibri"/>
          <w:b/>
          <w:szCs w:val="28"/>
          <w:lang w:eastAsia="en-US"/>
        </w:rPr>
        <w:t>Н. Г. Рой</w:t>
      </w:r>
    </w:p>
    <w:p w:rsidR="00E11C9F" w:rsidRPr="00AB5D4A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szCs w:val="28"/>
          <w:lang w:eastAsia="en-US"/>
        </w:rPr>
      </w:pPr>
      <w:r w:rsidRPr="00AB5D4A">
        <w:rPr>
          <w:rFonts w:eastAsia="Calibri"/>
          <w:szCs w:val="28"/>
          <w:lang w:eastAsia="en-US"/>
        </w:rPr>
        <w:tab/>
      </w:r>
    </w:p>
    <w:p w:rsidR="00E11C9F" w:rsidRPr="006C5D9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AB5D4A">
        <w:rPr>
          <w:rFonts w:eastAsia="Calibri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>Копия верна. Решение не вступило в законную силу.</w:t>
      </w:r>
    </w:p>
    <w:p w:rsidR="00E11C9F" w:rsidRPr="006C5D9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Мировой судья </w:t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Н.Г. Рой </w:t>
      </w:r>
    </w:p>
    <w:p w:rsidR="00E11C9F" w:rsidRPr="006C5D9C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Секретарь </w:t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</w:r>
      <w:r w:rsidRPr="006C5D9C">
        <w:rPr>
          <w:rFonts w:eastAsia="Calibri"/>
          <w:color w:val="FFFFFF" w:themeColor="background1"/>
          <w:szCs w:val="28"/>
          <w:lang w:eastAsia="en-US"/>
        </w:rPr>
        <w:tab/>
        <w:t xml:space="preserve">В.В. Беланова </w:t>
      </w:r>
    </w:p>
    <w:p w:rsidR="00E11C9F" w:rsidRPr="006C5D9C" w:rsidP="00E11C9F">
      <w:pPr>
        <w:ind w:firstLine="708"/>
        <w:jc w:val="both"/>
        <w:rPr>
          <w:color w:val="FFFFFF" w:themeColor="background1"/>
        </w:rPr>
      </w:pPr>
    </w:p>
    <w:p w:rsidR="00E11C9F" w:rsidRPr="006C5D9C" w:rsidP="00E11C9F">
      <w:pPr>
        <w:ind w:firstLine="567"/>
        <w:jc w:val="both"/>
        <w:rPr>
          <w:b/>
          <w:color w:val="FFFFFF" w:themeColor="background1"/>
          <w:sz w:val="28"/>
          <w:szCs w:val="28"/>
        </w:rPr>
      </w:pPr>
    </w:p>
    <w:p w:rsidR="00CF558A" w:rsidRPr="00AB5D4A" w:rsidP="00E11C9F">
      <w:pPr>
        <w:ind w:firstLine="567"/>
        <w:jc w:val="both"/>
      </w:pPr>
    </w:p>
    <w:sectPr w:rsidSect="006C5D9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90F8C"/>
    <w:rsid w:val="000D2CA3"/>
    <w:rsid w:val="000D6676"/>
    <w:rsid w:val="0011142F"/>
    <w:rsid w:val="00181997"/>
    <w:rsid w:val="001E4FA0"/>
    <w:rsid w:val="00225E03"/>
    <w:rsid w:val="003924F4"/>
    <w:rsid w:val="003B34FB"/>
    <w:rsid w:val="004053E5"/>
    <w:rsid w:val="00476B43"/>
    <w:rsid w:val="00497E17"/>
    <w:rsid w:val="004D52FB"/>
    <w:rsid w:val="005235DC"/>
    <w:rsid w:val="0054253C"/>
    <w:rsid w:val="005A2D2C"/>
    <w:rsid w:val="005A72AD"/>
    <w:rsid w:val="005B0F67"/>
    <w:rsid w:val="005D03ED"/>
    <w:rsid w:val="005F606A"/>
    <w:rsid w:val="00656B86"/>
    <w:rsid w:val="00675CC7"/>
    <w:rsid w:val="00675F1D"/>
    <w:rsid w:val="006B79C2"/>
    <w:rsid w:val="006C5D9C"/>
    <w:rsid w:val="00770A7F"/>
    <w:rsid w:val="007906EA"/>
    <w:rsid w:val="008262E0"/>
    <w:rsid w:val="00873DC1"/>
    <w:rsid w:val="00902736"/>
    <w:rsid w:val="009231A4"/>
    <w:rsid w:val="009C5F1B"/>
    <w:rsid w:val="00A900FD"/>
    <w:rsid w:val="00A9776C"/>
    <w:rsid w:val="00AB5D4A"/>
    <w:rsid w:val="00AC2655"/>
    <w:rsid w:val="00B3527F"/>
    <w:rsid w:val="00B91676"/>
    <w:rsid w:val="00C15E9E"/>
    <w:rsid w:val="00C75513"/>
    <w:rsid w:val="00CA60C4"/>
    <w:rsid w:val="00CB69A7"/>
    <w:rsid w:val="00CD6041"/>
    <w:rsid w:val="00CF558A"/>
    <w:rsid w:val="00D0267C"/>
    <w:rsid w:val="00D1040B"/>
    <w:rsid w:val="00D43A2F"/>
    <w:rsid w:val="00D66618"/>
    <w:rsid w:val="00DD5196"/>
    <w:rsid w:val="00E11C9F"/>
    <w:rsid w:val="00EF292C"/>
    <w:rsid w:val="00FA1B63"/>
    <w:rsid w:val="00FA492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