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31D57" w:rsidRPr="005D188A" w:rsidP="002408FE">
      <w:pPr>
        <w:spacing w:line="0" w:lineRule="atLeast"/>
        <w:ind w:firstLine="567"/>
        <w:jc w:val="right"/>
        <w:rPr>
          <w:b/>
          <w:sz w:val="26"/>
          <w:szCs w:val="26"/>
        </w:rPr>
      </w:pPr>
      <w:r w:rsidRPr="005D188A">
        <w:rPr>
          <w:b/>
          <w:sz w:val="26"/>
          <w:szCs w:val="26"/>
        </w:rPr>
        <w:t>УИД: 91MS00</w:t>
      </w:r>
      <w:r w:rsidRPr="005D188A" w:rsidR="000444C4">
        <w:rPr>
          <w:b/>
          <w:sz w:val="26"/>
          <w:szCs w:val="26"/>
        </w:rPr>
        <w:t>38</w:t>
      </w:r>
      <w:r w:rsidRPr="005D188A">
        <w:rPr>
          <w:b/>
          <w:sz w:val="26"/>
          <w:szCs w:val="26"/>
        </w:rPr>
        <w:t>-01-</w:t>
      </w:r>
      <w:r w:rsidRPr="002F46BB" w:rsidR="002F46BB">
        <w:rPr>
          <w:b/>
          <w:sz w:val="26"/>
          <w:szCs w:val="26"/>
        </w:rPr>
        <w:t>*****</w:t>
      </w:r>
    </w:p>
    <w:p w:rsidR="00131D57" w:rsidRPr="005D188A" w:rsidP="002408FE">
      <w:pPr>
        <w:spacing w:line="0" w:lineRule="atLeast"/>
        <w:ind w:firstLine="567"/>
        <w:jc w:val="right"/>
        <w:rPr>
          <w:b/>
          <w:sz w:val="26"/>
          <w:szCs w:val="26"/>
        </w:rPr>
      </w:pPr>
      <w:r w:rsidRPr="005D188A">
        <w:rPr>
          <w:b/>
          <w:sz w:val="26"/>
          <w:szCs w:val="26"/>
        </w:rPr>
        <w:t>Дело № 2-38-</w:t>
      </w:r>
      <w:r w:rsidRPr="005D188A" w:rsidR="000820D6">
        <w:rPr>
          <w:b/>
          <w:sz w:val="26"/>
          <w:szCs w:val="26"/>
        </w:rPr>
        <w:t>64</w:t>
      </w:r>
      <w:r w:rsidRPr="005D188A" w:rsidR="005966D7">
        <w:rPr>
          <w:b/>
          <w:sz w:val="26"/>
          <w:szCs w:val="26"/>
        </w:rPr>
        <w:t>/2026</w:t>
      </w:r>
    </w:p>
    <w:p w:rsidR="002408FE" w:rsidRPr="005D188A" w:rsidP="002408FE">
      <w:pPr>
        <w:ind w:firstLine="567"/>
        <w:jc w:val="center"/>
        <w:rPr>
          <w:b/>
          <w:sz w:val="26"/>
          <w:szCs w:val="26"/>
        </w:rPr>
      </w:pPr>
    </w:p>
    <w:p w:rsidR="007203D2" w:rsidRPr="005D188A" w:rsidP="002408FE">
      <w:pPr>
        <w:ind w:firstLine="567"/>
        <w:jc w:val="center"/>
        <w:rPr>
          <w:b/>
          <w:sz w:val="26"/>
          <w:szCs w:val="26"/>
        </w:rPr>
      </w:pPr>
      <w:r w:rsidRPr="005D188A">
        <w:rPr>
          <w:b/>
          <w:sz w:val="26"/>
          <w:szCs w:val="26"/>
        </w:rPr>
        <w:t>РЕШЕНИЕ</w:t>
      </w:r>
    </w:p>
    <w:p w:rsidR="007203D2" w:rsidRPr="005D188A" w:rsidP="002408FE">
      <w:pPr>
        <w:ind w:firstLine="567"/>
        <w:jc w:val="center"/>
        <w:rPr>
          <w:b/>
          <w:sz w:val="26"/>
          <w:szCs w:val="26"/>
        </w:rPr>
      </w:pPr>
      <w:r w:rsidRPr="005D188A">
        <w:rPr>
          <w:b/>
          <w:sz w:val="26"/>
          <w:szCs w:val="26"/>
        </w:rPr>
        <w:t>ИМЕНЕМ РОССИЙСКОЙ ФЕДЕРАЦИИ</w:t>
      </w:r>
    </w:p>
    <w:p w:rsidR="00C905E1" w:rsidRPr="005D188A" w:rsidP="002408FE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  <w:r w:rsidRPr="005D188A">
        <w:rPr>
          <w:b/>
          <w:sz w:val="26"/>
          <w:szCs w:val="26"/>
        </w:rPr>
        <w:t xml:space="preserve"> </w:t>
      </w:r>
      <w:r w:rsidRPr="005D188A">
        <w:rPr>
          <w:b/>
          <w:sz w:val="26"/>
          <w:szCs w:val="26"/>
        </w:rPr>
        <w:t xml:space="preserve">(заочное) </w:t>
      </w:r>
    </w:p>
    <w:p w:rsidR="00A9616E" w:rsidRPr="005D188A" w:rsidP="002408FE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  <w:r w:rsidRPr="005D188A">
        <w:rPr>
          <w:b/>
          <w:sz w:val="26"/>
          <w:szCs w:val="26"/>
        </w:rPr>
        <w:t>(вводная и резолютивная части)</w:t>
      </w:r>
    </w:p>
    <w:p w:rsidR="005966D7" w:rsidRPr="005D188A" w:rsidP="002408FE">
      <w:pPr>
        <w:tabs>
          <w:tab w:val="left" w:pos="2581"/>
          <w:tab w:val="center" w:pos="4677"/>
        </w:tabs>
        <w:ind w:firstLine="567"/>
        <w:jc w:val="center"/>
        <w:rPr>
          <w:b/>
          <w:sz w:val="26"/>
          <w:szCs w:val="26"/>
        </w:rPr>
      </w:pPr>
    </w:p>
    <w:p w:rsidR="006540DC" w:rsidRPr="005D188A" w:rsidP="002408FE">
      <w:pPr>
        <w:ind w:firstLine="567"/>
        <w:jc w:val="both"/>
        <w:rPr>
          <w:sz w:val="26"/>
          <w:szCs w:val="26"/>
        </w:rPr>
      </w:pPr>
      <w:r w:rsidRPr="002F46BB">
        <w:rPr>
          <w:b/>
          <w:sz w:val="26"/>
          <w:szCs w:val="26"/>
        </w:rPr>
        <w:t>*****</w:t>
      </w:r>
    </w:p>
    <w:p w:rsidR="005966D7" w:rsidRPr="005D188A" w:rsidP="002408FE">
      <w:pPr>
        <w:spacing w:line="0" w:lineRule="atLeast"/>
        <w:ind w:firstLine="567"/>
        <w:jc w:val="both"/>
        <w:rPr>
          <w:sz w:val="26"/>
          <w:szCs w:val="26"/>
        </w:rPr>
      </w:pPr>
      <w:r w:rsidRPr="005D188A">
        <w:rPr>
          <w:sz w:val="26"/>
          <w:szCs w:val="26"/>
        </w:rPr>
        <w:t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 Г.,</w:t>
      </w:r>
    </w:p>
    <w:p w:rsidR="006F3238" w:rsidRPr="005D188A" w:rsidP="006F3238">
      <w:pPr>
        <w:spacing w:line="0" w:lineRule="atLeast"/>
        <w:ind w:firstLine="567"/>
        <w:jc w:val="both"/>
        <w:rPr>
          <w:sz w:val="26"/>
          <w:szCs w:val="26"/>
        </w:rPr>
      </w:pPr>
      <w:r w:rsidRPr="005D188A">
        <w:rPr>
          <w:sz w:val="26"/>
          <w:szCs w:val="26"/>
        </w:rPr>
        <w:t xml:space="preserve">при </w:t>
      </w:r>
      <w:r w:rsidRPr="002F46BB" w:rsidR="002F46BB">
        <w:rPr>
          <w:sz w:val="26"/>
          <w:szCs w:val="26"/>
        </w:rPr>
        <w:t>*****</w:t>
      </w:r>
    </w:p>
    <w:p w:rsidR="007203D2" w:rsidRPr="005D188A" w:rsidP="000820D6">
      <w:pPr>
        <w:ind w:firstLine="567"/>
        <w:jc w:val="both"/>
        <w:rPr>
          <w:sz w:val="26"/>
          <w:szCs w:val="26"/>
        </w:rPr>
      </w:pPr>
      <w:r w:rsidRPr="005D188A">
        <w:rPr>
          <w:sz w:val="26"/>
          <w:szCs w:val="26"/>
        </w:rPr>
        <w:t xml:space="preserve">рассмотрев в открытом судебном заседании гражданское дело </w:t>
      </w:r>
      <w:r w:rsidRPr="005D188A" w:rsidR="000820D6">
        <w:rPr>
          <w:sz w:val="26"/>
          <w:szCs w:val="26"/>
        </w:rPr>
        <w:t xml:space="preserve">по исковому заявлению </w:t>
      </w:r>
      <w:r w:rsidRPr="00A000E0" w:rsidR="000820D6">
        <w:rPr>
          <w:rFonts w:eastAsia="Tahoma"/>
          <w:color w:val="000000"/>
          <w:sz w:val="26"/>
          <w:szCs w:val="26"/>
        </w:rPr>
        <w:t>Государственного унитарного предприятия  Республики Крым «</w:t>
      </w:r>
      <w:r w:rsidRPr="00A000E0" w:rsidR="000820D6">
        <w:rPr>
          <w:rFonts w:eastAsia="Tahoma"/>
          <w:color w:val="000000"/>
          <w:sz w:val="26"/>
          <w:szCs w:val="26"/>
        </w:rPr>
        <w:t>Крымгазсети</w:t>
      </w:r>
      <w:r w:rsidRPr="00A000E0" w:rsidR="000820D6">
        <w:rPr>
          <w:rFonts w:eastAsia="Tahoma"/>
          <w:color w:val="000000"/>
          <w:sz w:val="26"/>
          <w:szCs w:val="26"/>
        </w:rPr>
        <w:t>» в лице  Евпаторийского управления по эксплуатации  газового хозяйства Государственного унитарного предприятия  Республики Крым «</w:t>
      </w:r>
      <w:r w:rsidRPr="00A000E0" w:rsidR="000820D6">
        <w:rPr>
          <w:rFonts w:eastAsia="Tahoma"/>
          <w:color w:val="000000"/>
          <w:sz w:val="26"/>
          <w:szCs w:val="26"/>
        </w:rPr>
        <w:t>Крымгазсети</w:t>
      </w:r>
      <w:r w:rsidRPr="00A000E0" w:rsidR="000820D6">
        <w:rPr>
          <w:rFonts w:eastAsia="Tahoma"/>
          <w:color w:val="000000"/>
          <w:sz w:val="26"/>
          <w:szCs w:val="26"/>
        </w:rPr>
        <w:t xml:space="preserve">» </w:t>
      </w:r>
      <w:r w:rsidRPr="00A000E0" w:rsidR="000820D6">
        <w:rPr>
          <w:rStyle w:val="2"/>
          <w:color w:val="000000" w:themeColor="text1"/>
          <w:sz w:val="26"/>
          <w:szCs w:val="26"/>
        </w:rPr>
        <w:t xml:space="preserve">к </w:t>
      </w:r>
      <w:r w:rsidRPr="00A000E0" w:rsidR="00CD1FDE">
        <w:rPr>
          <w:rStyle w:val="2"/>
          <w:color w:val="000000" w:themeColor="text1"/>
          <w:sz w:val="26"/>
          <w:szCs w:val="26"/>
        </w:rPr>
        <w:t>Сидоренко Марине Александровне</w:t>
      </w:r>
      <w:r w:rsidRPr="00A000E0" w:rsidR="00BC5730">
        <w:rPr>
          <w:rStyle w:val="2"/>
          <w:color w:val="000000" w:themeColor="text1"/>
          <w:sz w:val="26"/>
          <w:szCs w:val="26"/>
        </w:rPr>
        <w:t xml:space="preserve">, </w:t>
      </w:r>
      <w:r w:rsidRPr="00A000E0" w:rsidR="00BC5730">
        <w:rPr>
          <w:sz w:val="26"/>
          <w:szCs w:val="26"/>
        </w:rPr>
        <w:t>третье лицо, не заявляющее самостоятельных требований относительно предмета спора, на стороне истца</w:t>
      </w:r>
      <w:r w:rsidRPr="00A000E0" w:rsidR="00A000E0">
        <w:rPr>
          <w:sz w:val="26"/>
          <w:szCs w:val="26"/>
        </w:rPr>
        <w:t xml:space="preserve"> Администрация г. Евпатории</w:t>
      </w:r>
      <w:r w:rsidRPr="00A000E0" w:rsidR="00A000E0">
        <w:rPr>
          <w:rStyle w:val="2"/>
          <w:color w:val="000000" w:themeColor="text1"/>
          <w:sz w:val="26"/>
          <w:szCs w:val="26"/>
        </w:rPr>
        <w:t xml:space="preserve"> </w:t>
      </w:r>
      <w:r w:rsidRPr="00A000E0" w:rsidR="000820D6">
        <w:rPr>
          <w:rStyle w:val="2"/>
          <w:color w:val="000000" w:themeColor="text1"/>
          <w:sz w:val="26"/>
          <w:szCs w:val="26"/>
        </w:rPr>
        <w:t xml:space="preserve">о взыскании </w:t>
      </w:r>
      <w:r w:rsidRPr="00A000E0" w:rsidR="00CD1FDE">
        <w:rPr>
          <w:rStyle w:val="2"/>
          <w:color w:val="000000" w:themeColor="text1"/>
          <w:sz w:val="26"/>
          <w:szCs w:val="26"/>
        </w:rPr>
        <w:t xml:space="preserve">задолженности за потребленный природный газ за </w:t>
      </w:r>
      <w:r w:rsidRPr="002F46BB" w:rsidR="002F46BB">
        <w:rPr>
          <w:rStyle w:val="2"/>
          <w:color w:val="000000" w:themeColor="text1"/>
          <w:sz w:val="26"/>
          <w:szCs w:val="26"/>
        </w:rPr>
        <w:t>*****</w:t>
      </w:r>
      <w:r w:rsidR="002F46BB">
        <w:rPr>
          <w:rStyle w:val="2"/>
          <w:color w:val="000000" w:themeColor="text1"/>
          <w:sz w:val="26"/>
          <w:szCs w:val="26"/>
        </w:rPr>
        <w:t xml:space="preserve"> </w:t>
      </w:r>
      <w:r w:rsidRPr="005D188A" w:rsidR="00B67229">
        <w:rPr>
          <w:sz w:val="26"/>
          <w:szCs w:val="26"/>
        </w:rPr>
        <w:t>р</w:t>
      </w:r>
      <w:r w:rsidRPr="005D188A" w:rsidR="00C905E1">
        <w:rPr>
          <w:sz w:val="26"/>
          <w:szCs w:val="26"/>
        </w:rPr>
        <w:t>уководствуясь ст. ст</w:t>
      </w:r>
      <w:r w:rsidRPr="005D188A" w:rsidR="00C905E1">
        <w:rPr>
          <w:sz w:val="26"/>
          <w:szCs w:val="26"/>
        </w:rPr>
        <w:t>. 194-199, 233-235 Гражданского процессуального кодекса Российской Федерации, мировой судья</w:t>
      </w:r>
    </w:p>
    <w:p w:rsidR="002408FE" w:rsidRPr="005D188A" w:rsidP="002408FE">
      <w:pPr>
        <w:tabs>
          <w:tab w:val="left" w:pos="284"/>
        </w:tabs>
        <w:ind w:right="-31" w:firstLine="567"/>
        <w:jc w:val="both"/>
        <w:rPr>
          <w:sz w:val="26"/>
          <w:szCs w:val="26"/>
        </w:rPr>
      </w:pPr>
    </w:p>
    <w:p w:rsidR="007203D2" w:rsidRPr="005D188A" w:rsidP="002408FE">
      <w:pPr>
        <w:ind w:right="-31" w:firstLine="567"/>
        <w:jc w:val="center"/>
        <w:rPr>
          <w:b/>
          <w:sz w:val="26"/>
          <w:szCs w:val="26"/>
        </w:rPr>
      </w:pPr>
      <w:r w:rsidRPr="005D188A">
        <w:rPr>
          <w:b/>
          <w:sz w:val="26"/>
          <w:szCs w:val="26"/>
        </w:rPr>
        <w:t>РЕШИЛ:</w:t>
      </w:r>
    </w:p>
    <w:p w:rsidR="002408FE" w:rsidRPr="005D188A" w:rsidP="002408FE">
      <w:pPr>
        <w:ind w:right="-31" w:firstLine="567"/>
        <w:jc w:val="center"/>
        <w:rPr>
          <w:b/>
          <w:sz w:val="26"/>
          <w:szCs w:val="26"/>
        </w:rPr>
      </w:pPr>
    </w:p>
    <w:p w:rsidR="00B67229" w:rsidRPr="005D188A" w:rsidP="00B67229">
      <w:pPr>
        <w:ind w:firstLine="567"/>
        <w:jc w:val="both"/>
        <w:rPr>
          <w:sz w:val="26"/>
          <w:szCs w:val="26"/>
        </w:rPr>
      </w:pPr>
      <w:r w:rsidRPr="005D188A">
        <w:rPr>
          <w:sz w:val="26"/>
          <w:szCs w:val="26"/>
        </w:rPr>
        <w:t xml:space="preserve">Исковые требования </w:t>
      </w:r>
      <w:r w:rsidRPr="005D188A" w:rsidR="00E57E2C">
        <w:rPr>
          <w:rFonts w:eastAsia="Tahoma"/>
          <w:color w:val="000000"/>
          <w:sz w:val="26"/>
          <w:szCs w:val="26"/>
        </w:rPr>
        <w:t>Государственного унитарного предприятия  Республики Крым «</w:t>
      </w:r>
      <w:r w:rsidRPr="005D188A" w:rsidR="00E57E2C">
        <w:rPr>
          <w:rFonts w:eastAsia="Tahoma"/>
          <w:color w:val="000000"/>
          <w:sz w:val="26"/>
          <w:szCs w:val="26"/>
        </w:rPr>
        <w:t>Крымгазсети</w:t>
      </w:r>
      <w:r w:rsidRPr="005D188A" w:rsidR="00E57E2C">
        <w:rPr>
          <w:rFonts w:eastAsia="Tahoma"/>
          <w:color w:val="000000"/>
          <w:sz w:val="26"/>
          <w:szCs w:val="26"/>
        </w:rPr>
        <w:t>» в лице  Евпаторийского управления по эксплуатации  газового хозяйства Государственного унитарного предприятия  Республики Крым «</w:t>
      </w:r>
      <w:r w:rsidRPr="005D188A" w:rsidR="00E57E2C">
        <w:rPr>
          <w:rFonts w:eastAsia="Tahoma"/>
          <w:color w:val="000000"/>
          <w:sz w:val="26"/>
          <w:szCs w:val="26"/>
        </w:rPr>
        <w:t>Крымгазсети</w:t>
      </w:r>
      <w:r w:rsidRPr="005D188A" w:rsidR="00E57E2C">
        <w:rPr>
          <w:rFonts w:eastAsia="Tahoma"/>
          <w:color w:val="000000"/>
          <w:sz w:val="26"/>
          <w:szCs w:val="26"/>
        </w:rPr>
        <w:t xml:space="preserve">» </w:t>
      </w:r>
      <w:r w:rsidRPr="005D188A" w:rsidR="00E57E2C">
        <w:rPr>
          <w:rStyle w:val="2"/>
          <w:color w:val="000000" w:themeColor="text1"/>
          <w:sz w:val="26"/>
          <w:szCs w:val="26"/>
        </w:rPr>
        <w:t xml:space="preserve">к Сидоренко Марине Александровне о взыскании задолженности за потребленный природный газ </w:t>
      </w:r>
      <w:r w:rsidRPr="005D188A">
        <w:rPr>
          <w:sz w:val="26"/>
          <w:szCs w:val="26"/>
        </w:rPr>
        <w:t>– удовлетворить.</w:t>
      </w:r>
    </w:p>
    <w:p w:rsidR="00C905E1" w:rsidRPr="005D188A" w:rsidP="002408FE">
      <w:pPr>
        <w:ind w:firstLine="567"/>
        <w:jc w:val="both"/>
        <w:rPr>
          <w:sz w:val="26"/>
          <w:szCs w:val="26"/>
        </w:rPr>
      </w:pPr>
      <w:r w:rsidRPr="005D188A">
        <w:rPr>
          <w:sz w:val="26"/>
          <w:szCs w:val="26"/>
        </w:rPr>
        <w:t xml:space="preserve">Взыскать с </w:t>
      </w:r>
      <w:r w:rsidRPr="005D188A" w:rsidR="00E57E2C">
        <w:rPr>
          <w:rStyle w:val="2"/>
          <w:color w:val="000000" w:themeColor="text1"/>
          <w:sz w:val="26"/>
          <w:szCs w:val="26"/>
        </w:rPr>
        <w:t>Сидоренко Марины Александровны</w:t>
      </w:r>
      <w:r w:rsidRPr="005D188A">
        <w:rPr>
          <w:sz w:val="26"/>
          <w:szCs w:val="26"/>
        </w:rPr>
        <w:t xml:space="preserve">, </w:t>
      </w:r>
      <w:r w:rsidRPr="002F46BB" w:rsidR="002F46BB">
        <w:rPr>
          <w:sz w:val="26"/>
          <w:szCs w:val="26"/>
        </w:rPr>
        <w:t>*****</w:t>
      </w:r>
      <w:r w:rsidR="002F46BB">
        <w:rPr>
          <w:sz w:val="26"/>
          <w:szCs w:val="26"/>
        </w:rPr>
        <w:t xml:space="preserve"> </w:t>
      </w:r>
      <w:r w:rsidRPr="005D188A">
        <w:rPr>
          <w:sz w:val="26"/>
          <w:szCs w:val="26"/>
        </w:rPr>
        <w:t xml:space="preserve">в пользу  </w:t>
      </w:r>
      <w:r w:rsidRPr="005D188A" w:rsidR="00450E2E">
        <w:rPr>
          <w:rFonts w:eastAsia="Tahoma"/>
          <w:color w:val="000000"/>
          <w:sz w:val="26"/>
          <w:szCs w:val="26"/>
        </w:rPr>
        <w:t>Государственного унитарного предприятия  Республики Крым «</w:t>
      </w:r>
      <w:r w:rsidRPr="005D188A" w:rsidR="00450E2E">
        <w:rPr>
          <w:rFonts w:eastAsia="Tahoma"/>
          <w:color w:val="000000"/>
          <w:sz w:val="26"/>
          <w:szCs w:val="26"/>
        </w:rPr>
        <w:t>Крымгазсети</w:t>
      </w:r>
      <w:r w:rsidRPr="005D188A" w:rsidR="00450E2E">
        <w:rPr>
          <w:rFonts w:eastAsia="Tahoma"/>
          <w:color w:val="000000"/>
          <w:sz w:val="26"/>
          <w:szCs w:val="26"/>
        </w:rPr>
        <w:t>» в лице  Евпаторийского управления по эксплуатации  газового хозяйства Государственного унитарного предприятия  Республики Крым «</w:t>
      </w:r>
      <w:r w:rsidRPr="005D188A" w:rsidR="00450E2E">
        <w:rPr>
          <w:rFonts w:eastAsia="Tahoma"/>
          <w:color w:val="000000"/>
          <w:sz w:val="26"/>
          <w:szCs w:val="26"/>
        </w:rPr>
        <w:t>Крымгазсети</w:t>
      </w:r>
      <w:r w:rsidRPr="005D188A" w:rsidR="00450E2E">
        <w:rPr>
          <w:rFonts w:eastAsia="Tahoma"/>
          <w:color w:val="000000"/>
          <w:sz w:val="26"/>
          <w:szCs w:val="26"/>
        </w:rPr>
        <w:t xml:space="preserve">» </w:t>
      </w:r>
      <w:r w:rsidRPr="00E31F96" w:rsidR="00B82FBD">
        <w:rPr>
          <w:sz w:val="26"/>
          <w:szCs w:val="26"/>
        </w:rPr>
        <w:t>(</w:t>
      </w:r>
      <w:r w:rsidRPr="002F46BB" w:rsidR="002F46BB">
        <w:rPr>
          <w:sz w:val="26"/>
          <w:szCs w:val="26"/>
        </w:rPr>
        <w:t>*****</w:t>
      </w:r>
      <w:r w:rsidRPr="00E31F96" w:rsidR="00B82FBD">
        <w:rPr>
          <w:sz w:val="26"/>
          <w:szCs w:val="26"/>
        </w:rPr>
        <w:t>)</w:t>
      </w:r>
      <w:r w:rsidR="00B82FBD">
        <w:rPr>
          <w:sz w:val="28"/>
          <w:szCs w:val="28"/>
        </w:rPr>
        <w:t xml:space="preserve"> </w:t>
      </w:r>
      <w:r w:rsidRPr="005D188A">
        <w:rPr>
          <w:sz w:val="26"/>
          <w:szCs w:val="26"/>
        </w:rPr>
        <w:t xml:space="preserve">сумму </w:t>
      </w:r>
      <w:r w:rsidRPr="005D188A" w:rsidR="004B2DFA">
        <w:rPr>
          <w:rStyle w:val="2"/>
          <w:color w:val="000000" w:themeColor="text1"/>
          <w:sz w:val="26"/>
          <w:szCs w:val="26"/>
        </w:rPr>
        <w:t xml:space="preserve">задолженности за потребленный природный газ за период </w:t>
      </w:r>
      <w:r w:rsidRPr="002F46BB" w:rsidR="002F46BB">
        <w:rPr>
          <w:rStyle w:val="2"/>
          <w:color w:val="000000" w:themeColor="text1"/>
          <w:sz w:val="26"/>
          <w:szCs w:val="26"/>
        </w:rPr>
        <w:t>*****</w:t>
      </w:r>
      <w:r w:rsidRPr="005D188A">
        <w:rPr>
          <w:sz w:val="26"/>
          <w:szCs w:val="26"/>
        </w:rPr>
        <w:t>Ответчик вправе подать в суд, принявший заочное решение, заявление об отмене этого решения суда в течение семи дней со дня вручения копии этого решения.</w:t>
      </w:r>
    </w:p>
    <w:p w:rsidR="00C905E1" w:rsidRPr="005D188A" w:rsidP="002408FE">
      <w:pPr>
        <w:ind w:firstLine="567"/>
        <w:jc w:val="both"/>
        <w:rPr>
          <w:sz w:val="26"/>
          <w:szCs w:val="26"/>
        </w:rPr>
      </w:pPr>
      <w:r w:rsidRPr="005D188A">
        <w:rPr>
          <w:sz w:val="26"/>
          <w:szCs w:val="26"/>
        </w:rPr>
        <w:t xml:space="preserve">Ответчиком заочное решение суда может быть обжаловано </w:t>
      </w:r>
      <w:r w:rsidRPr="005D188A">
        <w:rPr>
          <w:sz w:val="26"/>
          <w:szCs w:val="26"/>
        </w:rPr>
        <w:t>в апелляционном порядке в течение одного месяца со дня вынесения определения суда об отказе в удовлетворении</w:t>
      </w:r>
      <w:r w:rsidRPr="005D188A">
        <w:rPr>
          <w:sz w:val="26"/>
          <w:szCs w:val="26"/>
        </w:rPr>
        <w:t xml:space="preserve"> заявления об отмене этого решения суда.</w:t>
      </w:r>
    </w:p>
    <w:p w:rsidR="00C905E1" w:rsidRPr="005D188A" w:rsidP="002408FE">
      <w:pPr>
        <w:ind w:firstLine="567"/>
        <w:jc w:val="both"/>
        <w:rPr>
          <w:sz w:val="26"/>
          <w:szCs w:val="26"/>
        </w:rPr>
      </w:pPr>
      <w:r w:rsidRPr="005D188A">
        <w:rPr>
          <w:sz w:val="26"/>
          <w:szCs w:val="26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r w:rsidRPr="005D188A">
        <w:rPr>
          <w:sz w:val="26"/>
          <w:szCs w:val="26"/>
        </w:rPr>
        <w:t xml:space="preserve"> одного месяца со дня вынесения определения суда об отказе в удовлетворении этого заявления.</w:t>
      </w:r>
    </w:p>
    <w:p w:rsidR="00C905E1" w:rsidRPr="005D188A" w:rsidP="002408FE">
      <w:pPr>
        <w:ind w:firstLine="567"/>
        <w:jc w:val="both"/>
        <w:rPr>
          <w:sz w:val="26"/>
          <w:szCs w:val="26"/>
        </w:rPr>
      </w:pPr>
      <w:r w:rsidRPr="005D188A">
        <w:rPr>
          <w:sz w:val="26"/>
          <w:szCs w:val="26"/>
        </w:rPr>
        <w:t>Мотивированное решение суда может быть изготовлено в течени</w:t>
      </w:r>
      <w:r w:rsidRPr="005D188A">
        <w:rPr>
          <w:sz w:val="26"/>
          <w:szCs w:val="26"/>
        </w:rPr>
        <w:t>и</w:t>
      </w:r>
      <w:r w:rsidRPr="005D188A">
        <w:rPr>
          <w:sz w:val="26"/>
          <w:szCs w:val="26"/>
        </w:rPr>
        <w:t xml:space="preserve"> </w:t>
      </w:r>
      <w:r w:rsidRPr="005D188A" w:rsidR="00732A6C">
        <w:rPr>
          <w:sz w:val="26"/>
          <w:szCs w:val="26"/>
        </w:rPr>
        <w:t>десяти</w:t>
      </w:r>
      <w:r w:rsidRPr="005D188A">
        <w:rPr>
          <w:sz w:val="26"/>
          <w:szCs w:val="26"/>
        </w:rPr>
        <w:t xml:space="preserve"> дней со дня поступления от лиц, участвующих в деле, их представителей, заявления о составлении мотивированного решения суда.</w:t>
      </w:r>
    </w:p>
    <w:p w:rsidR="00C905E1" w:rsidRPr="005D188A" w:rsidP="002408FE">
      <w:pPr>
        <w:ind w:firstLine="567"/>
        <w:jc w:val="both"/>
        <w:rPr>
          <w:sz w:val="26"/>
          <w:szCs w:val="26"/>
        </w:rPr>
      </w:pPr>
      <w:r w:rsidRPr="005D188A">
        <w:rPr>
          <w:sz w:val="26"/>
          <w:szCs w:val="26"/>
        </w:rPr>
        <w:t>Заявление о составлении мотивированного решения суда, может быть подано в течени</w:t>
      </w:r>
      <w:r w:rsidRPr="005D188A">
        <w:rPr>
          <w:sz w:val="26"/>
          <w:szCs w:val="26"/>
        </w:rPr>
        <w:t>и</w:t>
      </w:r>
      <w:r w:rsidRPr="005D188A">
        <w:rPr>
          <w:sz w:val="26"/>
          <w:szCs w:val="26"/>
        </w:rPr>
        <w:t xml:space="preserve"> трех дней со дня объявления резолютивной части решения суда, если лица, участвующие в деле, их представители присутствовали в судебном заседании и в течении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C905E1" w:rsidRPr="005D188A" w:rsidP="002408FE">
      <w:pPr>
        <w:ind w:firstLine="567"/>
        <w:jc w:val="both"/>
        <w:rPr>
          <w:color w:val="0D0D0D" w:themeColor="text1" w:themeTint="F2"/>
          <w:sz w:val="26"/>
          <w:szCs w:val="26"/>
        </w:rPr>
      </w:pPr>
    </w:p>
    <w:p w:rsidR="00F64D83" w:rsidRPr="00B2173D" w:rsidP="0070097D">
      <w:pPr>
        <w:tabs>
          <w:tab w:val="left" w:pos="709"/>
          <w:tab w:val="left" w:pos="3828"/>
          <w:tab w:val="left" w:pos="4820"/>
          <w:tab w:val="left" w:pos="6237"/>
          <w:tab w:val="left" w:pos="6663"/>
        </w:tabs>
        <w:rPr>
          <w:rFonts w:eastAsia="Calibri"/>
          <w:b/>
          <w:color w:val="0D0D0D" w:themeColor="text1" w:themeTint="F2"/>
          <w:sz w:val="26"/>
          <w:szCs w:val="26"/>
          <w:lang w:eastAsia="en-US"/>
        </w:rPr>
      </w:pPr>
      <w:r w:rsidRPr="005D188A">
        <w:rPr>
          <w:rFonts w:eastAsia="Calibri"/>
          <w:b/>
          <w:color w:val="0D0D0D" w:themeColor="text1" w:themeTint="F2"/>
          <w:sz w:val="26"/>
          <w:szCs w:val="26"/>
          <w:lang w:eastAsia="en-US"/>
        </w:rPr>
        <w:tab/>
      </w:r>
      <w:r w:rsidRPr="00B2173D">
        <w:rPr>
          <w:rFonts w:eastAsia="Calibri"/>
          <w:b/>
          <w:color w:val="0D0D0D" w:themeColor="text1" w:themeTint="F2"/>
          <w:sz w:val="26"/>
          <w:szCs w:val="26"/>
          <w:lang w:eastAsia="en-US"/>
        </w:rPr>
        <w:t xml:space="preserve">Мировой судья                              </w:t>
      </w:r>
      <w:r w:rsidRPr="00CD19F9">
        <w:rPr>
          <w:rFonts w:eastAsia="Calibri"/>
          <w:b/>
          <w:color w:val="FFFFFF" w:themeColor="background1"/>
          <w:sz w:val="26"/>
          <w:szCs w:val="26"/>
          <w:lang w:eastAsia="en-US"/>
        </w:rPr>
        <w:t xml:space="preserve"> </w:t>
      </w:r>
      <w:r w:rsidRPr="00CD19F9" w:rsidR="00CD19F9">
        <w:rPr>
          <w:rFonts w:eastAsia="Calibri"/>
          <w:b/>
          <w:color w:val="FFFFFF" w:themeColor="background1"/>
          <w:sz w:val="26"/>
          <w:szCs w:val="26"/>
          <w:lang w:eastAsia="en-US"/>
        </w:rPr>
        <w:tab/>
      </w:r>
      <w:r w:rsidRPr="00CD19F9">
        <w:rPr>
          <w:rFonts w:eastAsia="Calibri"/>
          <w:color w:val="FFFFFF" w:themeColor="background1"/>
          <w:sz w:val="26"/>
          <w:szCs w:val="26"/>
          <w:lang w:eastAsia="en-US"/>
        </w:rPr>
        <w:t>/подпись/</w:t>
      </w:r>
      <w:r w:rsidRPr="00CD19F9">
        <w:rPr>
          <w:rFonts w:eastAsia="Calibri"/>
          <w:b/>
          <w:color w:val="FFFFFF" w:themeColor="background1"/>
          <w:sz w:val="26"/>
          <w:szCs w:val="26"/>
          <w:lang w:eastAsia="en-US"/>
        </w:rPr>
        <w:t xml:space="preserve">              </w:t>
      </w:r>
      <w:r w:rsidRPr="00B2173D" w:rsidR="001750FD">
        <w:rPr>
          <w:rFonts w:eastAsia="Calibri"/>
          <w:b/>
          <w:color w:val="0D0D0D" w:themeColor="text1" w:themeTint="F2"/>
          <w:sz w:val="26"/>
          <w:szCs w:val="26"/>
          <w:lang w:eastAsia="en-US"/>
        </w:rPr>
        <w:tab/>
      </w:r>
      <w:r w:rsidRPr="00B2173D" w:rsidR="001750FD">
        <w:rPr>
          <w:rFonts w:eastAsia="Calibri"/>
          <w:b/>
          <w:color w:val="0D0D0D" w:themeColor="text1" w:themeTint="F2"/>
          <w:sz w:val="26"/>
          <w:szCs w:val="26"/>
          <w:lang w:eastAsia="en-US"/>
        </w:rPr>
        <w:tab/>
      </w:r>
      <w:r w:rsidRPr="00B2173D">
        <w:rPr>
          <w:rFonts w:eastAsia="Calibri"/>
          <w:b/>
          <w:color w:val="0D0D0D" w:themeColor="text1" w:themeTint="F2"/>
          <w:sz w:val="26"/>
          <w:szCs w:val="26"/>
          <w:lang w:eastAsia="en-US"/>
        </w:rPr>
        <w:t>Н. Г. Рой</w:t>
      </w:r>
    </w:p>
    <w:p w:rsidR="002C554A" w:rsidRPr="00CD19F9" w:rsidP="00F64D83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b/>
          <w:color w:val="FFFFFF" w:themeColor="background1"/>
          <w:sz w:val="26"/>
          <w:szCs w:val="26"/>
          <w:lang w:eastAsia="en-US"/>
        </w:rPr>
      </w:pPr>
    </w:p>
    <w:p w:rsidR="00F64D83" w:rsidRPr="00CD19F9" w:rsidP="00F64D83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 w:rsidRPr="00CD19F9">
        <w:rPr>
          <w:rFonts w:eastAsia="Calibri"/>
          <w:color w:val="FFFFFF" w:themeColor="background1"/>
          <w:sz w:val="26"/>
          <w:szCs w:val="26"/>
          <w:lang w:eastAsia="en-US"/>
        </w:rPr>
        <w:tab/>
        <w:t>Копия верна. Решение не вступило в законную силу.</w:t>
      </w:r>
    </w:p>
    <w:p w:rsidR="00BC554B" w:rsidRPr="00CD19F9" w:rsidP="00F64D83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</w:p>
    <w:p w:rsidR="006B0592" w:rsidRPr="002F46BB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sz w:val="26"/>
          <w:szCs w:val="26"/>
          <w:lang w:eastAsia="en-US"/>
        </w:rPr>
      </w:pPr>
      <w:r>
        <w:rPr>
          <w:rFonts w:eastAsia="Calibri"/>
          <w:color w:val="FFFFFF" w:themeColor="background1"/>
          <w:sz w:val="26"/>
          <w:szCs w:val="26"/>
          <w:lang w:eastAsia="en-US"/>
        </w:rPr>
        <w:tab/>
        <w:t xml:space="preserve">Мировой судья </w:t>
      </w:r>
      <w:r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>
        <w:rPr>
          <w:rFonts w:eastAsia="Calibri"/>
          <w:color w:val="FFFFFF" w:themeColor="background1"/>
          <w:sz w:val="26"/>
          <w:szCs w:val="26"/>
          <w:lang w:eastAsia="en-US"/>
        </w:rPr>
        <w:tab/>
      </w:r>
      <w:r>
        <w:rPr>
          <w:rFonts w:eastAsia="Calibri"/>
          <w:color w:val="FFFFFF" w:themeColor="background1"/>
          <w:sz w:val="26"/>
          <w:szCs w:val="26"/>
          <w:lang w:eastAsia="en-US"/>
        </w:rPr>
        <w:tab/>
        <w:t>Н.Г. Рой</w:t>
      </w:r>
      <w:r w:rsidRPr="00CD19F9" w:rsidR="00BD05BA">
        <w:rPr>
          <w:rFonts w:eastAsia="Calibri"/>
          <w:color w:val="FFFFFF" w:themeColor="background1"/>
          <w:sz w:val="26"/>
          <w:szCs w:val="26"/>
          <w:lang w:eastAsia="en-US"/>
        </w:rPr>
        <w:t>с/у</w:t>
      </w:r>
    </w:p>
    <w:p w:rsidR="001750FD" w:rsidRPr="00B2173D">
      <w:pPr>
        <w:tabs>
          <w:tab w:val="left" w:pos="708"/>
          <w:tab w:val="left" w:pos="3828"/>
          <w:tab w:val="left" w:pos="4820"/>
          <w:tab w:val="left" w:pos="6237"/>
        </w:tabs>
        <w:jc w:val="both"/>
        <w:rPr>
          <w:color w:val="0D0D0D" w:themeColor="text1" w:themeTint="F2"/>
          <w:sz w:val="26"/>
          <w:szCs w:val="26"/>
        </w:rPr>
      </w:pPr>
    </w:p>
    <w:sectPr w:rsidSect="002C006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3D2"/>
    <w:rsid w:val="000075AB"/>
    <w:rsid w:val="00013224"/>
    <w:rsid w:val="00020303"/>
    <w:rsid w:val="000444C4"/>
    <w:rsid w:val="00065061"/>
    <w:rsid w:val="00066F3F"/>
    <w:rsid w:val="00072990"/>
    <w:rsid w:val="00073B49"/>
    <w:rsid w:val="0007514C"/>
    <w:rsid w:val="00080DD3"/>
    <w:rsid w:val="000820D6"/>
    <w:rsid w:val="00091EA7"/>
    <w:rsid w:val="000A25F0"/>
    <w:rsid w:val="000A37FB"/>
    <w:rsid w:val="000D5B28"/>
    <w:rsid w:val="000E045A"/>
    <w:rsid w:val="000F042C"/>
    <w:rsid w:val="000F5474"/>
    <w:rsid w:val="000F6C93"/>
    <w:rsid w:val="00103071"/>
    <w:rsid w:val="001102B7"/>
    <w:rsid w:val="0011074B"/>
    <w:rsid w:val="00131D57"/>
    <w:rsid w:val="00146035"/>
    <w:rsid w:val="001520E4"/>
    <w:rsid w:val="0016076F"/>
    <w:rsid w:val="00161BFC"/>
    <w:rsid w:val="00162C3E"/>
    <w:rsid w:val="00170369"/>
    <w:rsid w:val="001750FD"/>
    <w:rsid w:val="001810F0"/>
    <w:rsid w:val="001B0334"/>
    <w:rsid w:val="001B1134"/>
    <w:rsid w:val="001C222D"/>
    <w:rsid w:val="001C27E3"/>
    <w:rsid w:val="001C58DF"/>
    <w:rsid w:val="001E3342"/>
    <w:rsid w:val="001E4060"/>
    <w:rsid w:val="00203BF4"/>
    <w:rsid w:val="00210A06"/>
    <w:rsid w:val="002167BB"/>
    <w:rsid w:val="00217861"/>
    <w:rsid w:val="002408FE"/>
    <w:rsid w:val="00247216"/>
    <w:rsid w:val="00247412"/>
    <w:rsid w:val="002513FB"/>
    <w:rsid w:val="00267342"/>
    <w:rsid w:val="00277211"/>
    <w:rsid w:val="00295214"/>
    <w:rsid w:val="002C006D"/>
    <w:rsid w:val="002C27A1"/>
    <w:rsid w:val="002C554A"/>
    <w:rsid w:val="002D4DA0"/>
    <w:rsid w:val="002E01AF"/>
    <w:rsid w:val="002E4DA0"/>
    <w:rsid w:val="002F46BB"/>
    <w:rsid w:val="003042BB"/>
    <w:rsid w:val="00353CE1"/>
    <w:rsid w:val="003652E4"/>
    <w:rsid w:val="00375F36"/>
    <w:rsid w:val="003954C1"/>
    <w:rsid w:val="003A420A"/>
    <w:rsid w:val="003B3AD8"/>
    <w:rsid w:val="003C2D80"/>
    <w:rsid w:val="003C6957"/>
    <w:rsid w:val="003E24A2"/>
    <w:rsid w:val="003E6AA8"/>
    <w:rsid w:val="003F756C"/>
    <w:rsid w:val="0040173D"/>
    <w:rsid w:val="004037EC"/>
    <w:rsid w:val="00407B64"/>
    <w:rsid w:val="0043439B"/>
    <w:rsid w:val="00450E2E"/>
    <w:rsid w:val="00451197"/>
    <w:rsid w:val="004533E9"/>
    <w:rsid w:val="00457016"/>
    <w:rsid w:val="00465571"/>
    <w:rsid w:val="00490403"/>
    <w:rsid w:val="004A67A5"/>
    <w:rsid w:val="004B2DFA"/>
    <w:rsid w:val="004C5D15"/>
    <w:rsid w:val="004C66F4"/>
    <w:rsid w:val="004E0442"/>
    <w:rsid w:val="004E4B1E"/>
    <w:rsid w:val="004F074B"/>
    <w:rsid w:val="00525417"/>
    <w:rsid w:val="00550C2B"/>
    <w:rsid w:val="005846B5"/>
    <w:rsid w:val="00590737"/>
    <w:rsid w:val="005966D7"/>
    <w:rsid w:val="005A1185"/>
    <w:rsid w:val="005A3577"/>
    <w:rsid w:val="005D188A"/>
    <w:rsid w:val="005D331C"/>
    <w:rsid w:val="0062352B"/>
    <w:rsid w:val="00644F9D"/>
    <w:rsid w:val="006540DC"/>
    <w:rsid w:val="00665DE9"/>
    <w:rsid w:val="006668E6"/>
    <w:rsid w:val="00675F79"/>
    <w:rsid w:val="00695751"/>
    <w:rsid w:val="006A5DD6"/>
    <w:rsid w:val="006B0592"/>
    <w:rsid w:val="006D29CF"/>
    <w:rsid w:val="006E13EB"/>
    <w:rsid w:val="006F3238"/>
    <w:rsid w:val="0070097D"/>
    <w:rsid w:val="00717820"/>
    <w:rsid w:val="007203D2"/>
    <w:rsid w:val="0072117B"/>
    <w:rsid w:val="00727808"/>
    <w:rsid w:val="00732421"/>
    <w:rsid w:val="00732A6C"/>
    <w:rsid w:val="00760951"/>
    <w:rsid w:val="0079040A"/>
    <w:rsid w:val="00794869"/>
    <w:rsid w:val="00794E60"/>
    <w:rsid w:val="007B1A35"/>
    <w:rsid w:val="007B678B"/>
    <w:rsid w:val="007B6981"/>
    <w:rsid w:val="007C5421"/>
    <w:rsid w:val="007E137A"/>
    <w:rsid w:val="007F3E47"/>
    <w:rsid w:val="008028F2"/>
    <w:rsid w:val="0081724D"/>
    <w:rsid w:val="00825FF3"/>
    <w:rsid w:val="008713E8"/>
    <w:rsid w:val="0087278C"/>
    <w:rsid w:val="008A251F"/>
    <w:rsid w:val="008C06AD"/>
    <w:rsid w:val="008C4472"/>
    <w:rsid w:val="008E0753"/>
    <w:rsid w:val="008E4949"/>
    <w:rsid w:val="008F58FE"/>
    <w:rsid w:val="00901536"/>
    <w:rsid w:val="0090548B"/>
    <w:rsid w:val="00921FC1"/>
    <w:rsid w:val="00925B93"/>
    <w:rsid w:val="00926022"/>
    <w:rsid w:val="009410A1"/>
    <w:rsid w:val="009673C7"/>
    <w:rsid w:val="00977941"/>
    <w:rsid w:val="00982B8D"/>
    <w:rsid w:val="0098434F"/>
    <w:rsid w:val="009B5904"/>
    <w:rsid w:val="009D15D6"/>
    <w:rsid w:val="009D2C7D"/>
    <w:rsid w:val="009D6DEA"/>
    <w:rsid w:val="009E2028"/>
    <w:rsid w:val="009F215B"/>
    <w:rsid w:val="00A000E0"/>
    <w:rsid w:val="00A00A97"/>
    <w:rsid w:val="00A049B9"/>
    <w:rsid w:val="00A12A70"/>
    <w:rsid w:val="00A16958"/>
    <w:rsid w:val="00A2641B"/>
    <w:rsid w:val="00A30A35"/>
    <w:rsid w:val="00A44336"/>
    <w:rsid w:val="00A53EC9"/>
    <w:rsid w:val="00A55A8C"/>
    <w:rsid w:val="00A56906"/>
    <w:rsid w:val="00A6541D"/>
    <w:rsid w:val="00A658B7"/>
    <w:rsid w:val="00A74F4A"/>
    <w:rsid w:val="00A80930"/>
    <w:rsid w:val="00A83CAE"/>
    <w:rsid w:val="00A9616E"/>
    <w:rsid w:val="00AB5F48"/>
    <w:rsid w:val="00AD4434"/>
    <w:rsid w:val="00AE33FD"/>
    <w:rsid w:val="00AE42DC"/>
    <w:rsid w:val="00AF0529"/>
    <w:rsid w:val="00AF3113"/>
    <w:rsid w:val="00AF4270"/>
    <w:rsid w:val="00AF50B0"/>
    <w:rsid w:val="00B1291E"/>
    <w:rsid w:val="00B178A9"/>
    <w:rsid w:val="00B2173D"/>
    <w:rsid w:val="00B5283D"/>
    <w:rsid w:val="00B61125"/>
    <w:rsid w:val="00B66B84"/>
    <w:rsid w:val="00B66C47"/>
    <w:rsid w:val="00B67229"/>
    <w:rsid w:val="00B822B7"/>
    <w:rsid w:val="00B82FBD"/>
    <w:rsid w:val="00BA504B"/>
    <w:rsid w:val="00BB66AA"/>
    <w:rsid w:val="00BC554B"/>
    <w:rsid w:val="00BC557F"/>
    <w:rsid w:val="00BC5730"/>
    <w:rsid w:val="00BD05BA"/>
    <w:rsid w:val="00BD2C9D"/>
    <w:rsid w:val="00BE6004"/>
    <w:rsid w:val="00BF34E6"/>
    <w:rsid w:val="00C4758D"/>
    <w:rsid w:val="00C50664"/>
    <w:rsid w:val="00C519C0"/>
    <w:rsid w:val="00C51E20"/>
    <w:rsid w:val="00C60545"/>
    <w:rsid w:val="00C74A8C"/>
    <w:rsid w:val="00C811A1"/>
    <w:rsid w:val="00C905E1"/>
    <w:rsid w:val="00C9155B"/>
    <w:rsid w:val="00C926D0"/>
    <w:rsid w:val="00CD19F9"/>
    <w:rsid w:val="00CD1FDE"/>
    <w:rsid w:val="00CF04E5"/>
    <w:rsid w:val="00CF2FD0"/>
    <w:rsid w:val="00D02E72"/>
    <w:rsid w:val="00D1040B"/>
    <w:rsid w:val="00D116AF"/>
    <w:rsid w:val="00D12826"/>
    <w:rsid w:val="00D22219"/>
    <w:rsid w:val="00D24F15"/>
    <w:rsid w:val="00D4101D"/>
    <w:rsid w:val="00D42CEB"/>
    <w:rsid w:val="00D56E00"/>
    <w:rsid w:val="00D8324A"/>
    <w:rsid w:val="00D86817"/>
    <w:rsid w:val="00D92625"/>
    <w:rsid w:val="00DB08FD"/>
    <w:rsid w:val="00DD44D5"/>
    <w:rsid w:val="00DD4766"/>
    <w:rsid w:val="00DE59C0"/>
    <w:rsid w:val="00DE76E6"/>
    <w:rsid w:val="00DF67BC"/>
    <w:rsid w:val="00E01692"/>
    <w:rsid w:val="00E1090C"/>
    <w:rsid w:val="00E23F9E"/>
    <w:rsid w:val="00E26CC2"/>
    <w:rsid w:val="00E31F96"/>
    <w:rsid w:val="00E54089"/>
    <w:rsid w:val="00E54D65"/>
    <w:rsid w:val="00E57E2C"/>
    <w:rsid w:val="00E70AE3"/>
    <w:rsid w:val="00E87B25"/>
    <w:rsid w:val="00EC1071"/>
    <w:rsid w:val="00EC24B8"/>
    <w:rsid w:val="00EE000A"/>
    <w:rsid w:val="00F14E4D"/>
    <w:rsid w:val="00F1518A"/>
    <w:rsid w:val="00F30D60"/>
    <w:rsid w:val="00F43B17"/>
    <w:rsid w:val="00F4512E"/>
    <w:rsid w:val="00F52CDB"/>
    <w:rsid w:val="00F64D83"/>
    <w:rsid w:val="00F76462"/>
    <w:rsid w:val="00F90ECE"/>
    <w:rsid w:val="00F94A46"/>
    <w:rsid w:val="00F951A9"/>
    <w:rsid w:val="00FC723F"/>
    <w:rsid w:val="00FC7B92"/>
    <w:rsid w:val="00FE0B40"/>
    <w:rsid w:val="00FE28DA"/>
    <w:rsid w:val="00FF2A51"/>
    <w:rsid w:val="00FF38A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3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6540D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540D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0820D6"/>
    <w:rPr>
      <w:rFonts w:ascii="Times New Roman" w:hAnsi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0820D6"/>
    <w:pPr>
      <w:widowControl w:val="0"/>
      <w:shd w:val="clear" w:color="auto" w:fill="FFFFFF"/>
      <w:spacing w:after="180" w:line="254" w:lineRule="exact"/>
      <w:jc w:val="center"/>
    </w:pPr>
    <w:rPr>
      <w:rFonts w:eastAsia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