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1095A" w:rsidRPr="00FB1B54" w:rsidP="0001095A">
      <w:pPr>
        <w:spacing w:after="0" w:line="240" w:lineRule="auto"/>
        <w:ind w:right="-1"/>
        <w:jc w:val="right"/>
        <w:rPr>
          <w:rFonts w:ascii="Times New Roman" w:hAnsi="Times New Roman"/>
          <w:b/>
          <w:sz w:val="24"/>
          <w:szCs w:val="24"/>
        </w:rPr>
      </w:pPr>
      <w:r w:rsidRPr="00FB1B54">
        <w:rPr>
          <w:rFonts w:ascii="Times New Roman" w:hAnsi="Times New Roman"/>
          <w:b/>
          <w:sz w:val="24"/>
          <w:szCs w:val="24"/>
        </w:rPr>
        <w:t>УИД: 91MS0038-</w:t>
      </w:r>
      <w:r w:rsidRPr="001115DD" w:rsidR="001115DD">
        <w:rPr>
          <w:rFonts w:ascii="Times New Roman" w:hAnsi="Times New Roman"/>
          <w:b/>
          <w:sz w:val="24"/>
          <w:szCs w:val="24"/>
        </w:rPr>
        <w:t>*****</w:t>
      </w:r>
    </w:p>
    <w:p w:rsidR="0001095A" w:rsidRPr="00FB1B54" w:rsidP="0001095A">
      <w:pPr>
        <w:spacing w:after="0" w:line="240" w:lineRule="auto"/>
        <w:ind w:right="-1"/>
        <w:jc w:val="right"/>
        <w:rPr>
          <w:rFonts w:ascii="Times New Roman" w:hAnsi="Times New Roman"/>
          <w:b/>
          <w:sz w:val="24"/>
          <w:szCs w:val="24"/>
        </w:rPr>
      </w:pPr>
      <w:r w:rsidRPr="00FB1B54">
        <w:rPr>
          <w:rFonts w:ascii="Times New Roman" w:hAnsi="Times New Roman"/>
          <w:b/>
          <w:sz w:val="24"/>
          <w:szCs w:val="24"/>
        </w:rPr>
        <w:t>Дело № 2-38-</w:t>
      </w:r>
      <w:r w:rsidRPr="00FB1B54" w:rsidR="00C94F4A">
        <w:rPr>
          <w:rFonts w:ascii="Times New Roman" w:hAnsi="Times New Roman"/>
          <w:b/>
          <w:sz w:val="24"/>
          <w:szCs w:val="24"/>
        </w:rPr>
        <w:t>71/2026</w:t>
      </w:r>
    </w:p>
    <w:p w:rsidR="00C94F4A" w:rsidRPr="00FB1B54" w:rsidP="0001095A">
      <w:pPr>
        <w:spacing w:after="0" w:line="240" w:lineRule="auto"/>
        <w:ind w:right="-1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1095A" w:rsidRPr="00FB1B54" w:rsidP="0001095A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FB1B54">
        <w:rPr>
          <w:rFonts w:ascii="Times New Roman" w:hAnsi="Times New Roman"/>
          <w:b/>
          <w:sz w:val="24"/>
          <w:szCs w:val="24"/>
        </w:rPr>
        <w:t>Р</w:t>
      </w:r>
      <w:r w:rsidRPr="00FB1B54">
        <w:rPr>
          <w:rFonts w:ascii="Times New Roman" w:hAnsi="Times New Roman"/>
          <w:b/>
          <w:sz w:val="24"/>
          <w:szCs w:val="24"/>
        </w:rPr>
        <w:t xml:space="preserve"> Е Ш Е Н И Е</w:t>
      </w:r>
    </w:p>
    <w:p w:rsidR="0001095A" w:rsidRPr="00FB1B54" w:rsidP="0001095A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FB1B54">
        <w:rPr>
          <w:rFonts w:ascii="Times New Roman" w:hAnsi="Times New Roman"/>
          <w:b/>
          <w:sz w:val="24"/>
          <w:szCs w:val="24"/>
        </w:rPr>
        <w:t>ИМЕНЕМ РОССИЙСКОЙ ФЕДЕРАЦИИ</w:t>
      </w:r>
    </w:p>
    <w:p w:rsidR="0001095A" w:rsidRPr="00FB1B54" w:rsidP="0001095A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FB1B54">
        <w:rPr>
          <w:rFonts w:ascii="Times New Roman" w:hAnsi="Times New Roman"/>
          <w:b/>
          <w:sz w:val="24"/>
          <w:szCs w:val="24"/>
        </w:rPr>
        <w:t xml:space="preserve"> (вводная и резолютивная части)</w:t>
      </w:r>
    </w:p>
    <w:p w:rsidR="00C94F4A" w:rsidRPr="00FB1B54" w:rsidP="0001095A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01095A" w:rsidRPr="00FB1B54" w:rsidP="00C94F4A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1115DD">
        <w:rPr>
          <w:rFonts w:ascii="Times New Roman" w:hAnsi="Times New Roman"/>
          <w:b/>
          <w:sz w:val="24"/>
          <w:szCs w:val="24"/>
        </w:rPr>
        <w:t>*****</w:t>
      </w:r>
    </w:p>
    <w:p w:rsidR="0001095A" w:rsidRPr="00FB1B54" w:rsidP="0001095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94F4A" w:rsidRPr="00C94F4A" w:rsidP="00C94F4A">
      <w:pPr>
        <w:spacing w:after="0" w:line="0" w:lineRule="atLeast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4F4A">
        <w:rPr>
          <w:rFonts w:ascii="Times New Roman" w:eastAsia="Times New Roman" w:hAnsi="Times New Roman"/>
          <w:sz w:val="24"/>
          <w:szCs w:val="24"/>
          <w:lang w:eastAsia="ru-RU"/>
        </w:rP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 при секретаре судебного заседания </w:t>
      </w:r>
      <w:r w:rsidRPr="001115DD" w:rsidR="001115DD">
        <w:rPr>
          <w:rFonts w:ascii="Times New Roman" w:eastAsia="Times New Roman" w:hAnsi="Times New Roman"/>
          <w:sz w:val="24"/>
          <w:szCs w:val="24"/>
          <w:lang w:eastAsia="ru-RU"/>
        </w:rPr>
        <w:t>*****</w:t>
      </w:r>
      <w:r w:rsidRPr="00C94F4A">
        <w:rPr>
          <w:rFonts w:ascii="Times New Roman" w:eastAsia="Times New Roman" w:hAnsi="Times New Roman"/>
          <w:sz w:val="24"/>
          <w:szCs w:val="24"/>
          <w:lang w:eastAsia="ru-RU"/>
        </w:rPr>
        <w:t>,</w:t>
      </w:r>
    </w:p>
    <w:p w:rsidR="0001095A" w:rsidRPr="00FB1B54" w:rsidP="004D078D">
      <w:pPr>
        <w:spacing w:after="0" w:line="240" w:lineRule="auto"/>
        <w:ind w:firstLine="567"/>
        <w:jc w:val="both"/>
        <w:rPr>
          <w:rFonts w:ascii="Times New Roman" w:hAnsi="Times New Roman"/>
          <w:kern w:val="36"/>
          <w:sz w:val="24"/>
          <w:szCs w:val="24"/>
        </w:rPr>
      </w:pPr>
      <w:r w:rsidRPr="00FB1B54">
        <w:rPr>
          <w:rFonts w:ascii="Times New Roman" w:hAnsi="Times New Roman"/>
          <w:sz w:val="24"/>
          <w:szCs w:val="24"/>
        </w:rPr>
        <w:t xml:space="preserve">рассмотрев в открытом судебном заседании гражданское дело по исковому заявлению </w:t>
      </w:r>
      <w:r w:rsidRPr="00FB1B54" w:rsidR="00CE5159">
        <w:rPr>
          <w:rFonts w:ascii="Times New Roman" w:eastAsia="Times New Roman" w:hAnsi="Times New Roman"/>
          <w:sz w:val="24"/>
          <w:szCs w:val="24"/>
          <w:lang w:eastAsia="ru-RU"/>
        </w:rPr>
        <w:t xml:space="preserve">Общества с ограниченной ответственностью «ПКО «М.Б.А. Финансы» к Склонной Кристине Владимировне о взыскании задолженности по </w:t>
      </w:r>
      <w:r w:rsidRPr="00FB1B54" w:rsidR="004D078D">
        <w:rPr>
          <w:rFonts w:ascii="Times New Roman" w:eastAsia="Times New Roman" w:hAnsi="Times New Roman"/>
          <w:sz w:val="24"/>
          <w:szCs w:val="24"/>
          <w:lang w:eastAsia="ru-RU"/>
        </w:rPr>
        <w:t xml:space="preserve">кредитному </w:t>
      </w:r>
      <w:r w:rsidRPr="00FB1B54" w:rsidR="00CE5159">
        <w:rPr>
          <w:rFonts w:ascii="Times New Roman" w:eastAsia="Times New Roman" w:hAnsi="Times New Roman"/>
          <w:sz w:val="24"/>
          <w:szCs w:val="24"/>
          <w:lang w:eastAsia="ru-RU"/>
        </w:rPr>
        <w:t>договору №</w:t>
      </w:r>
      <w:r w:rsidRPr="001115DD" w:rsidR="001115DD">
        <w:rPr>
          <w:rFonts w:ascii="Times New Roman" w:eastAsia="Times New Roman" w:hAnsi="Times New Roman"/>
          <w:sz w:val="24"/>
          <w:szCs w:val="24"/>
          <w:lang w:eastAsia="ru-RU"/>
        </w:rPr>
        <w:t>*****</w:t>
      </w:r>
      <w:r w:rsidRPr="00FB1B54" w:rsidR="00B3350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B1B54" w:rsidR="00B3350D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Pr="00FB1B54" w:rsidR="00B3350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115DD" w:rsidR="001115DD">
        <w:rPr>
          <w:rFonts w:ascii="Times New Roman" w:eastAsia="Times New Roman" w:hAnsi="Times New Roman"/>
          <w:sz w:val="24"/>
          <w:szCs w:val="24"/>
          <w:lang w:eastAsia="ru-RU"/>
        </w:rPr>
        <w:t>*****</w:t>
      </w:r>
      <w:r w:rsidRPr="00FB1B54" w:rsidR="00B3350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B1B54" w:rsidR="00B3350D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FB1B54" w:rsidR="00B3350D">
        <w:rPr>
          <w:rFonts w:ascii="Times New Roman" w:eastAsia="Times New Roman" w:hAnsi="Times New Roman"/>
          <w:sz w:val="24"/>
          <w:szCs w:val="24"/>
          <w:lang w:eastAsia="ru-RU"/>
        </w:rPr>
        <w:t xml:space="preserve"> сумме </w:t>
      </w:r>
      <w:r w:rsidRPr="001115DD" w:rsidR="001115DD">
        <w:rPr>
          <w:rFonts w:ascii="Times New Roman" w:eastAsia="Times New Roman" w:hAnsi="Times New Roman"/>
          <w:sz w:val="24"/>
          <w:szCs w:val="24"/>
          <w:lang w:eastAsia="ru-RU"/>
        </w:rPr>
        <w:t>*****</w:t>
      </w:r>
      <w:r w:rsidRPr="00FB1B54" w:rsidR="00B3350D">
        <w:rPr>
          <w:rFonts w:ascii="Times New Roman" w:eastAsia="Times New Roman" w:hAnsi="Times New Roman"/>
          <w:sz w:val="24"/>
          <w:szCs w:val="24"/>
          <w:lang w:eastAsia="ru-RU"/>
        </w:rPr>
        <w:t xml:space="preserve">, расходы по уплате государственной пошлины в размере </w:t>
      </w:r>
      <w:r w:rsidRPr="001115DD" w:rsidR="001115DD">
        <w:rPr>
          <w:rFonts w:ascii="Times New Roman" w:eastAsia="Times New Roman" w:hAnsi="Times New Roman"/>
          <w:sz w:val="24"/>
          <w:szCs w:val="24"/>
          <w:lang w:eastAsia="ru-RU"/>
        </w:rPr>
        <w:t>*****</w:t>
      </w:r>
      <w:r w:rsidRPr="00FB1B54" w:rsidR="00B3350D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</w:p>
    <w:p w:rsidR="0001095A" w:rsidRPr="00FB1B54" w:rsidP="0001095A">
      <w:pPr>
        <w:tabs>
          <w:tab w:val="left" w:pos="284"/>
        </w:tabs>
        <w:spacing w:after="0" w:line="240" w:lineRule="auto"/>
        <w:ind w:right="-31" w:firstLine="709"/>
        <w:jc w:val="both"/>
        <w:rPr>
          <w:rFonts w:ascii="Times New Roman" w:hAnsi="Times New Roman"/>
          <w:sz w:val="24"/>
          <w:szCs w:val="24"/>
        </w:rPr>
      </w:pPr>
      <w:r w:rsidRPr="00FB1B54">
        <w:rPr>
          <w:rFonts w:ascii="Times New Roman" w:hAnsi="Times New Roman"/>
          <w:sz w:val="24"/>
          <w:szCs w:val="24"/>
        </w:rPr>
        <w:t>Руководствуясь ст. ст. 193 – 199 Гражданского процессуального кодекса Российской Федерации, мировой судья</w:t>
      </w:r>
    </w:p>
    <w:p w:rsidR="00FB1B54" w:rsidRPr="00FB1B54" w:rsidP="0001095A">
      <w:pPr>
        <w:tabs>
          <w:tab w:val="left" w:pos="284"/>
        </w:tabs>
        <w:spacing w:after="0" w:line="240" w:lineRule="auto"/>
        <w:ind w:right="-31" w:firstLine="709"/>
        <w:jc w:val="both"/>
        <w:rPr>
          <w:rFonts w:ascii="Times New Roman" w:hAnsi="Times New Roman"/>
          <w:sz w:val="24"/>
          <w:szCs w:val="24"/>
        </w:rPr>
      </w:pPr>
    </w:p>
    <w:p w:rsidR="0001095A" w:rsidRPr="00FB1B54" w:rsidP="0001095A">
      <w:pPr>
        <w:spacing w:after="0" w:line="240" w:lineRule="auto"/>
        <w:ind w:right="-31" w:firstLine="709"/>
        <w:jc w:val="center"/>
        <w:rPr>
          <w:rFonts w:ascii="Times New Roman" w:hAnsi="Times New Roman"/>
          <w:b/>
          <w:sz w:val="24"/>
          <w:szCs w:val="24"/>
        </w:rPr>
      </w:pPr>
      <w:r w:rsidRPr="00FB1B54">
        <w:rPr>
          <w:rFonts w:ascii="Times New Roman" w:hAnsi="Times New Roman"/>
          <w:b/>
          <w:sz w:val="24"/>
          <w:szCs w:val="24"/>
        </w:rPr>
        <w:t>РЕШИЛ:</w:t>
      </w:r>
    </w:p>
    <w:p w:rsidR="00FB1B54" w:rsidRPr="00FB1B54" w:rsidP="0001095A">
      <w:pPr>
        <w:spacing w:after="0" w:line="240" w:lineRule="auto"/>
        <w:ind w:right="-31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01095A" w:rsidRPr="00FB1B54" w:rsidP="0001095A">
      <w:pPr>
        <w:spacing w:after="0" w:line="0" w:lineRule="atLeast"/>
        <w:ind w:firstLine="56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1B54">
        <w:rPr>
          <w:rFonts w:ascii="Times New Roman" w:eastAsia="Times New Roman" w:hAnsi="Times New Roman"/>
          <w:sz w:val="24"/>
          <w:szCs w:val="24"/>
          <w:lang w:eastAsia="ru-RU"/>
        </w:rPr>
        <w:t xml:space="preserve">В удовлетворении исковых требований </w:t>
      </w:r>
      <w:r w:rsidRPr="00FB1B54" w:rsidR="004D078D">
        <w:rPr>
          <w:rFonts w:ascii="Times New Roman" w:eastAsia="Times New Roman" w:hAnsi="Times New Roman"/>
          <w:sz w:val="24"/>
          <w:szCs w:val="24"/>
          <w:lang w:eastAsia="ru-RU"/>
        </w:rPr>
        <w:t>Общества с ограниченной ответственностью «ПКО «М.Б.А. Финансы» к Склонной Кристине Владимировне</w:t>
      </w:r>
      <w:r w:rsidRPr="00FB1B54" w:rsidR="00E95B4D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1115DD" w:rsidR="001115DD">
        <w:rPr>
          <w:rFonts w:ascii="Times New Roman" w:eastAsia="Times New Roman" w:hAnsi="Times New Roman"/>
          <w:sz w:val="24"/>
          <w:szCs w:val="24"/>
          <w:lang w:eastAsia="ru-RU"/>
        </w:rPr>
        <w:t>*****</w:t>
      </w:r>
      <w:r w:rsidRPr="00FB1B54" w:rsidR="004D078D">
        <w:rPr>
          <w:rFonts w:ascii="Times New Roman" w:eastAsia="Times New Roman" w:hAnsi="Times New Roman"/>
          <w:sz w:val="24"/>
          <w:szCs w:val="24"/>
          <w:lang w:eastAsia="ru-RU"/>
        </w:rPr>
        <w:t xml:space="preserve"> о взыскании задолженности по кредитному договору №</w:t>
      </w:r>
      <w:r w:rsidRPr="001115DD" w:rsidR="001115DD">
        <w:rPr>
          <w:rFonts w:ascii="Times New Roman" w:eastAsia="Times New Roman" w:hAnsi="Times New Roman"/>
          <w:sz w:val="24"/>
          <w:szCs w:val="24"/>
          <w:lang w:eastAsia="ru-RU"/>
        </w:rPr>
        <w:t>*****</w:t>
      </w:r>
      <w:r w:rsidRPr="00FB1B54" w:rsidR="004D078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B1B54" w:rsidR="004D078D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Pr="00FB1B54" w:rsidR="004D078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115DD" w:rsidR="001115DD">
        <w:rPr>
          <w:rFonts w:ascii="Times New Roman" w:eastAsia="Times New Roman" w:hAnsi="Times New Roman"/>
          <w:sz w:val="24"/>
          <w:szCs w:val="24"/>
          <w:lang w:eastAsia="ru-RU"/>
        </w:rPr>
        <w:t>*****</w:t>
      </w:r>
      <w:r w:rsidR="001115D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B1B54" w:rsidR="004D078D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FB1B54" w:rsidR="004D078D">
        <w:rPr>
          <w:rFonts w:ascii="Times New Roman" w:eastAsia="Times New Roman" w:hAnsi="Times New Roman"/>
          <w:sz w:val="24"/>
          <w:szCs w:val="24"/>
          <w:lang w:eastAsia="ru-RU"/>
        </w:rPr>
        <w:t xml:space="preserve"> сумме </w:t>
      </w:r>
      <w:r w:rsidRPr="001115DD" w:rsidR="001115DD">
        <w:rPr>
          <w:rFonts w:ascii="Times New Roman" w:eastAsia="Times New Roman" w:hAnsi="Times New Roman"/>
          <w:sz w:val="24"/>
          <w:szCs w:val="24"/>
          <w:lang w:eastAsia="ru-RU"/>
        </w:rPr>
        <w:t>*****</w:t>
      </w:r>
      <w:r w:rsidRPr="00FB1B54" w:rsidR="004D078D">
        <w:rPr>
          <w:rFonts w:ascii="Times New Roman" w:eastAsia="Times New Roman" w:hAnsi="Times New Roman"/>
          <w:sz w:val="24"/>
          <w:szCs w:val="24"/>
          <w:lang w:eastAsia="ru-RU"/>
        </w:rPr>
        <w:t xml:space="preserve">, расходы по уплате государственной пошлины в размере </w:t>
      </w:r>
      <w:r w:rsidRPr="001115DD" w:rsidR="001115DD">
        <w:rPr>
          <w:rFonts w:ascii="Times New Roman" w:eastAsia="Times New Roman" w:hAnsi="Times New Roman"/>
          <w:sz w:val="24"/>
          <w:szCs w:val="24"/>
          <w:lang w:eastAsia="ru-RU"/>
        </w:rPr>
        <w:t>*****</w:t>
      </w:r>
      <w:r w:rsidRPr="00FB1B54">
        <w:rPr>
          <w:rFonts w:ascii="Times New Roman" w:hAnsi="Times New Roman"/>
          <w:sz w:val="24"/>
          <w:szCs w:val="24"/>
        </w:rPr>
        <w:t xml:space="preserve"> </w:t>
      </w:r>
      <w:r w:rsidRPr="00FB1B54">
        <w:rPr>
          <w:rFonts w:ascii="Times New Roman" w:eastAsia="Times New Roman" w:hAnsi="Times New Roman"/>
          <w:sz w:val="24"/>
          <w:szCs w:val="24"/>
          <w:lang w:eastAsia="ru-RU"/>
        </w:rPr>
        <w:t>– отказать в связи с пропуском срока исковой давности.</w:t>
      </w:r>
    </w:p>
    <w:p w:rsidR="0001095A" w:rsidRPr="00FB1B54" w:rsidP="0001095A">
      <w:pPr>
        <w:spacing w:after="0" w:line="0" w:lineRule="atLeast"/>
        <w:ind w:firstLine="56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1B54">
        <w:rPr>
          <w:rFonts w:ascii="Times New Roman" w:eastAsia="Times New Roman" w:hAnsi="Times New Roman"/>
          <w:sz w:val="24"/>
          <w:szCs w:val="24"/>
          <w:lang w:eastAsia="ru-RU"/>
        </w:rPr>
        <w:t xml:space="preserve">Решение может быть обжаловано </w:t>
      </w:r>
      <w:r w:rsidRPr="00FB1B54">
        <w:rPr>
          <w:rFonts w:ascii="Times New Roman" w:eastAsia="Times New Roman" w:hAnsi="Times New Roman"/>
          <w:sz w:val="24"/>
          <w:szCs w:val="24"/>
          <w:lang w:eastAsia="ru-RU"/>
        </w:rPr>
        <w:t>в Евпаторийский городской суд Республики Крым через мирового судью в течение месяца со дня принятия решения суда в окончательной форме</w:t>
      </w:r>
      <w:r w:rsidRPr="00FB1B5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1095A" w:rsidRPr="00FB1B54" w:rsidP="0001095A">
      <w:pPr>
        <w:spacing w:after="0" w:line="0" w:lineRule="atLeast"/>
        <w:ind w:firstLine="56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1B54">
        <w:rPr>
          <w:rFonts w:ascii="Times New Roman" w:eastAsia="Times New Roman" w:hAnsi="Times New Roman"/>
          <w:sz w:val="24"/>
          <w:szCs w:val="24"/>
          <w:lang w:eastAsia="ru-RU"/>
        </w:rPr>
        <w:t>Мотивированное решение суда может быть изготовлено в течени</w:t>
      </w:r>
      <w:r w:rsidRPr="00FB1B54" w:rsidR="00E95B4D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FB1B54">
        <w:rPr>
          <w:rFonts w:ascii="Times New Roman" w:eastAsia="Times New Roman" w:hAnsi="Times New Roman"/>
          <w:sz w:val="24"/>
          <w:szCs w:val="24"/>
          <w:lang w:eastAsia="ru-RU"/>
        </w:rPr>
        <w:t xml:space="preserve">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01095A" w:rsidRPr="00FB1B54" w:rsidP="0001095A">
      <w:pPr>
        <w:spacing w:after="0" w:line="0" w:lineRule="atLeast"/>
        <w:ind w:firstLine="56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1B54">
        <w:rPr>
          <w:rFonts w:ascii="Times New Roman" w:eastAsia="Times New Roman" w:hAnsi="Times New Roman"/>
          <w:sz w:val="24"/>
          <w:szCs w:val="24"/>
          <w:lang w:eastAsia="ru-RU"/>
        </w:rPr>
        <w:t>Заявление о составлении мотивированного решения суда, может быть подано в течени</w:t>
      </w:r>
      <w:r w:rsidRPr="00FB1B54" w:rsidR="00FB1B54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FB1B54">
        <w:rPr>
          <w:rFonts w:ascii="Times New Roman" w:eastAsia="Times New Roman" w:hAnsi="Times New Roman"/>
          <w:sz w:val="24"/>
          <w:szCs w:val="24"/>
          <w:lang w:eastAsia="ru-RU"/>
        </w:rPr>
        <w:t xml:space="preserve">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</w:t>
      </w:r>
      <w:r w:rsidRPr="00FB1B54" w:rsidR="00FB1B54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FB1B54">
        <w:rPr>
          <w:rFonts w:ascii="Times New Roman" w:eastAsia="Times New Roman" w:hAnsi="Times New Roman"/>
          <w:sz w:val="24"/>
          <w:szCs w:val="24"/>
          <w:lang w:eastAsia="ru-RU"/>
        </w:rPr>
        <w:t xml:space="preserve">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01095A" w:rsidRPr="00FB1B54" w:rsidP="0001095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B1B54" w:rsidRPr="00FB1B54" w:rsidP="00FB1B54">
      <w:pPr>
        <w:tabs>
          <w:tab w:val="left" w:pos="709"/>
          <w:tab w:val="left" w:pos="3828"/>
          <w:tab w:val="left" w:pos="4820"/>
          <w:tab w:val="left" w:pos="6237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FB1B54">
        <w:rPr>
          <w:rFonts w:ascii="Times New Roman" w:hAnsi="Times New Roman"/>
          <w:b/>
          <w:sz w:val="24"/>
          <w:szCs w:val="24"/>
        </w:rPr>
        <w:t xml:space="preserve">Мировой судья                               </w:t>
      </w:r>
      <w:r w:rsidRPr="00FB1B54">
        <w:rPr>
          <w:rFonts w:ascii="Times New Roman" w:hAnsi="Times New Roman"/>
          <w:b/>
          <w:sz w:val="24"/>
          <w:szCs w:val="24"/>
        </w:rPr>
        <w:tab/>
      </w:r>
      <w:r w:rsidR="001115DD">
        <w:rPr>
          <w:rFonts w:ascii="Times New Roman" w:hAnsi="Times New Roman"/>
          <w:sz w:val="24"/>
          <w:szCs w:val="24"/>
        </w:rPr>
        <w:t xml:space="preserve">                 </w:t>
      </w:r>
      <w:r w:rsidRPr="00FB1B54">
        <w:rPr>
          <w:rFonts w:ascii="Times New Roman" w:hAnsi="Times New Roman"/>
          <w:b/>
          <w:sz w:val="24"/>
          <w:szCs w:val="24"/>
        </w:rPr>
        <w:t>Н. Г. Рой</w:t>
      </w:r>
    </w:p>
    <w:p w:rsidR="00FB1B54" w:rsidRPr="00FB1B54" w:rsidP="001115DD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hAnsi="Times New Roman"/>
          <w:sz w:val="24"/>
          <w:szCs w:val="24"/>
        </w:rPr>
      </w:pPr>
      <w:r w:rsidRPr="00FB1B54">
        <w:rPr>
          <w:rFonts w:ascii="Times New Roman" w:hAnsi="Times New Roman"/>
          <w:sz w:val="24"/>
          <w:szCs w:val="24"/>
        </w:rPr>
        <w:tab/>
        <w:t xml:space="preserve"> </w:t>
      </w:r>
    </w:p>
    <w:p w:rsidR="00FB1B54" w:rsidRPr="00FB1B54" w:rsidP="00FB1B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B1B54" w:rsidRPr="00FB1B54" w:rsidP="00FB1B54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B1B54" w:rsidRPr="00FB1B54" w:rsidP="00FB1B5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F558A" w:rsidRPr="00FB1B54" w:rsidP="00FB1B54">
      <w:pPr>
        <w:spacing w:after="0" w:line="240" w:lineRule="auto"/>
        <w:ind w:firstLine="568"/>
        <w:jc w:val="both"/>
        <w:rPr>
          <w:sz w:val="24"/>
          <w:szCs w:val="24"/>
        </w:rPr>
      </w:pPr>
    </w:p>
    <w:sectPr w:rsidSect="000A4683">
      <w:pgSz w:w="11906" w:h="16838"/>
      <w:pgMar w:top="1135" w:right="707" w:bottom="1135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4F0"/>
    <w:rsid w:val="0001095A"/>
    <w:rsid w:val="001115DD"/>
    <w:rsid w:val="004B01D2"/>
    <w:rsid w:val="004D078D"/>
    <w:rsid w:val="00656B86"/>
    <w:rsid w:val="00A9776C"/>
    <w:rsid w:val="00B3350D"/>
    <w:rsid w:val="00C94F4A"/>
    <w:rsid w:val="00CE5159"/>
    <w:rsid w:val="00CF558A"/>
    <w:rsid w:val="00E95B4D"/>
    <w:rsid w:val="00ED34F0"/>
    <w:rsid w:val="00FB1B5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95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01095A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01095A"/>
    <w:pPr>
      <w:widowControl w:val="0"/>
      <w:shd w:val="clear" w:color="auto" w:fill="FFFFFF"/>
      <w:spacing w:after="180" w:line="254" w:lineRule="exact"/>
      <w:jc w:val="center"/>
    </w:pPr>
    <w:rPr>
      <w:rFonts w:ascii="Times New Roman" w:hAnsi="Times New Roman" w:eastAsia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