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A60C4" w:rsidRPr="00857392" w:rsidP="00613566" w14:paraId="088811F3" w14:textId="70467402">
      <w:pPr>
        <w:jc w:val="right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УИД: 91MS0038-01-</w:t>
      </w:r>
      <w:r w:rsidRPr="004F5282" w:rsidR="004F5282">
        <w:rPr>
          <w:b/>
          <w:color w:val="0D0D0D" w:themeColor="text1" w:themeTint="F2"/>
          <w:sz w:val="28"/>
        </w:rPr>
        <w:t>*****</w:t>
      </w:r>
    </w:p>
    <w:p w:rsidR="00CA60C4" w:rsidRPr="00857392" w:rsidP="00613566" w14:paraId="67254761" w14:textId="26A34B90">
      <w:pPr>
        <w:jc w:val="right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Дело № 2-38</w:t>
      </w:r>
      <w:r w:rsidRPr="00857392" w:rsidR="00675F1D">
        <w:rPr>
          <w:b/>
          <w:color w:val="0D0D0D" w:themeColor="text1" w:themeTint="F2"/>
          <w:sz w:val="28"/>
        </w:rPr>
        <w:t>-</w:t>
      </w:r>
      <w:r w:rsidRPr="00857392" w:rsidR="00A81918">
        <w:rPr>
          <w:b/>
          <w:color w:val="0D0D0D" w:themeColor="text1" w:themeTint="F2"/>
          <w:sz w:val="28"/>
        </w:rPr>
        <w:t>138</w:t>
      </w:r>
      <w:r w:rsidRPr="00857392" w:rsidR="00675F1D">
        <w:rPr>
          <w:b/>
          <w:color w:val="0D0D0D" w:themeColor="text1" w:themeTint="F2"/>
          <w:sz w:val="28"/>
        </w:rPr>
        <w:t>/</w:t>
      </w:r>
      <w:r w:rsidRPr="00857392">
        <w:rPr>
          <w:b/>
          <w:color w:val="0D0D0D" w:themeColor="text1" w:themeTint="F2"/>
          <w:sz w:val="28"/>
        </w:rPr>
        <w:t>2026</w:t>
      </w:r>
    </w:p>
    <w:p w:rsidR="00CA60C4" w:rsidRPr="00857392" w:rsidP="00613566" w14:paraId="1C30511C" w14:textId="77777777">
      <w:pPr>
        <w:jc w:val="right"/>
        <w:rPr>
          <w:b/>
          <w:color w:val="0D0D0D" w:themeColor="text1" w:themeTint="F2"/>
          <w:sz w:val="28"/>
        </w:rPr>
      </w:pPr>
    </w:p>
    <w:p w:rsidR="00CA60C4" w:rsidRPr="00857392" w:rsidP="00613566" w14:paraId="04A45A85" w14:textId="77777777">
      <w:pPr>
        <w:jc w:val="center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РЕШЕНИЕ</w:t>
      </w:r>
    </w:p>
    <w:p w:rsidR="00CA60C4" w:rsidRPr="00857392" w:rsidP="00613566" w14:paraId="30314E66" w14:textId="77777777">
      <w:pPr>
        <w:jc w:val="center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ИМЕНЕМ  РОССИЙСКОЙ  ФЕДЕРАЦИИ</w:t>
      </w:r>
    </w:p>
    <w:p w:rsidR="00CA60C4" w:rsidRPr="00857392" w:rsidP="00613566" w14:paraId="6E996DBA" w14:textId="77777777">
      <w:pPr>
        <w:jc w:val="center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(вводная и резолютивная части)</w:t>
      </w:r>
    </w:p>
    <w:p w:rsidR="00CA60C4" w:rsidRPr="00857392" w:rsidP="00613566" w14:paraId="0F136E23" w14:textId="77777777">
      <w:pPr>
        <w:jc w:val="center"/>
        <w:rPr>
          <w:b/>
          <w:color w:val="0D0D0D" w:themeColor="text1" w:themeTint="F2"/>
          <w:sz w:val="28"/>
        </w:rPr>
      </w:pPr>
    </w:p>
    <w:p w:rsidR="00CA60C4" w:rsidRPr="00857392" w:rsidP="006933AA" w14:paraId="5AF6B1BB" w14:textId="04565314">
      <w:pPr>
        <w:ind w:firstLine="567"/>
        <w:rPr>
          <w:b/>
          <w:color w:val="0D0D0D" w:themeColor="text1" w:themeTint="F2"/>
          <w:sz w:val="28"/>
        </w:rPr>
      </w:pPr>
      <w:r w:rsidRPr="004F5282">
        <w:rPr>
          <w:b/>
          <w:color w:val="0D0D0D" w:themeColor="text1" w:themeTint="F2"/>
          <w:sz w:val="28"/>
        </w:rPr>
        <w:t>*****</w:t>
      </w:r>
    </w:p>
    <w:p w:rsidR="00DC6A07" w:rsidRPr="00857392" w:rsidP="006933AA" w14:paraId="450D3491" w14:textId="3D410E23">
      <w:pPr>
        <w:spacing w:line="0" w:lineRule="atLeast"/>
        <w:ind w:firstLine="567"/>
        <w:jc w:val="both"/>
        <w:rPr>
          <w:color w:val="0D0D0D" w:themeColor="text1" w:themeTint="F2"/>
          <w:sz w:val="28"/>
          <w:szCs w:val="28"/>
        </w:rPr>
      </w:pPr>
      <w:r w:rsidRPr="00857392">
        <w:rPr>
          <w:color w:val="0D0D0D" w:themeColor="text1" w:themeTint="F2"/>
          <w:sz w:val="28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857392" w:rsidR="00CD6041">
        <w:rPr>
          <w:color w:val="0D0D0D" w:themeColor="text1" w:themeTint="F2"/>
        </w:rPr>
        <w:t xml:space="preserve"> </w:t>
      </w:r>
      <w:r w:rsidRPr="00857392">
        <w:rPr>
          <w:color w:val="0D0D0D" w:themeColor="text1" w:themeTint="F2"/>
          <w:sz w:val="28"/>
          <w:szCs w:val="28"/>
        </w:rPr>
        <w:t xml:space="preserve">при секретаре судебного заседания </w:t>
      </w:r>
      <w:r w:rsidRPr="004F5282" w:rsidR="004F5282">
        <w:rPr>
          <w:color w:val="0D0D0D" w:themeColor="text1" w:themeTint="F2"/>
          <w:sz w:val="28"/>
          <w:szCs w:val="28"/>
        </w:rPr>
        <w:t>*****</w:t>
      </w:r>
    </w:p>
    <w:p w:rsidR="00CA60C4" w:rsidRPr="00857392" w:rsidP="006933AA" w14:paraId="009C608F" w14:textId="45B7C9B8">
      <w:pPr>
        <w:ind w:firstLine="567"/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 xml:space="preserve">рассмотрев в открытом судебном заседании гражданское дело по </w:t>
      </w:r>
      <w:r w:rsidRPr="00857392" w:rsidR="00A81918">
        <w:rPr>
          <w:color w:val="0D0D0D" w:themeColor="text1" w:themeTint="F2"/>
          <w:sz w:val="28"/>
        </w:rPr>
        <w:t xml:space="preserve">уточненному </w:t>
      </w:r>
      <w:r w:rsidRPr="00857392">
        <w:rPr>
          <w:color w:val="0D0D0D" w:themeColor="text1" w:themeTint="F2"/>
          <w:sz w:val="28"/>
        </w:rPr>
        <w:t xml:space="preserve">исковому заявлению </w:t>
      </w:r>
      <w:r w:rsidRPr="00857392" w:rsidR="0063759F">
        <w:rPr>
          <w:rFonts w:eastAsia="Tahoma"/>
          <w:color w:val="0D0D0D" w:themeColor="text1" w:themeTint="F2"/>
          <w:sz w:val="28"/>
        </w:rPr>
        <w:t xml:space="preserve">Государственного унитарного предприятия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 </w:t>
      </w:r>
      <w:r w:rsidRPr="00857392" w:rsidR="0063759F">
        <w:rPr>
          <w:color w:val="0D0D0D" w:themeColor="text1" w:themeTint="F2"/>
          <w:sz w:val="28"/>
          <w:shd w:val="clear" w:color="auto" w:fill="FFFFFF"/>
        </w:rPr>
        <w:t xml:space="preserve">к </w:t>
      </w:r>
      <w:r w:rsidRPr="00857392" w:rsidR="00A81918">
        <w:rPr>
          <w:color w:val="0D0D0D" w:themeColor="text1" w:themeTint="F2"/>
          <w:sz w:val="28"/>
          <w:shd w:val="clear" w:color="auto" w:fill="FFFFFF"/>
        </w:rPr>
        <w:t>Михайличенко Ольги Вячеславовне, третьи лица, не заявляющие самостоятельных требований относительно предмета спора: Администрация г. Евпатории, ООО «Партнер»,</w:t>
      </w:r>
      <w:r w:rsidRPr="00857392" w:rsidR="0063759F">
        <w:rPr>
          <w:color w:val="0D0D0D" w:themeColor="text1" w:themeTint="F2"/>
          <w:sz w:val="28"/>
          <w:shd w:val="clear" w:color="auto" w:fill="FFFFFF"/>
        </w:rPr>
        <w:t xml:space="preserve"> о взыскании задолженности за потребленную тепловую энергию </w:t>
      </w:r>
      <w:r w:rsidRPr="00857392" w:rsidR="00A81918">
        <w:rPr>
          <w:color w:val="0D0D0D" w:themeColor="text1" w:themeTint="F2"/>
          <w:sz w:val="28"/>
          <w:shd w:val="clear" w:color="auto" w:fill="FFFFFF"/>
        </w:rPr>
        <w:t xml:space="preserve">и горячее водоснабжение </w:t>
      </w:r>
      <w:r w:rsidRPr="00857392" w:rsidR="0063759F">
        <w:rPr>
          <w:rStyle w:val="2"/>
          <w:color w:val="0D0D0D" w:themeColor="text1" w:themeTint="F2"/>
          <w:sz w:val="28"/>
        </w:rPr>
        <w:t>за</w:t>
      </w:r>
      <w:r w:rsidRPr="00857392" w:rsidR="0063759F">
        <w:rPr>
          <w:rStyle w:val="2"/>
          <w:color w:val="0D0D0D" w:themeColor="text1" w:themeTint="F2"/>
          <w:sz w:val="28"/>
        </w:rPr>
        <w:t xml:space="preserve"> </w:t>
      </w:r>
      <w:r w:rsidRPr="004F5282" w:rsidR="004F5282">
        <w:rPr>
          <w:rStyle w:val="2"/>
          <w:color w:val="0D0D0D" w:themeColor="text1" w:themeTint="F2"/>
          <w:sz w:val="28"/>
        </w:rPr>
        <w:t>*****</w:t>
      </w:r>
    </w:p>
    <w:p w:rsidR="00CA60C4" w:rsidRPr="00857392" w:rsidP="006933AA" w14:paraId="0A3104BA" w14:textId="77777777">
      <w:pPr>
        <w:ind w:firstLine="567"/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>р</w:t>
      </w:r>
      <w:r w:rsidRPr="00857392">
        <w:rPr>
          <w:color w:val="0D0D0D" w:themeColor="text1" w:themeTint="F2"/>
          <w:sz w:val="28"/>
        </w:rPr>
        <w:t xml:space="preserve">уководствуясь </w:t>
      </w:r>
      <w:r w:rsidRPr="00857392">
        <w:rPr>
          <w:color w:val="0D0D0D" w:themeColor="text1" w:themeTint="F2"/>
          <w:sz w:val="28"/>
        </w:rPr>
        <w:t>ст.</w:t>
      </w:r>
      <w:r w:rsidRPr="00857392" w:rsidR="00CD6041">
        <w:rPr>
          <w:color w:val="0D0D0D" w:themeColor="text1" w:themeTint="F2"/>
          <w:sz w:val="28"/>
        </w:rPr>
        <w:t>ст</w:t>
      </w:r>
      <w:r w:rsidRPr="00857392" w:rsidR="00CD6041">
        <w:rPr>
          <w:color w:val="0D0D0D" w:themeColor="text1" w:themeTint="F2"/>
          <w:sz w:val="28"/>
        </w:rPr>
        <w:t>.</w:t>
      </w:r>
      <w:r w:rsidRPr="00857392" w:rsidR="00675F1D">
        <w:rPr>
          <w:color w:val="0D0D0D" w:themeColor="text1" w:themeTint="F2"/>
          <w:sz w:val="28"/>
        </w:rPr>
        <w:t xml:space="preserve"> </w:t>
      </w:r>
      <w:r w:rsidRPr="00857392" w:rsidR="00613566">
        <w:rPr>
          <w:color w:val="0D0D0D" w:themeColor="text1" w:themeTint="F2"/>
          <w:sz w:val="28"/>
        </w:rPr>
        <w:t xml:space="preserve">98, </w:t>
      </w:r>
      <w:r w:rsidRPr="00857392">
        <w:rPr>
          <w:color w:val="0D0D0D" w:themeColor="text1" w:themeTint="F2"/>
          <w:sz w:val="28"/>
        </w:rPr>
        <w:t xml:space="preserve">193-199 Гражданского процессуального кодекса Российской Федерации, мировой судья </w:t>
      </w:r>
      <w:r w:rsidRPr="00857392" w:rsidR="00E11C9F">
        <w:rPr>
          <w:color w:val="0D0D0D" w:themeColor="text1" w:themeTint="F2"/>
          <w:sz w:val="28"/>
        </w:rPr>
        <w:t>–</w:t>
      </w:r>
      <w:r w:rsidRPr="00857392">
        <w:rPr>
          <w:color w:val="0D0D0D" w:themeColor="text1" w:themeTint="F2"/>
          <w:sz w:val="28"/>
        </w:rPr>
        <w:t xml:space="preserve"> </w:t>
      </w:r>
    </w:p>
    <w:p w:rsidR="007906EA" w:rsidRPr="00857392" w:rsidP="006933AA" w14:paraId="158EFE95" w14:textId="77777777">
      <w:pPr>
        <w:ind w:firstLine="567"/>
        <w:jc w:val="both"/>
        <w:rPr>
          <w:color w:val="0D0D0D" w:themeColor="text1" w:themeTint="F2"/>
          <w:sz w:val="28"/>
        </w:rPr>
      </w:pPr>
    </w:p>
    <w:p w:rsidR="00CA60C4" w:rsidRPr="00857392" w:rsidP="006933AA" w14:paraId="29C96326" w14:textId="77777777">
      <w:pPr>
        <w:tabs>
          <w:tab w:val="left" w:pos="284"/>
        </w:tabs>
        <w:ind w:firstLine="567"/>
        <w:jc w:val="center"/>
        <w:rPr>
          <w:b/>
          <w:color w:val="0D0D0D" w:themeColor="text1" w:themeTint="F2"/>
          <w:sz w:val="28"/>
        </w:rPr>
      </w:pPr>
      <w:r w:rsidRPr="00857392">
        <w:rPr>
          <w:b/>
          <w:color w:val="0D0D0D" w:themeColor="text1" w:themeTint="F2"/>
          <w:sz w:val="28"/>
        </w:rPr>
        <w:t>РЕШИЛ:</w:t>
      </w:r>
    </w:p>
    <w:p w:rsidR="007906EA" w:rsidRPr="00857392" w:rsidP="006933AA" w14:paraId="2DED6FCD" w14:textId="77777777">
      <w:pPr>
        <w:tabs>
          <w:tab w:val="left" w:pos="284"/>
        </w:tabs>
        <w:ind w:firstLine="567"/>
        <w:jc w:val="center"/>
        <w:rPr>
          <w:b/>
          <w:color w:val="0D0D0D" w:themeColor="text1" w:themeTint="F2"/>
          <w:sz w:val="28"/>
        </w:rPr>
      </w:pPr>
    </w:p>
    <w:p w:rsidR="00CD6041" w:rsidRPr="00857392" w:rsidP="00A81918" w14:paraId="08E6D624" w14:textId="7E4A53BD">
      <w:pPr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>уточненное и</w:t>
      </w:r>
      <w:r w:rsidRPr="00857392">
        <w:rPr>
          <w:color w:val="0D0D0D" w:themeColor="text1" w:themeTint="F2"/>
          <w:sz w:val="28"/>
        </w:rPr>
        <w:t>сков</w:t>
      </w:r>
      <w:r w:rsidRPr="00857392">
        <w:rPr>
          <w:color w:val="0D0D0D" w:themeColor="text1" w:themeTint="F2"/>
          <w:sz w:val="28"/>
        </w:rPr>
        <w:t>ое заявление</w:t>
      </w:r>
      <w:r w:rsidRPr="00857392">
        <w:rPr>
          <w:color w:val="0D0D0D" w:themeColor="text1" w:themeTint="F2"/>
          <w:sz w:val="28"/>
        </w:rPr>
        <w:t xml:space="preserve"> </w:t>
      </w:r>
      <w:r w:rsidRPr="00857392" w:rsidR="000D42B7">
        <w:rPr>
          <w:rFonts w:eastAsia="Tahoma"/>
          <w:color w:val="0D0D0D" w:themeColor="text1" w:themeTint="F2"/>
          <w:sz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857392">
        <w:rPr>
          <w:rFonts w:eastAsia="Tahoma"/>
          <w:color w:val="0D0D0D" w:themeColor="text1" w:themeTint="F2"/>
          <w:sz w:val="28"/>
        </w:rPr>
        <w:t xml:space="preserve"> </w:t>
      </w:r>
      <w:r w:rsidRPr="00857392">
        <w:rPr>
          <w:color w:val="0D0D0D" w:themeColor="text1" w:themeTint="F2"/>
          <w:sz w:val="28"/>
          <w:shd w:val="clear" w:color="auto" w:fill="FFFFFF"/>
        </w:rPr>
        <w:t>к Гордееву Петру Николаевичу -</w:t>
      </w:r>
      <w:r w:rsidRPr="00857392">
        <w:rPr>
          <w:color w:val="0D0D0D" w:themeColor="text1" w:themeTint="F2"/>
          <w:sz w:val="28"/>
        </w:rPr>
        <w:t xml:space="preserve"> удовлетворить.</w:t>
      </w:r>
    </w:p>
    <w:p w:rsidR="004F5282" w:rsidP="006933AA" w14:paraId="606FB605" w14:textId="77777777">
      <w:pPr>
        <w:ind w:firstLine="567"/>
        <w:jc w:val="both"/>
        <w:rPr>
          <w:rStyle w:val="2"/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 xml:space="preserve">Взыскать с </w:t>
      </w:r>
      <w:r w:rsidRPr="00857392" w:rsidR="00A81918">
        <w:rPr>
          <w:color w:val="0D0D0D" w:themeColor="text1" w:themeTint="F2"/>
          <w:sz w:val="28"/>
          <w:shd w:val="clear" w:color="auto" w:fill="FFFFFF"/>
        </w:rPr>
        <w:t>Михайличенко Ольги Вячеславовны</w:t>
      </w:r>
      <w:r w:rsidRPr="00857392">
        <w:rPr>
          <w:color w:val="0D0D0D" w:themeColor="text1" w:themeTint="F2"/>
          <w:sz w:val="28"/>
        </w:rPr>
        <w:t xml:space="preserve">, </w:t>
      </w:r>
      <w:r w:rsidRPr="004F5282">
        <w:rPr>
          <w:color w:val="0D0D0D" w:themeColor="text1" w:themeTint="F2"/>
          <w:sz w:val="28"/>
        </w:rPr>
        <w:t>*****</w:t>
      </w:r>
      <w:r w:rsidRPr="00857392">
        <w:rPr>
          <w:color w:val="0D0D0D" w:themeColor="text1" w:themeTint="F2"/>
          <w:sz w:val="28"/>
        </w:rPr>
        <w:t xml:space="preserve"> в пользу </w:t>
      </w:r>
      <w:r w:rsidRPr="00857392" w:rsidR="00971C87">
        <w:rPr>
          <w:rFonts w:eastAsia="Tahoma"/>
          <w:color w:val="0D0D0D" w:themeColor="text1" w:themeTint="F2"/>
          <w:sz w:val="28"/>
        </w:rPr>
        <w:t>Государственного унитарного предприятия  Республики Крым «Крымтеплокоммунэнерго» в лице филиала Государственного унитарного предприятия  Республики Крым «Крымтеплокоммунэнерго» в г. Евпатория</w:t>
      </w:r>
      <w:r w:rsidRPr="00857392" w:rsidR="00971C87">
        <w:rPr>
          <w:color w:val="0D0D0D" w:themeColor="text1" w:themeTint="F2"/>
          <w:sz w:val="28"/>
        </w:rPr>
        <w:t xml:space="preserve"> </w:t>
      </w:r>
      <w:r w:rsidRPr="00857392">
        <w:rPr>
          <w:color w:val="0D0D0D" w:themeColor="text1" w:themeTint="F2"/>
          <w:sz w:val="28"/>
        </w:rPr>
        <w:t>(</w:t>
      </w:r>
      <w:r w:rsidRPr="004F5282">
        <w:rPr>
          <w:color w:val="0D0D0D" w:themeColor="text1" w:themeTint="F2"/>
          <w:sz w:val="28"/>
        </w:rPr>
        <w:t>*****</w:t>
      </w:r>
      <w:r w:rsidRPr="00857392">
        <w:rPr>
          <w:color w:val="0D0D0D" w:themeColor="text1" w:themeTint="F2"/>
          <w:sz w:val="28"/>
        </w:rPr>
        <w:t xml:space="preserve">) задолженность </w:t>
      </w:r>
      <w:r w:rsidRPr="00857392" w:rsidR="00D758C1">
        <w:rPr>
          <w:color w:val="0D0D0D" w:themeColor="text1" w:themeTint="F2"/>
          <w:sz w:val="28"/>
          <w:shd w:val="clear" w:color="auto" w:fill="FFFFFF"/>
        </w:rPr>
        <w:t xml:space="preserve">за потребленную тепловую энергию и горячее водоснабжение </w:t>
      </w:r>
      <w:r w:rsidRPr="00857392" w:rsidR="00D758C1">
        <w:rPr>
          <w:rStyle w:val="2"/>
          <w:color w:val="0D0D0D" w:themeColor="text1" w:themeTint="F2"/>
          <w:sz w:val="28"/>
        </w:rPr>
        <w:t>за</w:t>
      </w:r>
      <w:r w:rsidRPr="00857392" w:rsidR="00D758C1">
        <w:rPr>
          <w:rStyle w:val="2"/>
          <w:color w:val="0D0D0D" w:themeColor="text1" w:themeTint="F2"/>
          <w:sz w:val="28"/>
        </w:rPr>
        <w:t xml:space="preserve"> </w:t>
      </w:r>
      <w:r w:rsidRPr="004F5282">
        <w:rPr>
          <w:rStyle w:val="2"/>
          <w:color w:val="0D0D0D" w:themeColor="text1" w:themeTint="F2"/>
          <w:sz w:val="28"/>
        </w:rPr>
        <w:t>*****</w:t>
      </w:r>
      <w:r>
        <w:rPr>
          <w:rStyle w:val="2"/>
          <w:color w:val="0D0D0D" w:themeColor="text1" w:themeTint="F2"/>
          <w:sz w:val="28"/>
        </w:rPr>
        <w:t>.</w:t>
      </w:r>
    </w:p>
    <w:p w:rsidR="00CA60C4" w:rsidRPr="00857392" w:rsidP="006933AA" w14:paraId="5EDE58C0" w14:textId="38A6CA3D">
      <w:pPr>
        <w:ind w:firstLine="567"/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 xml:space="preserve">Решение может быть обжаловано в Евпаторийский городской суд Республики Крым через мирового судью </w:t>
      </w:r>
      <w:r w:rsidRPr="00857392" w:rsidR="000005D4">
        <w:rPr>
          <w:color w:val="0D0D0D" w:themeColor="text1" w:themeTint="F2"/>
          <w:sz w:val="28"/>
        </w:rPr>
        <w:t xml:space="preserve">судебного участка № 38 Евпаторийского судебного района (город республиканского значения Евпатория с подчиненной ему территорией) Республики Крым </w:t>
      </w:r>
      <w:r w:rsidRPr="00857392">
        <w:rPr>
          <w:color w:val="0D0D0D" w:themeColor="text1" w:themeTint="F2"/>
          <w:sz w:val="28"/>
        </w:rPr>
        <w:t>в течение месяца со дня принятия решения суда в окончательной форме.</w:t>
      </w:r>
    </w:p>
    <w:p w:rsidR="00CA60C4" w:rsidRPr="00857392" w:rsidP="006933AA" w14:paraId="12FFA395" w14:textId="77777777">
      <w:pPr>
        <w:ind w:right="-31" w:firstLine="567"/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>Мотивированное решение суда может быть изготовлено в течени</w:t>
      </w:r>
      <w:r w:rsidRPr="00857392" w:rsidR="003924F4">
        <w:rPr>
          <w:color w:val="0D0D0D" w:themeColor="text1" w:themeTint="F2"/>
          <w:sz w:val="28"/>
        </w:rPr>
        <w:t>е</w:t>
      </w:r>
      <w:r w:rsidRPr="00857392">
        <w:rPr>
          <w:color w:val="0D0D0D" w:themeColor="text1" w:themeTint="F2"/>
          <w:sz w:val="28"/>
        </w:rPr>
        <w:t xml:space="preserve"> десяти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A60C4" w:rsidRPr="00857392" w:rsidP="006933AA" w14:paraId="743338D5" w14:textId="77777777">
      <w:pPr>
        <w:ind w:right="-31" w:firstLine="567"/>
        <w:jc w:val="both"/>
        <w:rPr>
          <w:color w:val="0D0D0D" w:themeColor="text1" w:themeTint="F2"/>
          <w:sz w:val="28"/>
        </w:rPr>
      </w:pPr>
      <w:r w:rsidRPr="00857392">
        <w:rPr>
          <w:color w:val="0D0D0D" w:themeColor="text1" w:themeTint="F2"/>
          <w:sz w:val="28"/>
        </w:rPr>
        <w:t>Заявление о составлении мотивированного решения суда, может быть подано в течени</w:t>
      </w:r>
      <w:r w:rsidRPr="00857392" w:rsidR="00E11C9F">
        <w:rPr>
          <w:color w:val="0D0D0D" w:themeColor="text1" w:themeTint="F2"/>
          <w:sz w:val="28"/>
        </w:rPr>
        <w:t>е</w:t>
      </w:r>
      <w:r w:rsidRPr="00857392">
        <w:rPr>
          <w:color w:val="0D0D0D" w:themeColor="text1" w:themeTint="F2"/>
          <w:sz w:val="28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</w:t>
      </w:r>
      <w:r w:rsidRPr="00857392">
        <w:rPr>
          <w:color w:val="0D0D0D" w:themeColor="text1" w:themeTint="F2"/>
          <w:sz w:val="28"/>
        </w:rPr>
        <w:t>заседании и в течени</w:t>
      </w:r>
      <w:r w:rsidRPr="00857392" w:rsidR="00E11C9F">
        <w:rPr>
          <w:color w:val="0D0D0D" w:themeColor="text1" w:themeTint="F2"/>
          <w:sz w:val="28"/>
        </w:rPr>
        <w:t>е</w:t>
      </w:r>
      <w:r w:rsidRPr="00857392">
        <w:rPr>
          <w:color w:val="0D0D0D" w:themeColor="text1" w:themeTint="F2"/>
          <w:sz w:val="28"/>
        </w:rPr>
        <w:t xml:space="preserve">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A60C4" w:rsidRPr="00857392" w:rsidP="006933AA" w14:paraId="6C183BF0" w14:textId="77777777">
      <w:pPr>
        <w:ind w:firstLine="567"/>
        <w:jc w:val="both"/>
        <w:rPr>
          <w:color w:val="0D0D0D" w:themeColor="text1" w:themeTint="F2"/>
          <w:sz w:val="32"/>
        </w:rPr>
      </w:pPr>
    </w:p>
    <w:p w:rsidR="00E11C9F" w:rsidRPr="00857392" w:rsidP="006933AA" w14:paraId="78C04A10" w14:textId="273E6510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D0D0D" w:themeColor="text1" w:themeTint="F2"/>
          <w:sz w:val="28"/>
          <w:szCs w:val="28"/>
          <w:lang w:eastAsia="en-US"/>
        </w:rPr>
      </w:pPr>
      <w:r w:rsidRPr="00857392">
        <w:rPr>
          <w:rFonts w:eastAsia="Calibri"/>
          <w:b/>
          <w:color w:val="0D0D0D" w:themeColor="text1" w:themeTint="F2"/>
          <w:sz w:val="32"/>
          <w:szCs w:val="28"/>
          <w:lang w:eastAsia="en-US"/>
        </w:rPr>
        <w:tab/>
      </w:r>
      <w:r w:rsidRPr="00857392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>Мировой судья</w:t>
      </w:r>
      <w:r w:rsidRPr="00857392" w:rsidR="00613566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 xml:space="preserve">                               </w:t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>/подпись/</w:t>
      </w:r>
      <w:r w:rsidRPr="00857392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         </w:t>
      </w:r>
      <w:r w:rsidRPr="00857392" w:rsidR="007906EA">
        <w:rPr>
          <w:rFonts w:eastAsia="Calibri"/>
          <w:b/>
          <w:color w:val="FFFFFF" w:themeColor="background1"/>
          <w:sz w:val="28"/>
          <w:szCs w:val="28"/>
          <w:lang w:eastAsia="en-US"/>
        </w:rPr>
        <w:t xml:space="preserve">   </w:t>
      </w:r>
      <w:r w:rsidRPr="00857392" w:rsidR="00613566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857392" w:rsidR="00613566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857392" w:rsidR="00613566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ab/>
      </w:r>
      <w:r w:rsidRPr="00857392">
        <w:rPr>
          <w:rFonts w:eastAsia="Calibri"/>
          <w:b/>
          <w:color w:val="0D0D0D" w:themeColor="text1" w:themeTint="F2"/>
          <w:sz w:val="28"/>
          <w:szCs w:val="28"/>
          <w:lang w:eastAsia="en-US"/>
        </w:rPr>
        <w:t>Н. Г. Рой</w:t>
      </w:r>
    </w:p>
    <w:p w:rsidR="00E11C9F" w:rsidRPr="00857392" w:rsidP="006933AA" w14:paraId="03E64CF7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sz w:val="28"/>
          <w:szCs w:val="28"/>
          <w:lang w:eastAsia="en-US"/>
        </w:rPr>
      </w:pPr>
      <w:r w:rsidRPr="00857392">
        <w:rPr>
          <w:rFonts w:eastAsia="Calibri"/>
          <w:color w:val="0D0D0D" w:themeColor="text1" w:themeTint="F2"/>
          <w:sz w:val="28"/>
          <w:szCs w:val="28"/>
          <w:lang w:eastAsia="en-US"/>
        </w:rPr>
        <w:tab/>
      </w:r>
    </w:p>
    <w:p w:rsidR="00E11C9F" w:rsidRPr="00857392" w:rsidP="006933AA" w14:paraId="35234AA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  <w:t>Копия верна. Решение не вступило в законную силу.</w:t>
      </w:r>
    </w:p>
    <w:p w:rsidR="00E11C9F" w:rsidRPr="00857392" w:rsidP="006933AA" w14:paraId="25F438A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Мировой судья </w:t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  <w:t xml:space="preserve">Н.Г. Рой </w:t>
      </w:r>
    </w:p>
    <w:p w:rsidR="00613566" w:rsidRPr="00857392" w:rsidP="006933AA" w14:paraId="252EDAF4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</w:p>
    <w:p w:rsidR="00E11C9F" w:rsidRPr="00857392" w:rsidP="006933AA" w14:paraId="11928C86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FFFFFF" w:themeColor="background1"/>
          <w:sz w:val="28"/>
          <w:szCs w:val="28"/>
          <w:lang w:eastAsia="en-US"/>
        </w:rPr>
      </w:pPr>
      <w:r w:rsidRPr="00857392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 xml:space="preserve">Секретарь </w:t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</w:r>
      <w:r w:rsidRPr="00857392" w:rsidR="00D179CA">
        <w:rPr>
          <w:rFonts w:eastAsia="Calibri"/>
          <w:color w:val="FFFFFF" w:themeColor="background1"/>
          <w:sz w:val="28"/>
          <w:szCs w:val="28"/>
          <w:lang w:eastAsia="en-US"/>
        </w:rPr>
        <w:tab/>
        <w:t>В.В. Беланова</w:t>
      </w:r>
    </w:p>
    <w:p w:rsidR="00E11C9F" w:rsidRPr="00857392" w:rsidP="006933AA" w14:paraId="3E25A7E7" w14:textId="77777777">
      <w:pPr>
        <w:ind w:firstLine="567"/>
        <w:jc w:val="both"/>
        <w:rPr>
          <w:color w:val="FFFFFF" w:themeColor="background1"/>
          <w:sz w:val="28"/>
        </w:rPr>
      </w:pPr>
    </w:p>
    <w:p w:rsidR="00E11C9F" w:rsidRPr="00857392" w:rsidP="006933AA" w14:paraId="45A71DBD" w14:textId="77777777">
      <w:pPr>
        <w:ind w:firstLine="567"/>
        <w:jc w:val="both"/>
        <w:rPr>
          <w:b/>
          <w:color w:val="FFFFFF" w:themeColor="background1"/>
          <w:sz w:val="32"/>
          <w:szCs w:val="28"/>
        </w:rPr>
      </w:pPr>
    </w:p>
    <w:p w:rsidR="00CF558A" w:rsidRPr="00857392" w:rsidP="006933AA" w14:paraId="372CA6D0" w14:textId="77777777">
      <w:pPr>
        <w:ind w:firstLine="567"/>
        <w:jc w:val="both"/>
        <w:rPr>
          <w:color w:val="0D0D0D" w:themeColor="text1" w:themeTint="F2"/>
          <w:sz w:val="28"/>
        </w:rPr>
      </w:pPr>
    </w:p>
    <w:sectPr w:rsidSect="00A11AA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06A"/>
    <w:rsid w:val="000005D4"/>
    <w:rsid w:val="00017F0F"/>
    <w:rsid w:val="000501E4"/>
    <w:rsid w:val="00067A8C"/>
    <w:rsid w:val="000814B0"/>
    <w:rsid w:val="00082DF3"/>
    <w:rsid w:val="00092761"/>
    <w:rsid w:val="000D203A"/>
    <w:rsid w:val="000D42B7"/>
    <w:rsid w:val="000D79EC"/>
    <w:rsid w:val="00140280"/>
    <w:rsid w:val="0014088F"/>
    <w:rsid w:val="001A5C42"/>
    <w:rsid w:val="001B5F0B"/>
    <w:rsid w:val="00202BD1"/>
    <w:rsid w:val="002224B1"/>
    <w:rsid w:val="00290AD1"/>
    <w:rsid w:val="002E0D92"/>
    <w:rsid w:val="00387B32"/>
    <w:rsid w:val="003924F4"/>
    <w:rsid w:val="00394C2A"/>
    <w:rsid w:val="003E180C"/>
    <w:rsid w:val="003E6652"/>
    <w:rsid w:val="003F1CD5"/>
    <w:rsid w:val="003F4783"/>
    <w:rsid w:val="00462C8C"/>
    <w:rsid w:val="00476B43"/>
    <w:rsid w:val="00481B6F"/>
    <w:rsid w:val="004C29C1"/>
    <w:rsid w:val="004F5282"/>
    <w:rsid w:val="00511E50"/>
    <w:rsid w:val="00540D36"/>
    <w:rsid w:val="005A2D2C"/>
    <w:rsid w:val="005A72AD"/>
    <w:rsid w:val="005F606A"/>
    <w:rsid w:val="005F6CA8"/>
    <w:rsid w:val="00613566"/>
    <w:rsid w:val="00624895"/>
    <w:rsid w:val="0063759F"/>
    <w:rsid w:val="00641CF8"/>
    <w:rsid w:val="00656B86"/>
    <w:rsid w:val="00675F1D"/>
    <w:rsid w:val="00677D6C"/>
    <w:rsid w:val="006933AA"/>
    <w:rsid w:val="006B6599"/>
    <w:rsid w:val="006C2560"/>
    <w:rsid w:val="006D3A9F"/>
    <w:rsid w:val="006E534F"/>
    <w:rsid w:val="00775073"/>
    <w:rsid w:val="007906EA"/>
    <w:rsid w:val="007E4CE7"/>
    <w:rsid w:val="008237FE"/>
    <w:rsid w:val="00857392"/>
    <w:rsid w:val="008A35EA"/>
    <w:rsid w:val="00935CEC"/>
    <w:rsid w:val="00971C87"/>
    <w:rsid w:val="00975D48"/>
    <w:rsid w:val="009D36FE"/>
    <w:rsid w:val="00A11AAB"/>
    <w:rsid w:val="00A81918"/>
    <w:rsid w:val="00A900FD"/>
    <w:rsid w:val="00A9776C"/>
    <w:rsid w:val="00AB5D4A"/>
    <w:rsid w:val="00AC38EE"/>
    <w:rsid w:val="00AF6102"/>
    <w:rsid w:val="00BD3BA9"/>
    <w:rsid w:val="00BE2EA3"/>
    <w:rsid w:val="00BE5EEE"/>
    <w:rsid w:val="00BE71BA"/>
    <w:rsid w:val="00C261FD"/>
    <w:rsid w:val="00CA60C4"/>
    <w:rsid w:val="00CB69A7"/>
    <w:rsid w:val="00CC561A"/>
    <w:rsid w:val="00CD6041"/>
    <w:rsid w:val="00CF558A"/>
    <w:rsid w:val="00D0267C"/>
    <w:rsid w:val="00D1040B"/>
    <w:rsid w:val="00D17927"/>
    <w:rsid w:val="00D179CA"/>
    <w:rsid w:val="00D43A2F"/>
    <w:rsid w:val="00D758C1"/>
    <w:rsid w:val="00D9766A"/>
    <w:rsid w:val="00DB4A2B"/>
    <w:rsid w:val="00DC6A07"/>
    <w:rsid w:val="00DE5DE0"/>
    <w:rsid w:val="00DE60E5"/>
    <w:rsid w:val="00E11C9F"/>
    <w:rsid w:val="00E775CF"/>
    <w:rsid w:val="00FA0B77"/>
    <w:rsid w:val="00FA1B63"/>
    <w:rsid w:val="00FC65E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8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CA60C4"/>
    <w:rPr>
      <w:rFonts w:ascii="Times New Roman" w:hAnsi="Times New Roman"/>
      <w:sz w:val="26"/>
    </w:rPr>
  </w:style>
  <w:style w:type="character" w:customStyle="1" w:styleId="2">
    <w:name w:val="Основной текст (2)_"/>
    <w:link w:val="20"/>
    <w:rsid w:val="00675F1D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675F1D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0F20-84F5-480F-A6B3-B8E909FE0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