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180613" w:rsidRPr="007E6ED0" w:rsidP="00180613">
      <w:pPr>
        <w:spacing w:line="0" w:lineRule="atLeast"/>
        <w:jc w:val="right"/>
        <w:rPr>
          <w:sz w:val="25"/>
          <w:szCs w:val="25"/>
        </w:rPr>
      </w:pPr>
      <w:r w:rsidRPr="007E6ED0">
        <w:rPr>
          <w:sz w:val="25"/>
          <w:szCs w:val="25"/>
        </w:rPr>
        <w:t>Дело № 2-38-151/2017</w:t>
      </w:r>
    </w:p>
    <w:p w:rsidR="00180613" w:rsidRPr="007E6ED0" w:rsidP="00180613">
      <w:pPr>
        <w:spacing w:line="0" w:lineRule="atLeast"/>
        <w:jc w:val="center"/>
        <w:rPr>
          <w:sz w:val="25"/>
          <w:szCs w:val="25"/>
        </w:rPr>
      </w:pPr>
      <w:r w:rsidRPr="007E6ED0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180613" w:rsidRPr="007E6ED0" w:rsidP="00180613">
      <w:pPr>
        <w:spacing w:line="0" w:lineRule="atLeast"/>
        <w:jc w:val="center"/>
        <w:rPr>
          <w:sz w:val="25"/>
          <w:szCs w:val="25"/>
        </w:rPr>
      </w:pPr>
      <w:r w:rsidRPr="007E6ED0">
        <w:rPr>
          <w:sz w:val="25"/>
          <w:szCs w:val="25"/>
        </w:rPr>
        <w:t xml:space="preserve">                                                                                                      </w:t>
      </w:r>
    </w:p>
    <w:p w:rsidR="00180613" w:rsidRPr="007E6ED0" w:rsidP="00180613">
      <w:pPr>
        <w:spacing w:line="0" w:lineRule="atLeast"/>
        <w:jc w:val="center"/>
        <w:rPr>
          <w:b/>
          <w:sz w:val="25"/>
          <w:szCs w:val="25"/>
        </w:rPr>
      </w:pPr>
      <w:r w:rsidRPr="007E6ED0">
        <w:rPr>
          <w:b/>
          <w:sz w:val="25"/>
          <w:szCs w:val="25"/>
        </w:rPr>
        <w:t xml:space="preserve">  РЕШЕНИЕ</w:t>
      </w:r>
    </w:p>
    <w:p w:rsidR="00180613" w:rsidRPr="007E6ED0" w:rsidP="00180613">
      <w:pPr>
        <w:spacing w:line="0" w:lineRule="atLeast"/>
        <w:jc w:val="center"/>
        <w:rPr>
          <w:b/>
          <w:sz w:val="25"/>
          <w:szCs w:val="25"/>
        </w:rPr>
      </w:pPr>
      <w:r w:rsidRPr="007E6ED0">
        <w:rPr>
          <w:b/>
          <w:sz w:val="25"/>
          <w:szCs w:val="25"/>
        </w:rPr>
        <w:t>ИМЕНЕМ  РОССИЙСКОЙ</w:t>
      </w:r>
      <w:r w:rsidRPr="007E6ED0">
        <w:rPr>
          <w:b/>
          <w:sz w:val="25"/>
          <w:szCs w:val="25"/>
        </w:rPr>
        <w:t xml:space="preserve">  ФЕДЕРАЦИИ</w:t>
      </w:r>
    </w:p>
    <w:p w:rsidR="00180613" w:rsidRPr="007E6ED0" w:rsidP="007E6ED0">
      <w:pPr>
        <w:spacing w:line="0" w:lineRule="atLeast"/>
        <w:jc w:val="center"/>
        <w:rPr>
          <w:b/>
          <w:sz w:val="25"/>
          <w:szCs w:val="25"/>
        </w:rPr>
      </w:pPr>
      <w:r w:rsidRPr="007E6ED0">
        <w:rPr>
          <w:b/>
          <w:sz w:val="25"/>
          <w:szCs w:val="25"/>
        </w:rPr>
        <w:t xml:space="preserve"> (резолютивная части)</w:t>
      </w:r>
      <w:r w:rsidRPr="007E6ED0">
        <w:rPr>
          <w:sz w:val="25"/>
          <w:szCs w:val="25"/>
          <w:lang w:val="uk-UA"/>
        </w:rPr>
        <w:t xml:space="preserve">  </w:t>
      </w:r>
    </w:p>
    <w:p w:rsidR="00180613" w:rsidRPr="007E6ED0" w:rsidP="00180613">
      <w:pPr>
        <w:spacing w:line="0" w:lineRule="atLeast"/>
        <w:jc w:val="both"/>
        <w:rPr>
          <w:sz w:val="25"/>
          <w:szCs w:val="25"/>
        </w:rPr>
      </w:pPr>
      <w:r w:rsidRPr="007E6ED0">
        <w:rPr>
          <w:sz w:val="25"/>
          <w:szCs w:val="25"/>
          <w:lang w:val="uk-UA"/>
        </w:rPr>
        <w:t xml:space="preserve">       </w:t>
      </w:r>
      <w:r w:rsidRPr="007E6ED0">
        <w:rPr>
          <w:sz w:val="25"/>
          <w:szCs w:val="25"/>
        </w:rPr>
        <w:t xml:space="preserve"> 18 апреля </w:t>
      </w:r>
      <w:smartTag w:uri="urn:schemas-microsoft-com:office:smarttags" w:element="metricconverter">
        <w:smartTagPr>
          <w:attr w:name="ProductID" w:val="2017 г"/>
        </w:smartTagPr>
        <w:r w:rsidRPr="007E6ED0">
          <w:rPr>
            <w:sz w:val="25"/>
            <w:szCs w:val="25"/>
          </w:rPr>
          <w:t>2017 г</w:t>
        </w:r>
      </w:smartTag>
      <w:r w:rsidRPr="007E6ED0">
        <w:rPr>
          <w:sz w:val="25"/>
          <w:szCs w:val="25"/>
        </w:rPr>
        <w:t>.                                                                                г. Евпатория</w:t>
      </w:r>
    </w:p>
    <w:p w:rsidR="00180613" w:rsidRPr="007E6ED0" w:rsidP="00180613">
      <w:pPr>
        <w:spacing w:line="0" w:lineRule="atLeast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        </w:t>
      </w:r>
      <w:r w:rsidRPr="007E6ED0">
        <w:rPr>
          <w:rStyle w:val="FontStyle11"/>
          <w:sz w:val="25"/>
          <w:szCs w:val="25"/>
        </w:rPr>
        <w:t xml:space="preserve">Мировой судья судебного участка № 38 Евпаторийского судебного района </w:t>
      </w:r>
      <w:r w:rsidRPr="007E6ED0">
        <w:rPr>
          <w:sz w:val="25"/>
          <w:szCs w:val="25"/>
        </w:rPr>
        <w:t xml:space="preserve">(городской округ </w:t>
      </w:r>
      <w:r w:rsidRPr="007E6ED0">
        <w:rPr>
          <w:sz w:val="25"/>
          <w:szCs w:val="25"/>
        </w:rPr>
        <w:t xml:space="preserve">Евпатория) </w:t>
      </w:r>
      <w:r w:rsidRPr="007E6ED0">
        <w:rPr>
          <w:rStyle w:val="FontStyle11"/>
          <w:sz w:val="25"/>
          <w:szCs w:val="25"/>
        </w:rPr>
        <w:t xml:space="preserve"> </w:t>
      </w:r>
      <w:r w:rsidRPr="007E6ED0">
        <w:rPr>
          <w:rStyle w:val="FontStyle11"/>
          <w:sz w:val="25"/>
          <w:szCs w:val="25"/>
        </w:rPr>
        <w:t>Киоса</w:t>
      </w:r>
      <w:r w:rsidRPr="007E6ED0">
        <w:rPr>
          <w:rStyle w:val="FontStyle11"/>
          <w:sz w:val="25"/>
          <w:szCs w:val="25"/>
        </w:rPr>
        <w:t xml:space="preserve"> Н.А.</w:t>
      </w:r>
      <w:r w:rsidRPr="007E6ED0">
        <w:rPr>
          <w:sz w:val="25"/>
          <w:szCs w:val="25"/>
        </w:rPr>
        <w:t xml:space="preserve"> </w:t>
      </w:r>
    </w:p>
    <w:p w:rsidR="00180613" w:rsidRPr="007E6ED0" w:rsidP="00180613">
      <w:pPr>
        <w:spacing w:line="0" w:lineRule="atLeast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при секретаре </w:t>
      </w:r>
      <w:r w:rsidRPr="007E6ED0">
        <w:rPr>
          <w:sz w:val="25"/>
          <w:szCs w:val="25"/>
        </w:rPr>
        <w:t>Бекирове</w:t>
      </w:r>
      <w:r w:rsidRPr="007E6ED0">
        <w:rPr>
          <w:sz w:val="25"/>
          <w:szCs w:val="25"/>
        </w:rPr>
        <w:t xml:space="preserve"> Л.Р.</w:t>
      </w:r>
    </w:p>
    <w:p w:rsidR="00180613" w:rsidRPr="007E6ED0" w:rsidP="00180613">
      <w:pPr>
        <w:spacing w:line="0" w:lineRule="atLeast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с участием ответчика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Э.Р.</w:t>
      </w:r>
    </w:p>
    <w:p w:rsidR="00180613" w:rsidRPr="007E6ED0" w:rsidP="00180613">
      <w:pPr>
        <w:spacing w:line="0" w:lineRule="atLeast"/>
        <w:ind w:firstLine="567"/>
        <w:jc w:val="both"/>
        <w:rPr>
          <w:sz w:val="25"/>
          <w:szCs w:val="25"/>
        </w:rPr>
      </w:pPr>
      <w:r w:rsidRPr="007E6ED0">
        <w:rPr>
          <w:sz w:val="25"/>
          <w:szCs w:val="25"/>
        </w:rPr>
        <w:t>рассмотрев в открытом судебном заседании гражданское дело по исковому заявлению Муниципального унитарного предприятия «</w:t>
      </w:r>
      <w:r w:rsidRPr="007E6ED0">
        <w:rPr>
          <w:sz w:val="25"/>
          <w:szCs w:val="25"/>
        </w:rPr>
        <w:t>Управком</w:t>
      </w:r>
      <w:r w:rsidRPr="007E6ED0">
        <w:rPr>
          <w:sz w:val="25"/>
          <w:szCs w:val="25"/>
        </w:rPr>
        <w:t xml:space="preserve"> «Космос» к </w:t>
      </w:r>
      <w:r w:rsidRPr="007E6ED0">
        <w:rPr>
          <w:sz w:val="25"/>
          <w:szCs w:val="25"/>
        </w:rPr>
        <w:t>Белялову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Рефату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Фейзиевичу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Санэ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Смоиловне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Белялову</w:t>
      </w:r>
      <w:r w:rsidRPr="007E6ED0">
        <w:rPr>
          <w:sz w:val="25"/>
          <w:szCs w:val="25"/>
        </w:rPr>
        <w:t xml:space="preserve"> Эмилю </w:t>
      </w:r>
      <w:r w:rsidRPr="007E6ED0">
        <w:rPr>
          <w:sz w:val="25"/>
          <w:szCs w:val="25"/>
        </w:rPr>
        <w:t>Рефатовичу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Адильсеитовой</w:t>
      </w:r>
      <w:r w:rsidRPr="007E6ED0">
        <w:rPr>
          <w:sz w:val="25"/>
          <w:szCs w:val="25"/>
        </w:rPr>
        <w:t xml:space="preserve">  </w:t>
      </w:r>
      <w:r w:rsidRPr="007E6ED0">
        <w:rPr>
          <w:sz w:val="25"/>
          <w:szCs w:val="25"/>
        </w:rPr>
        <w:t>Алие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Мидатовне</w:t>
      </w:r>
      <w:r w:rsidR="007E6ED0">
        <w:rPr>
          <w:sz w:val="25"/>
          <w:szCs w:val="25"/>
        </w:rPr>
        <w:t>,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Эмине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Рефатовне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Хатидже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Рефатовне</w:t>
      </w:r>
      <w:r w:rsidRPr="007E6ED0">
        <w:rPr>
          <w:sz w:val="25"/>
          <w:szCs w:val="25"/>
        </w:rPr>
        <w:t xml:space="preserve"> о взыскании задолженности по оплате услуг по содержанию и ремонту жилья, взыскании пени,</w:t>
      </w:r>
    </w:p>
    <w:p w:rsidR="00180613" w:rsidRPr="007E6ED0" w:rsidP="00180613">
      <w:pPr>
        <w:spacing w:line="0" w:lineRule="atLeast"/>
        <w:ind w:firstLine="567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 Руководствуясь </w:t>
      </w:r>
      <w:r w:rsidRPr="007E6ED0">
        <w:rPr>
          <w:sz w:val="25"/>
          <w:szCs w:val="25"/>
        </w:rPr>
        <w:t>ст.ст</w:t>
      </w:r>
      <w:r w:rsidRPr="007E6ED0">
        <w:rPr>
          <w:sz w:val="25"/>
          <w:szCs w:val="25"/>
        </w:rPr>
        <w:t>. 193-199 Гражданского процессуального кодекса Российской Федерации, мировой судья,</w:t>
      </w:r>
    </w:p>
    <w:p w:rsidR="00180613" w:rsidRPr="007E6ED0" w:rsidP="00180613">
      <w:pPr>
        <w:tabs>
          <w:tab w:val="left" w:pos="284"/>
        </w:tabs>
        <w:spacing w:line="0" w:lineRule="atLeast"/>
        <w:jc w:val="center"/>
        <w:rPr>
          <w:b/>
          <w:sz w:val="25"/>
          <w:szCs w:val="25"/>
        </w:rPr>
      </w:pPr>
      <w:r w:rsidRPr="007E6ED0">
        <w:rPr>
          <w:b/>
          <w:sz w:val="25"/>
          <w:szCs w:val="25"/>
        </w:rPr>
        <w:t>РЕШИЛ:</w:t>
      </w:r>
    </w:p>
    <w:p w:rsidR="00180613" w:rsidRPr="007E6ED0" w:rsidP="00180613">
      <w:pPr>
        <w:spacing w:line="0" w:lineRule="atLeast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           Исковые требования Муниципального унитарного предприятия «</w:t>
      </w:r>
      <w:r w:rsidRPr="007E6ED0">
        <w:rPr>
          <w:sz w:val="25"/>
          <w:szCs w:val="25"/>
        </w:rPr>
        <w:t>Управком</w:t>
      </w:r>
      <w:r w:rsidRPr="007E6ED0">
        <w:rPr>
          <w:sz w:val="25"/>
          <w:szCs w:val="25"/>
        </w:rPr>
        <w:t xml:space="preserve"> «Космос» к </w:t>
      </w:r>
      <w:r w:rsidRPr="007E6ED0">
        <w:rPr>
          <w:sz w:val="25"/>
          <w:szCs w:val="25"/>
        </w:rPr>
        <w:t>Белялову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Рефату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Фейзиевичу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Санэ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Смоиловне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Белялову</w:t>
      </w:r>
      <w:r w:rsidRPr="007E6ED0">
        <w:rPr>
          <w:sz w:val="25"/>
          <w:szCs w:val="25"/>
        </w:rPr>
        <w:t xml:space="preserve"> Эмилю </w:t>
      </w:r>
      <w:r w:rsidRPr="007E6ED0">
        <w:rPr>
          <w:sz w:val="25"/>
          <w:szCs w:val="25"/>
        </w:rPr>
        <w:t>Рефатовичу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Адильсеитовой</w:t>
      </w:r>
      <w:r w:rsidRPr="007E6ED0">
        <w:rPr>
          <w:sz w:val="25"/>
          <w:szCs w:val="25"/>
        </w:rPr>
        <w:t xml:space="preserve">  </w:t>
      </w:r>
      <w:r w:rsidRPr="007E6ED0">
        <w:rPr>
          <w:sz w:val="25"/>
          <w:szCs w:val="25"/>
        </w:rPr>
        <w:t>Алие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Мидатовне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Эмине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Рефатовне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Хатидже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Рефатовне</w:t>
      </w:r>
      <w:r w:rsidRPr="007E6ED0">
        <w:rPr>
          <w:sz w:val="25"/>
          <w:szCs w:val="25"/>
        </w:rPr>
        <w:t xml:space="preserve"> о взыскании задолженности по оплате услуг по содержанию и ремонту жилья, взыскании пени - удовлетворить.</w:t>
      </w:r>
    </w:p>
    <w:p w:rsidR="00180613" w:rsidRPr="007E6ED0" w:rsidP="00180613">
      <w:pPr>
        <w:ind w:firstLine="708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Взыскать солидарно  с </w:t>
      </w:r>
      <w:r w:rsidRPr="007E6ED0">
        <w:rPr>
          <w:sz w:val="25"/>
          <w:szCs w:val="25"/>
        </w:rPr>
        <w:t>Белялова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Рефата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Фейзиевича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Санэ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Смоиловны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Белялова</w:t>
      </w:r>
      <w:r w:rsidRPr="007E6ED0">
        <w:rPr>
          <w:sz w:val="25"/>
          <w:szCs w:val="25"/>
        </w:rPr>
        <w:t xml:space="preserve"> Эмиля </w:t>
      </w:r>
      <w:r w:rsidRPr="007E6ED0">
        <w:rPr>
          <w:sz w:val="25"/>
          <w:szCs w:val="25"/>
        </w:rPr>
        <w:t>Рефатовича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Адильсеитовой</w:t>
      </w:r>
      <w:r w:rsidRPr="007E6ED0">
        <w:rPr>
          <w:sz w:val="25"/>
          <w:szCs w:val="25"/>
        </w:rPr>
        <w:t xml:space="preserve">  </w:t>
      </w:r>
      <w:r w:rsidRPr="007E6ED0">
        <w:rPr>
          <w:sz w:val="25"/>
          <w:szCs w:val="25"/>
        </w:rPr>
        <w:t>Алие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Мидатовны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Эмине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Рефатовны</w:t>
      </w:r>
      <w:r w:rsidRPr="007E6ED0">
        <w:rPr>
          <w:sz w:val="25"/>
          <w:szCs w:val="25"/>
        </w:rPr>
        <w:t xml:space="preserve">, </w:t>
      </w:r>
      <w:r w:rsidRPr="007E6ED0">
        <w:rPr>
          <w:sz w:val="25"/>
          <w:szCs w:val="25"/>
        </w:rPr>
        <w:t>Беляловой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Хатидже</w:t>
      </w:r>
      <w:r w:rsidRPr="007E6ED0">
        <w:rPr>
          <w:sz w:val="25"/>
          <w:szCs w:val="25"/>
        </w:rPr>
        <w:t xml:space="preserve"> </w:t>
      </w:r>
      <w:r w:rsidRPr="007E6ED0">
        <w:rPr>
          <w:sz w:val="25"/>
          <w:szCs w:val="25"/>
        </w:rPr>
        <w:t>Рефатовны</w:t>
      </w:r>
      <w:r w:rsidRPr="007E6ED0">
        <w:rPr>
          <w:sz w:val="25"/>
          <w:szCs w:val="25"/>
        </w:rPr>
        <w:t xml:space="preserve"> в пользу  муниципального унитарного предприятия «</w:t>
      </w:r>
      <w:r w:rsidRPr="007E6ED0">
        <w:rPr>
          <w:sz w:val="25"/>
          <w:szCs w:val="25"/>
        </w:rPr>
        <w:t>Управком</w:t>
      </w:r>
      <w:r w:rsidRPr="007E6ED0">
        <w:rPr>
          <w:sz w:val="25"/>
          <w:szCs w:val="25"/>
        </w:rPr>
        <w:t xml:space="preserve">  «Космос»  задолженность по оплате услуг по содержанию и ремонту жилья за период с 01 января 2015 года по 31 января 2017 года в сумме 22206 (двадцать две тысячи двести шесть) руб. 64 (шестьдесят четыре) коп., пеню  в сумме 1417 (одна тысяча четыреста семнадцать) руб. 05 коп., а также расходы по оплате государственной пошлины в сумме </w:t>
      </w:r>
      <w:r w:rsidR="007E6ED0">
        <w:rPr>
          <w:sz w:val="25"/>
          <w:szCs w:val="25"/>
        </w:rPr>
        <w:t>866</w:t>
      </w:r>
      <w:r w:rsidRPr="007E6ED0">
        <w:rPr>
          <w:sz w:val="25"/>
          <w:szCs w:val="25"/>
        </w:rPr>
        <w:t xml:space="preserve"> (</w:t>
      </w:r>
      <w:r w:rsidR="007E6ED0">
        <w:rPr>
          <w:sz w:val="25"/>
          <w:szCs w:val="25"/>
        </w:rPr>
        <w:t>восемьсот шестьдесят шесть</w:t>
      </w:r>
      <w:r w:rsidRPr="007E6ED0">
        <w:rPr>
          <w:sz w:val="25"/>
          <w:szCs w:val="25"/>
        </w:rPr>
        <w:t>) руб.</w:t>
      </w:r>
      <w:r w:rsidR="007E6ED0">
        <w:rPr>
          <w:sz w:val="25"/>
          <w:szCs w:val="25"/>
        </w:rPr>
        <w:t xml:space="preserve"> 3</w:t>
      </w:r>
      <w:r w:rsidRPr="007E6ED0">
        <w:rPr>
          <w:sz w:val="25"/>
          <w:szCs w:val="25"/>
        </w:rPr>
        <w:t xml:space="preserve">0 коп., а всего  </w:t>
      </w:r>
      <w:r w:rsidR="007E6ED0">
        <w:rPr>
          <w:sz w:val="25"/>
          <w:szCs w:val="25"/>
        </w:rPr>
        <w:t>24489</w:t>
      </w:r>
      <w:r w:rsidRPr="007E6ED0">
        <w:rPr>
          <w:sz w:val="25"/>
          <w:szCs w:val="25"/>
        </w:rPr>
        <w:t xml:space="preserve"> (двадцать четыре тысячи </w:t>
      </w:r>
      <w:r w:rsidR="007E6ED0">
        <w:rPr>
          <w:sz w:val="25"/>
          <w:szCs w:val="25"/>
        </w:rPr>
        <w:t>четыреста восемьдесят девять</w:t>
      </w:r>
      <w:r w:rsidRPr="007E6ED0">
        <w:rPr>
          <w:sz w:val="25"/>
          <w:szCs w:val="25"/>
        </w:rPr>
        <w:t xml:space="preserve">) </w:t>
      </w:r>
      <w:r w:rsidR="007E6ED0">
        <w:rPr>
          <w:sz w:val="25"/>
          <w:szCs w:val="25"/>
        </w:rPr>
        <w:t xml:space="preserve">99 </w:t>
      </w:r>
      <w:r w:rsidRPr="007E6ED0">
        <w:rPr>
          <w:sz w:val="25"/>
          <w:szCs w:val="25"/>
        </w:rPr>
        <w:t>(</w:t>
      </w:r>
      <w:r w:rsidR="007E6ED0">
        <w:rPr>
          <w:sz w:val="25"/>
          <w:szCs w:val="25"/>
        </w:rPr>
        <w:t>девяносто девять</w:t>
      </w:r>
      <w:r w:rsidRPr="007E6ED0">
        <w:rPr>
          <w:sz w:val="25"/>
          <w:szCs w:val="25"/>
        </w:rPr>
        <w:t>) коп.</w:t>
      </w:r>
    </w:p>
    <w:p w:rsidR="00180613" w:rsidRPr="007E6ED0" w:rsidP="00180613">
      <w:pPr>
        <w:spacing w:line="240" w:lineRule="atLeast"/>
        <w:ind w:firstLine="720"/>
        <w:jc w:val="both"/>
        <w:rPr>
          <w:sz w:val="25"/>
          <w:szCs w:val="25"/>
        </w:rPr>
      </w:pPr>
      <w:r w:rsidRPr="007E6ED0">
        <w:rPr>
          <w:sz w:val="25"/>
          <w:szCs w:val="25"/>
        </w:rPr>
        <w:t xml:space="preserve">Исполнение решения </w:t>
      </w:r>
      <w:r w:rsidRPr="007E6ED0">
        <w:rPr>
          <w:sz w:val="25"/>
          <w:szCs w:val="25"/>
        </w:rPr>
        <w:t>рассрочить  до</w:t>
      </w:r>
      <w:r w:rsidRPr="007E6ED0">
        <w:rPr>
          <w:sz w:val="25"/>
          <w:szCs w:val="25"/>
        </w:rPr>
        <w:t xml:space="preserve"> октября 2017г. включительно, с выплатой суммы долга ежемесячно до 25 числа каждого месяца равными долями по </w:t>
      </w:r>
      <w:r w:rsidR="007E6ED0">
        <w:rPr>
          <w:sz w:val="25"/>
          <w:szCs w:val="25"/>
        </w:rPr>
        <w:t>4081 руб. 67</w:t>
      </w:r>
      <w:r w:rsidRPr="007E6ED0">
        <w:rPr>
          <w:sz w:val="25"/>
          <w:szCs w:val="25"/>
        </w:rPr>
        <w:t xml:space="preserve"> коп. до полного погашения долга. </w:t>
      </w:r>
    </w:p>
    <w:p w:rsidR="00180613" w:rsidRPr="007E6ED0" w:rsidP="00180613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7E6ED0">
        <w:rPr>
          <w:sz w:val="25"/>
          <w:szCs w:val="25"/>
        </w:rPr>
        <w:t>Решение может быть обжаловано в течение одного месяца с даты принятия решения в окончательной форме в Евпаторийский городской суд в апелляционном порядке через мирового судью.</w:t>
      </w:r>
    </w:p>
    <w:p w:rsidR="00180613" w:rsidRPr="007E6ED0" w:rsidP="00180613">
      <w:pPr>
        <w:pStyle w:val="BodyText2"/>
        <w:widowControl w:val="0"/>
        <w:spacing w:after="0" w:line="240" w:lineRule="auto"/>
        <w:ind w:firstLine="709"/>
        <w:jc w:val="both"/>
        <w:rPr>
          <w:sz w:val="25"/>
          <w:szCs w:val="25"/>
        </w:rPr>
      </w:pPr>
      <w:r w:rsidRPr="007E6ED0">
        <w:rPr>
          <w:sz w:val="25"/>
          <w:szCs w:val="25"/>
        </w:rPr>
        <w:t>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суда.</w:t>
      </w:r>
    </w:p>
    <w:p w:rsidR="00180613" w:rsidRPr="007E6ED0" w:rsidP="007E6ED0">
      <w:pPr>
        <w:ind w:right="-142" w:firstLine="708"/>
        <w:jc w:val="both"/>
        <w:rPr>
          <w:sz w:val="25"/>
          <w:szCs w:val="25"/>
        </w:rPr>
      </w:pPr>
      <w:r w:rsidRPr="007E6ED0">
        <w:rPr>
          <w:sz w:val="25"/>
          <w:szCs w:val="25"/>
        </w:rPr>
        <w:t>Заявление о составлении мотивированного решения суда, может быть подано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6ED0" w:rsidP="00180613">
      <w:pPr>
        <w:rPr>
          <w:b/>
          <w:sz w:val="25"/>
          <w:szCs w:val="25"/>
        </w:rPr>
      </w:pPr>
      <w:r w:rsidRPr="007E6ED0">
        <w:rPr>
          <w:b/>
          <w:sz w:val="25"/>
          <w:szCs w:val="25"/>
        </w:rPr>
        <w:t xml:space="preserve">           </w:t>
      </w:r>
    </w:p>
    <w:p w:rsidR="000A3DD5" w:rsidRPr="007E6ED0">
      <w:pPr>
        <w:rPr>
          <w:sz w:val="25"/>
          <w:szCs w:val="25"/>
        </w:rPr>
      </w:pPr>
      <w:r>
        <w:rPr>
          <w:b/>
          <w:sz w:val="25"/>
          <w:szCs w:val="25"/>
        </w:rPr>
        <w:t xml:space="preserve">          </w:t>
      </w:r>
      <w:r w:rsidRPr="007E6ED0" w:rsidR="00180613">
        <w:rPr>
          <w:b/>
          <w:sz w:val="25"/>
          <w:szCs w:val="25"/>
        </w:rPr>
        <w:t xml:space="preserve">   Мировой судья</w:t>
      </w:r>
      <w:r w:rsidRPr="007E6ED0" w:rsidR="00180613">
        <w:rPr>
          <w:b/>
          <w:sz w:val="25"/>
          <w:szCs w:val="25"/>
        </w:rPr>
        <w:tab/>
      </w:r>
      <w:r w:rsidRPr="007E6ED0" w:rsidR="00180613">
        <w:rPr>
          <w:b/>
          <w:sz w:val="25"/>
          <w:szCs w:val="25"/>
        </w:rPr>
        <w:tab/>
      </w:r>
      <w:r w:rsidRPr="007E6ED0" w:rsidR="00180613">
        <w:rPr>
          <w:b/>
          <w:sz w:val="25"/>
          <w:szCs w:val="25"/>
        </w:rPr>
        <w:tab/>
      </w:r>
      <w:r w:rsidRPr="007E6ED0" w:rsidR="00180613">
        <w:rPr>
          <w:b/>
          <w:sz w:val="25"/>
          <w:szCs w:val="25"/>
        </w:rPr>
        <w:tab/>
      </w:r>
      <w:r w:rsidRPr="007E6ED0" w:rsidR="00180613">
        <w:rPr>
          <w:b/>
          <w:sz w:val="25"/>
          <w:szCs w:val="25"/>
        </w:rPr>
        <w:tab/>
      </w:r>
      <w:r w:rsidRPr="007E6ED0" w:rsidR="00180613">
        <w:rPr>
          <w:b/>
          <w:sz w:val="25"/>
          <w:szCs w:val="25"/>
        </w:rPr>
        <w:tab/>
        <w:t xml:space="preserve">      Н.А. </w:t>
      </w:r>
      <w:r w:rsidRPr="007E6ED0" w:rsidR="00180613">
        <w:rPr>
          <w:b/>
          <w:sz w:val="25"/>
          <w:szCs w:val="25"/>
        </w:rPr>
        <w:t>Киоса</w:t>
      </w:r>
    </w:p>
    <w:sectPr w:rsidSect="003069E2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E63FC6F-3720-44C3-9E49-E757F902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rsid w:val="00180613"/>
    <w:rPr>
      <w:rFonts w:ascii="Times New Roman" w:hAnsi="Times New Roman"/>
      <w:sz w:val="26"/>
    </w:rPr>
  </w:style>
  <w:style w:type="paragraph" w:styleId="BodyText2">
    <w:name w:val="Body Text 2"/>
    <w:basedOn w:val="Normal"/>
    <w:link w:val="2"/>
    <w:rsid w:val="00180613"/>
    <w:pPr>
      <w:spacing w:after="120" w:line="480" w:lineRule="auto"/>
    </w:pPr>
    <w:rPr>
      <w:rFonts w:eastAsia="Calibri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8061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E6ED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E6E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