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78E1" w:rsidRPr="00D878E1" w:rsidP="00D878E1">
      <w:pPr>
        <w:jc w:val="right"/>
        <w:rPr>
          <w:b/>
          <w:sz w:val="26"/>
          <w:szCs w:val="26"/>
        </w:rPr>
      </w:pPr>
      <w:r w:rsidRPr="00D878E1">
        <w:rPr>
          <w:b/>
          <w:sz w:val="26"/>
          <w:szCs w:val="26"/>
        </w:rPr>
        <w:t xml:space="preserve">УИД: </w:t>
      </w:r>
      <w:r w:rsidR="00976D35">
        <w:rPr>
          <w:b/>
          <w:sz w:val="26"/>
          <w:szCs w:val="26"/>
        </w:rPr>
        <w:t>***</w:t>
      </w:r>
    </w:p>
    <w:p w:rsidR="00D878E1" w:rsidRPr="00D878E1" w:rsidP="00D878E1">
      <w:pPr>
        <w:ind w:firstLine="567"/>
        <w:jc w:val="right"/>
        <w:rPr>
          <w:rFonts w:eastAsia="Calibri"/>
          <w:b/>
          <w:sz w:val="26"/>
          <w:szCs w:val="26"/>
          <w:lang w:eastAsia="en-US"/>
        </w:rPr>
      </w:pPr>
      <w:r w:rsidRPr="00D878E1">
        <w:rPr>
          <w:rFonts w:eastAsia="Calibri"/>
          <w:sz w:val="26"/>
          <w:szCs w:val="26"/>
          <w:lang w:eastAsia="en-US"/>
        </w:rPr>
        <w:t>Д</w:t>
      </w:r>
      <w:r w:rsidRPr="00D878E1">
        <w:rPr>
          <w:rFonts w:eastAsia="Calibri"/>
          <w:b/>
          <w:sz w:val="26"/>
          <w:szCs w:val="26"/>
          <w:lang w:eastAsia="en-US"/>
        </w:rPr>
        <w:t>ело №2-38-230/2024</w:t>
      </w:r>
    </w:p>
    <w:p w:rsidR="00D878E1" w:rsidRPr="00D878E1" w:rsidP="00D878E1">
      <w:pPr>
        <w:ind w:right="-142" w:firstLine="567"/>
        <w:jc w:val="center"/>
        <w:rPr>
          <w:rFonts w:eastAsia="Calibri"/>
          <w:b/>
          <w:sz w:val="26"/>
          <w:szCs w:val="26"/>
          <w:lang w:eastAsia="en-US"/>
        </w:rPr>
      </w:pPr>
      <w:r w:rsidRPr="00D878E1">
        <w:rPr>
          <w:rFonts w:eastAsia="Calibri"/>
          <w:b/>
          <w:sz w:val="26"/>
          <w:szCs w:val="26"/>
          <w:lang w:eastAsia="en-US"/>
        </w:rPr>
        <w:t>Р</w:t>
      </w:r>
      <w:r w:rsidRPr="00D878E1">
        <w:rPr>
          <w:rFonts w:eastAsia="Calibri"/>
          <w:b/>
          <w:sz w:val="26"/>
          <w:szCs w:val="26"/>
          <w:lang w:eastAsia="en-US"/>
        </w:rPr>
        <w:t xml:space="preserve"> Е Ш Е Н И Е</w:t>
      </w:r>
    </w:p>
    <w:p w:rsidR="00D878E1" w:rsidRPr="00D878E1" w:rsidP="00D878E1">
      <w:pPr>
        <w:ind w:right="-142" w:firstLine="567"/>
        <w:jc w:val="center"/>
        <w:rPr>
          <w:rFonts w:eastAsia="Calibri"/>
          <w:b/>
          <w:sz w:val="26"/>
          <w:szCs w:val="26"/>
          <w:lang w:eastAsia="en-US"/>
        </w:rPr>
      </w:pPr>
      <w:r w:rsidRPr="00D878E1">
        <w:rPr>
          <w:rFonts w:eastAsia="Calibri"/>
          <w:b/>
          <w:sz w:val="26"/>
          <w:szCs w:val="26"/>
          <w:lang w:eastAsia="en-US"/>
        </w:rPr>
        <w:t>ИМЕНЕМ РОССИЙСКОЙ ФЕДЕРАЦИИ</w:t>
      </w:r>
    </w:p>
    <w:p w:rsidR="00D878E1" w:rsidP="00D878E1">
      <w:pPr>
        <w:ind w:right="-2"/>
        <w:jc w:val="both"/>
        <w:rPr>
          <w:rFonts w:eastAsia="Calibri"/>
          <w:b/>
          <w:sz w:val="26"/>
          <w:szCs w:val="26"/>
          <w:lang w:eastAsia="en-US"/>
        </w:rPr>
      </w:pPr>
    </w:p>
    <w:p w:rsidR="00D878E1" w:rsidRPr="00D878E1" w:rsidP="00D878E1">
      <w:pPr>
        <w:ind w:right="-2"/>
        <w:jc w:val="both"/>
        <w:rPr>
          <w:rFonts w:eastAsia="Calibri"/>
          <w:b/>
          <w:sz w:val="26"/>
          <w:szCs w:val="26"/>
          <w:lang w:eastAsia="en-US"/>
        </w:rPr>
      </w:pPr>
      <w:r w:rsidRPr="00D878E1">
        <w:rPr>
          <w:rFonts w:eastAsia="Calibri"/>
          <w:b/>
          <w:sz w:val="26"/>
          <w:szCs w:val="26"/>
          <w:lang w:eastAsia="en-US"/>
        </w:rPr>
        <w:t>08 апреля 2024 года                                                                                    г. Евпатория</w:t>
      </w:r>
    </w:p>
    <w:p w:rsidR="00D878E1" w:rsidRPr="00D878E1" w:rsidP="00D878E1">
      <w:pPr>
        <w:ind w:right="-2" w:firstLine="567"/>
        <w:jc w:val="both"/>
        <w:rPr>
          <w:rFonts w:eastAsia="Calibri"/>
          <w:sz w:val="26"/>
          <w:szCs w:val="26"/>
          <w:lang w:eastAsia="en-US"/>
        </w:rPr>
      </w:pPr>
      <w:r w:rsidRPr="00D878E1">
        <w:rPr>
          <w:rFonts w:eastAsia="Calibri"/>
          <w:sz w:val="26"/>
          <w:szCs w:val="26"/>
          <w:lang w:eastAsia="en-US"/>
        </w:rPr>
        <w:t xml:space="preserve"> М</w:t>
      </w:r>
      <w:r w:rsidRPr="00D878E1">
        <w:rPr>
          <w:rFonts w:eastAsia="Calibri"/>
          <w:sz w:val="26"/>
          <w:szCs w:val="26"/>
          <w:shd w:val="clear" w:color="auto" w:fill="FFFFFF"/>
          <w:lang w:eastAsia="en-US"/>
        </w:rPr>
        <w:t>ировой судья судебного участка №38 Евпаторийского судебного района (городской округ Евпатория) Республики Крым Апразов М.М.</w:t>
      </w:r>
      <w:r w:rsidRPr="00D878E1">
        <w:rPr>
          <w:rFonts w:eastAsia="Calibri"/>
          <w:sz w:val="26"/>
          <w:szCs w:val="26"/>
          <w:lang w:eastAsia="en-US"/>
        </w:rPr>
        <w:t>,</w:t>
      </w:r>
    </w:p>
    <w:p w:rsidR="00D878E1" w:rsidRPr="00D878E1" w:rsidP="00D878E1">
      <w:pPr>
        <w:ind w:right="-2"/>
        <w:jc w:val="both"/>
        <w:rPr>
          <w:rFonts w:eastAsia="Calibri"/>
          <w:sz w:val="26"/>
          <w:szCs w:val="26"/>
          <w:lang w:eastAsia="en-US"/>
        </w:rPr>
      </w:pPr>
      <w:r w:rsidRPr="00D878E1">
        <w:rPr>
          <w:rFonts w:eastAsia="Calibri"/>
          <w:sz w:val="26"/>
          <w:szCs w:val="26"/>
          <w:lang w:eastAsia="en-US"/>
        </w:rPr>
        <w:t>при секретаре судебного заседания Юшиной Т.Ю.,</w:t>
      </w:r>
    </w:p>
    <w:p w:rsidR="00D878E1" w:rsidRPr="00D878E1" w:rsidP="00D878E1">
      <w:pPr>
        <w:ind w:right="-2"/>
        <w:jc w:val="both"/>
        <w:rPr>
          <w:rFonts w:eastAsia="Calibri"/>
          <w:sz w:val="26"/>
          <w:szCs w:val="26"/>
          <w:lang w:eastAsia="en-US"/>
        </w:rPr>
      </w:pPr>
      <w:r w:rsidRPr="00D878E1">
        <w:rPr>
          <w:rFonts w:eastAsia="Calibri"/>
          <w:sz w:val="26"/>
          <w:szCs w:val="26"/>
          <w:lang w:eastAsia="en-US"/>
        </w:rPr>
        <w:t>с участием ответчика Чубатого Ю.В.,</w:t>
      </w:r>
    </w:p>
    <w:p w:rsidR="000114AD" w:rsidRPr="000114AD" w:rsidP="00D878E1">
      <w:pPr>
        <w:ind w:firstLine="568"/>
        <w:jc w:val="both"/>
        <w:rPr>
          <w:sz w:val="26"/>
          <w:szCs w:val="26"/>
        </w:rPr>
      </w:pPr>
      <w:r w:rsidRPr="00D878E1">
        <w:rPr>
          <w:rFonts w:eastAsia="Calibri"/>
          <w:sz w:val="26"/>
          <w:szCs w:val="26"/>
          <w:lang w:eastAsia="en-US"/>
        </w:rPr>
        <w:t xml:space="preserve">рассмотрев в открытом судебном заседании гражданское дело по исковому заявлению Покровской Елены Владимировны к Чубатому Юрию Витальевичу, третье лицо </w:t>
      </w:r>
      <w:r w:rsidR="00976D35">
        <w:rPr>
          <w:rFonts w:eastAsia="Calibri"/>
          <w:sz w:val="26"/>
          <w:szCs w:val="26"/>
          <w:lang w:eastAsia="en-US"/>
        </w:rPr>
        <w:t>***</w:t>
      </w:r>
      <w:r w:rsidRPr="00D878E1">
        <w:rPr>
          <w:rFonts w:eastAsia="Calibri"/>
          <w:sz w:val="26"/>
          <w:szCs w:val="26"/>
          <w:lang w:eastAsia="en-US"/>
        </w:rPr>
        <w:t xml:space="preserve"> о взыскании доли расходов на оплату коммунальных услуг, содержание и ремонт жилого помещения,</w:t>
      </w:r>
      <w:r w:rsidRPr="000114AD">
        <w:rPr>
          <w:sz w:val="26"/>
          <w:szCs w:val="26"/>
        </w:rPr>
        <w:t xml:space="preserve"> </w:t>
      </w:r>
    </w:p>
    <w:p w:rsidR="00566DA8" w:rsidRPr="00566DA8" w:rsidP="00566DA8">
      <w:pPr>
        <w:jc w:val="center"/>
        <w:rPr>
          <w:b/>
          <w:sz w:val="26"/>
          <w:szCs w:val="26"/>
        </w:rPr>
      </w:pPr>
      <w:r w:rsidRPr="00566DA8">
        <w:rPr>
          <w:b/>
          <w:sz w:val="26"/>
          <w:szCs w:val="26"/>
        </w:rPr>
        <w:t>УСТАНОВИЛ:</w:t>
      </w:r>
    </w:p>
    <w:p w:rsidR="00566DA8" w:rsidP="004923A1">
      <w:pPr>
        <w:ind w:firstLine="568"/>
        <w:jc w:val="both"/>
        <w:rPr>
          <w:sz w:val="26"/>
          <w:szCs w:val="26"/>
        </w:rPr>
      </w:pPr>
      <w:r w:rsidRPr="00D878E1">
        <w:rPr>
          <w:color w:val="000000" w:themeColor="text1"/>
          <w:sz w:val="26"/>
          <w:szCs w:val="26"/>
        </w:rPr>
        <w:t>Покровск</w:t>
      </w:r>
      <w:r>
        <w:rPr>
          <w:color w:val="000000" w:themeColor="text1"/>
          <w:sz w:val="26"/>
          <w:szCs w:val="26"/>
        </w:rPr>
        <w:t>ая Е.В.</w:t>
      </w:r>
      <w:r w:rsidRPr="00D878E1">
        <w:rPr>
          <w:color w:val="000000" w:themeColor="text1"/>
          <w:sz w:val="26"/>
          <w:szCs w:val="26"/>
        </w:rPr>
        <w:t xml:space="preserve"> </w:t>
      </w:r>
      <w:r w:rsidRPr="00566DA8">
        <w:rPr>
          <w:sz w:val="26"/>
          <w:szCs w:val="26"/>
        </w:rPr>
        <w:t>обратил</w:t>
      </w:r>
      <w:r>
        <w:rPr>
          <w:sz w:val="26"/>
          <w:szCs w:val="26"/>
        </w:rPr>
        <w:t>ась</w:t>
      </w:r>
      <w:r w:rsidRPr="00566DA8">
        <w:rPr>
          <w:sz w:val="26"/>
          <w:szCs w:val="26"/>
        </w:rPr>
        <w:t xml:space="preserve"> </w:t>
      </w:r>
      <w:r w:rsidR="004923A1">
        <w:rPr>
          <w:sz w:val="26"/>
          <w:szCs w:val="26"/>
        </w:rPr>
        <w:t xml:space="preserve">к </w:t>
      </w:r>
      <w:r w:rsidRPr="004923A1" w:rsidR="004923A1">
        <w:rPr>
          <w:sz w:val="26"/>
          <w:szCs w:val="26"/>
        </w:rPr>
        <w:t>мирово</w:t>
      </w:r>
      <w:r w:rsidR="004923A1">
        <w:rPr>
          <w:sz w:val="26"/>
          <w:szCs w:val="26"/>
        </w:rPr>
        <w:t>му</w:t>
      </w:r>
      <w:r w:rsidRPr="004923A1" w:rsidR="004923A1">
        <w:rPr>
          <w:sz w:val="26"/>
          <w:szCs w:val="26"/>
        </w:rPr>
        <w:t xml:space="preserve"> судь</w:t>
      </w:r>
      <w:r w:rsidR="004923A1">
        <w:rPr>
          <w:sz w:val="26"/>
          <w:szCs w:val="26"/>
        </w:rPr>
        <w:t>е</w:t>
      </w:r>
      <w:r w:rsidRPr="004923A1" w:rsidR="004923A1">
        <w:rPr>
          <w:sz w:val="26"/>
          <w:szCs w:val="26"/>
        </w:rPr>
        <w:t xml:space="preserve"> судебного участка №38 Евпаторийского судебного района (городской округ Евпатория) Республики Крым</w:t>
      </w:r>
      <w:r w:rsidRPr="00566DA8">
        <w:rPr>
          <w:sz w:val="26"/>
          <w:szCs w:val="26"/>
        </w:rPr>
        <w:t xml:space="preserve"> с исковым заявлением</w:t>
      </w:r>
      <w:r w:rsidR="003311A0">
        <w:rPr>
          <w:sz w:val="26"/>
          <w:szCs w:val="26"/>
        </w:rPr>
        <w:t>, с учетом уточненных исковых требований,</w:t>
      </w:r>
      <w:r w:rsidR="0029196B">
        <w:rPr>
          <w:sz w:val="26"/>
          <w:szCs w:val="26"/>
        </w:rPr>
        <w:t xml:space="preserve"> </w:t>
      </w:r>
      <w:r w:rsidRPr="00566DA8">
        <w:rPr>
          <w:sz w:val="26"/>
          <w:szCs w:val="26"/>
        </w:rPr>
        <w:t>к</w:t>
      </w:r>
      <w:r w:rsidRPr="00566DA8">
        <w:rPr>
          <w:sz w:val="24"/>
          <w:szCs w:val="24"/>
        </w:rPr>
        <w:t xml:space="preserve"> </w:t>
      </w:r>
      <w:r>
        <w:rPr>
          <w:color w:val="000000" w:themeColor="text1"/>
          <w:sz w:val="26"/>
          <w:szCs w:val="26"/>
        </w:rPr>
        <w:t xml:space="preserve">Чубатому Юрию Витальевичу </w:t>
      </w:r>
      <w:r w:rsidRPr="00D878E1">
        <w:rPr>
          <w:color w:val="000000" w:themeColor="text1"/>
          <w:sz w:val="26"/>
          <w:szCs w:val="26"/>
        </w:rPr>
        <w:t>о взыскании доли расходов на оплату коммунальных услуг, содержание и ремонт жилого помещения</w:t>
      </w:r>
      <w:r w:rsidRPr="00566DA8">
        <w:rPr>
          <w:sz w:val="26"/>
          <w:szCs w:val="26"/>
        </w:rPr>
        <w:t>.</w:t>
      </w:r>
    </w:p>
    <w:p w:rsidR="00D878E1" w:rsidP="001E006C">
      <w:pPr>
        <w:ind w:firstLine="568"/>
        <w:jc w:val="both"/>
        <w:rPr>
          <w:sz w:val="26"/>
          <w:szCs w:val="26"/>
        </w:rPr>
      </w:pPr>
      <w:r w:rsidRPr="001E006C">
        <w:rPr>
          <w:sz w:val="26"/>
          <w:szCs w:val="26"/>
        </w:rPr>
        <w:t xml:space="preserve">Свои требования мотивирует тем, что </w:t>
      </w:r>
      <w:r>
        <w:rPr>
          <w:sz w:val="26"/>
          <w:szCs w:val="26"/>
        </w:rPr>
        <w:t xml:space="preserve">она является собственником жилого помещения – квартиры и зарегистрирована в ней. Квартира расположена по адресу: </w:t>
      </w:r>
      <w:r w:rsidR="00976D35">
        <w:rPr>
          <w:sz w:val="26"/>
          <w:szCs w:val="26"/>
        </w:rPr>
        <w:t>***</w:t>
      </w:r>
      <w:r>
        <w:rPr>
          <w:sz w:val="26"/>
          <w:szCs w:val="26"/>
        </w:rPr>
        <w:t xml:space="preserve">. Так же в указанной квартире был зарегистрирован бывший супруг - ответчик </w:t>
      </w:r>
      <w:r w:rsidRPr="00D878E1">
        <w:rPr>
          <w:sz w:val="26"/>
          <w:szCs w:val="26"/>
        </w:rPr>
        <w:t>Чубат</w:t>
      </w:r>
      <w:r>
        <w:rPr>
          <w:sz w:val="26"/>
          <w:szCs w:val="26"/>
        </w:rPr>
        <w:t xml:space="preserve">ый Ю.В., который с </w:t>
      </w:r>
      <w:r w:rsidR="00976D35">
        <w:rPr>
          <w:sz w:val="26"/>
          <w:szCs w:val="26"/>
        </w:rPr>
        <w:t>***</w:t>
      </w:r>
      <w:r>
        <w:rPr>
          <w:sz w:val="26"/>
          <w:szCs w:val="26"/>
        </w:rPr>
        <w:t xml:space="preserve"> года не оплачивает коммунальные услуги, мотивируя это </w:t>
      </w:r>
      <w:r w:rsidR="00E81BEF">
        <w:rPr>
          <w:sz w:val="26"/>
          <w:szCs w:val="26"/>
        </w:rPr>
        <w:t xml:space="preserve">тем, что он </w:t>
      </w:r>
      <w:r>
        <w:rPr>
          <w:sz w:val="26"/>
          <w:szCs w:val="26"/>
        </w:rPr>
        <w:t>не прожива</w:t>
      </w:r>
      <w:r w:rsidR="00E81BEF">
        <w:rPr>
          <w:sz w:val="26"/>
          <w:szCs w:val="26"/>
        </w:rPr>
        <w:t>ет</w:t>
      </w:r>
      <w:r>
        <w:rPr>
          <w:sz w:val="26"/>
          <w:szCs w:val="26"/>
        </w:rPr>
        <w:t xml:space="preserve"> в квартире. Истец вынуждена </w:t>
      </w:r>
      <w:r w:rsidR="00E81BEF">
        <w:rPr>
          <w:sz w:val="26"/>
          <w:szCs w:val="26"/>
        </w:rPr>
        <w:t xml:space="preserve">была </w:t>
      </w:r>
      <w:r>
        <w:rPr>
          <w:sz w:val="26"/>
          <w:szCs w:val="26"/>
        </w:rPr>
        <w:t xml:space="preserve">оплачивать коммунальные услуги за ответчика. </w:t>
      </w:r>
      <w:r w:rsidR="005459E9">
        <w:rPr>
          <w:sz w:val="26"/>
          <w:szCs w:val="26"/>
        </w:rPr>
        <w:t xml:space="preserve">В </w:t>
      </w:r>
      <w:r w:rsidR="00976D35">
        <w:rPr>
          <w:sz w:val="26"/>
          <w:szCs w:val="26"/>
        </w:rPr>
        <w:t>***</w:t>
      </w:r>
      <w:r w:rsidR="005459E9">
        <w:rPr>
          <w:sz w:val="26"/>
          <w:szCs w:val="26"/>
        </w:rPr>
        <w:t xml:space="preserve"> года ответчиком был подан иск</w:t>
      </w:r>
      <w:r w:rsidR="00E81BEF">
        <w:rPr>
          <w:sz w:val="26"/>
          <w:szCs w:val="26"/>
        </w:rPr>
        <w:t xml:space="preserve"> о</w:t>
      </w:r>
      <w:r w:rsidR="005459E9">
        <w:rPr>
          <w:sz w:val="26"/>
          <w:szCs w:val="26"/>
        </w:rPr>
        <w:t xml:space="preserve"> раздел</w:t>
      </w:r>
      <w:r w:rsidR="00E81BEF">
        <w:rPr>
          <w:sz w:val="26"/>
          <w:szCs w:val="26"/>
        </w:rPr>
        <w:t>е</w:t>
      </w:r>
      <w:r w:rsidR="005459E9">
        <w:rPr>
          <w:sz w:val="26"/>
          <w:szCs w:val="26"/>
        </w:rPr>
        <w:t xml:space="preserve"> имущества, иск был удовлетворён и истец выплатила ответчику</w:t>
      </w:r>
      <w:r w:rsidR="005459E9">
        <w:rPr>
          <w:sz w:val="26"/>
          <w:szCs w:val="26"/>
        </w:rPr>
        <w:t xml:space="preserve"> </w:t>
      </w:r>
      <w:r w:rsidR="00976D35">
        <w:rPr>
          <w:sz w:val="26"/>
          <w:szCs w:val="26"/>
        </w:rPr>
        <w:t>***</w:t>
      </w:r>
      <w:r w:rsidR="005459E9">
        <w:rPr>
          <w:sz w:val="26"/>
          <w:szCs w:val="26"/>
        </w:rPr>
        <w:t xml:space="preserve"> В</w:t>
      </w:r>
      <w:r w:rsidR="005459E9">
        <w:rPr>
          <w:sz w:val="26"/>
          <w:szCs w:val="26"/>
        </w:rPr>
        <w:t xml:space="preserve">сего в квартире зарегистрировано </w:t>
      </w:r>
      <w:r w:rsidR="00976D35">
        <w:rPr>
          <w:sz w:val="26"/>
          <w:szCs w:val="26"/>
        </w:rPr>
        <w:t>***</w:t>
      </w:r>
      <w:r w:rsidR="005459E9">
        <w:rPr>
          <w:sz w:val="26"/>
          <w:szCs w:val="26"/>
        </w:rPr>
        <w:t xml:space="preserve"> человека. Свою долю в размере </w:t>
      </w:r>
      <w:r w:rsidR="00976D35">
        <w:rPr>
          <w:sz w:val="26"/>
          <w:szCs w:val="26"/>
        </w:rPr>
        <w:t>***</w:t>
      </w:r>
      <w:r w:rsidR="005459E9">
        <w:rPr>
          <w:sz w:val="26"/>
          <w:szCs w:val="26"/>
        </w:rPr>
        <w:t xml:space="preserve"> процентов ответчик не оплачивает. </w:t>
      </w:r>
      <w:r w:rsidR="006D34E7">
        <w:rPr>
          <w:sz w:val="26"/>
          <w:szCs w:val="26"/>
        </w:rPr>
        <w:t xml:space="preserve">С </w:t>
      </w:r>
      <w:r w:rsidR="00976D35">
        <w:rPr>
          <w:sz w:val="26"/>
          <w:szCs w:val="26"/>
        </w:rPr>
        <w:t>***</w:t>
      </w:r>
      <w:r w:rsidR="006D34E7">
        <w:rPr>
          <w:sz w:val="26"/>
          <w:szCs w:val="26"/>
        </w:rPr>
        <w:t xml:space="preserve"> года всего было оплачено 95 803,02 руб. За вычетом </w:t>
      </w:r>
      <w:r w:rsidRPr="006D34E7" w:rsidR="006D34E7">
        <w:rPr>
          <w:sz w:val="26"/>
          <w:szCs w:val="26"/>
        </w:rPr>
        <w:t>расходов на оплату коммунальных услуг, содержание и ремонт жилого помещения</w:t>
      </w:r>
      <w:r w:rsidR="006D34E7">
        <w:rPr>
          <w:sz w:val="26"/>
          <w:szCs w:val="26"/>
        </w:rPr>
        <w:t xml:space="preserve"> (за вычетом начислений по счетчикам) на долю ответчика приходится 40 469 руб.</w:t>
      </w:r>
    </w:p>
    <w:p w:rsidR="006D34E7" w:rsidP="001B0FDA">
      <w:pPr>
        <w:ind w:firstLine="568"/>
        <w:jc w:val="both"/>
        <w:rPr>
          <w:color w:val="000000" w:themeColor="text1"/>
          <w:sz w:val="26"/>
          <w:szCs w:val="26"/>
        </w:rPr>
      </w:pPr>
      <w:r w:rsidRPr="001B0FDA">
        <w:rPr>
          <w:color w:val="000000" w:themeColor="text1"/>
          <w:sz w:val="26"/>
          <w:szCs w:val="26"/>
        </w:rPr>
        <w:t>Просит взыскать с ответчика</w:t>
      </w:r>
      <w:r w:rsidRPr="001B0FDA" w:rsidR="001B0FDA">
        <w:t xml:space="preserve"> </w:t>
      </w:r>
      <w:r w:rsidRPr="001B0FDA" w:rsidR="001B0FDA">
        <w:rPr>
          <w:color w:val="000000" w:themeColor="text1"/>
          <w:sz w:val="26"/>
          <w:szCs w:val="26"/>
        </w:rPr>
        <w:t>в пользу</w:t>
      </w:r>
      <w:r w:rsidR="001B0FDA">
        <w:rPr>
          <w:color w:val="000000" w:themeColor="text1"/>
          <w:sz w:val="26"/>
          <w:szCs w:val="26"/>
        </w:rPr>
        <w:t xml:space="preserve"> истца</w:t>
      </w:r>
      <w:r>
        <w:rPr>
          <w:color w:val="000000" w:themeColor="text1"/>
          <w:sz w:val="26"/>
          <w:szCs w:val="26"/>
        </w:rPr>
        <w:t xml:space="preserve"> долю</w:t>
      </w:r>
      <w:r w:rsidRPr="001B0FDA">
        <w:rPr>
          <w:color w:val="000000" w:themeColor="text1"/>
          <w:sz w:val="26"/>
          <w:szCs w:val="26"/>
        </w:rPr>
        <w:t xml:space="preserve"> </w:t>
      </w:r>
      <w:r w:rsidRPr="006D34E7">
        <w:rPr>
          <w:color w:val="000000" w:themeColor="text1"/>
          <w:sz w:val="26"/>
          <w:szCs w:val="26"/>
        </w:rPr>
        <w:t>расходов на оплату коммунальных услуг, содержание и ремонт жилого помещения</w:t>
      </w:r>
      <w:r>
        <w:rPr>
          <w:color w:val="000000" w:themeColor="text1"/>
          <w:sz w:val="26"/>
          <w:szCs w:val="26"/>
        </w:rPr>
        <w:t xml:space="preserve"> </w:t>
      </w:r>
      <w:r w:rsidR="00976D35">
        <w:rPr>
          <w:color w:val="000000" w:themeColor="text1"/>
          <w:sz w:val="26"/>
          <w:szCs w:val="26"/>
        </w:rPr>
        <w:t>***</w:t>
      </w:r>
      <w:r w:rsidRPr="006D34E7">
        <w:rPr>
          <w:color w:val="000000" w:themeColor="text1"/>
          <w:sz w:val="26"/>
          <w:szCs w:val="26"/>
        </w:rPr>
        <w:t xml:space="preserve"> долю расходов на оплату коммунальных услуг, содержание и ремонт жилого помещения, расположенного по адресу: </w:t>
      </w:r>
      <w:r w:rsidR="00976D35">
        <w:rPr>
          <w:color w:val="000000" w:themeColor="text1"/>
          <w:sz w:val="26"/>
          <w:szCs w:val="26"/>
        </w:rPr>
        <w:t>***</w:t>
      </w:r>
      <w:r w:rsidRPr="006D34E7">
        <w:rPr>
          <w:color w:val="000000" w:themeColor="text1"/>
          <w:sz w:val="26"/>
          <w:szCs w:val="26"/>
        </w:rPr>
        <w:t xml:space="preserve"> года в размере</w:t>
      </w:r>
      <w:r>
        <w:rPr>
          <w:color w:val="000000" w:themeColor="text1"/>
          <w:sz w:val="26"/>
          <w:szCs w:val="26"/>
        </w:rPr>
        <w:t xml:space="preserve"> </w:t>
      </w:r>
      <w:r>
        <w:rPr>
          <w:sz w:val="26"/>
          <w:szCs w:val="26"/>
        </w:rPr>
        <w:t>40 469 руб.</w:t>
      </w:r>
    </w:p>
    <w:p w:rsidR="00A54409" w:rsidP="001B0FDA">
      <w:pPr>
        <w:ind w:firstLine="568"/>
        <w:jc w:val="both"/>
        <w:rPr>
          <w:color w:val="000000" w:themeColor="text1"/>
          <w:sz w:val="26"/>
          <w:szCs w:val="26"/>
        </w:rPr>
      </w:pPr>
      <w:r w:rsidRPr="00A54409">
        <w:rPr>
          <w:color w:val="000000" w:themeColor="text1"/>
          <w:sz w:val="26"/>
          <w:szCs w:val="26"/>
        </w:rPr>
        <w:t xml:space="preserve">Определением мирового судьи от </w:t>
      </w:r>
      <w:r w:rsidR="00976D35">
        <w:rPr>
          <w:color w:val="000000" w:themeColor="text1"/>
          <w:sz w:val="26"/>
          <w:szCs w:val="26"/>
        </w:rPr>
        <w:t>***</w:t>
      </w:r>
      <w:r w:rsidRPr="00A54409">
        <w:rPr>
          <w:color w:val="000000" w:themeColor="text1"/>
          <w:sz w:val="26"/>
          <w:szCs w:val="26"/>
        </w:rPr>
        <w:t xml:space="preserve"> г., занесенным в протокол судебного за</w:t>
      </w:r>
      <w:r>
        <w:rPr>
          <w:color w:val="000000" w:themeColor="text1"/>
          <w:sz w:val="26"/>
          <w:szCs w:val="26"/>
        </w:rPr>
        <w:t>с</w:t>
      </w:r>
      <w:r w:rsidRPr="00A54409">
        <w:rPr>
          <w:color w:val="000000" w:themeColor="text1"/>
          <w:sz w:val="26"/>
          <w:szCs w:val="26"/>
        </w:rPr>
        <w:t xml:space="preserve">едания, к участию в деле в качестве </w:t>
      </w:r>
      <w:r w:rsidRPr="00A54409">
        <w:rPr>
          <w:color w:val="000000" w:themeColor="text1"/>
          <w:sz w:val="26"/>
          <w:szCs w:val="26"/>
        </w:rPr>
        <w:t>третье</w:t>
      </w:r>
      <w:r>
        <w:rPr>
          <w:color w:val="000000" w:themeColor="text1"/>
          <w:sz w:val="26"/>
          <w:szCs w:val="26"/>
        </w:rPr>
        <w:t>го</w:t>
      </w:r>
      <w:r w:rsidRPr="00A54409">
        <w:rPr>
          <w:color w:val="000000" w:themeColor="text1"/>
          <w:sz w:val="26"/>
          <w:szCs w:val="26"/>
        </w:rPr>
        <w:t xml:space="preserve"> лиц</w:t>
      </w:r>
      <w:r>
        <w:rPr>
          <w:color w:val="000000" w:themeColor="text1"/>
          <w:sz w:val="26"/>
          <w:szCs w:val="26"/>
        </w:rPr>
        <w:t xml:space="preserve">а, не заявляющего самостоятельных требований относительно предмета спора </w:t>
      </w:r>
      <w:r w:rsidRPr="00A54409">
        <w:rPr>
          <w:color w:val="000000" w:themeColor="text1"/>
          <w:sz w:val="26"/>
          <w:szCs w:val="26"/>
        </w:rPr>
        <w:t>привлечен</w:t>
      </w:r>
      <w:r w:rsidR="006D34E7">
        <w:rPr>
          <w:color w:val="000000" w:themeColor="text1"/>
          <w:sz w:val="26"/>
          <w:szCs w:val="26"/>
        </w:rPr>
        <w:t>а</w:t>
      </w:r>
      <w:r w:rsidRPr="006D34E7" w:rsidR="006D34E7">
        <w:t xml:space="preserve"> </w:t>
      </w:r>
      <w:r w:rsidR="00976D35">
        <w:rPr>
          <w:color w:val="000000" w:themeColor="text1"/>
          <w:sz w:val="26"/>
          <w:szCs w:val="26"/>
        </w:rPr>
        <w:t>***</w:t>
      </w:r>
    </w:p>
    <w:p w:rsidR="00FD5A8F" w:rsidRPr="003D7D1F" w:rsidP="00F04096">
      <w:pPr>
        <w:ind w:firstLine="568"/>
        <w:jc w:val="both"/>
        <w:rPr>
          <w:sz w:val="26"/>
          <w:szCs w:val="26"/>
          <w:highlight w:val="yellow"/>
        </w:rPr>
      </w:pPr>
    </w:p>
    <w:p w:rsidR="00A54409" w:rsidP="00F04096">
      <w:pPr>
        <w:ind w:firstLine="568"/>
        <w:jc w:val="both"/>
        <w:rPr>
          <w:sz w:val="26"/>
          <w:szCs w:val="26"/>
        </w:rPr>
      </w:pPr>
      <w:r>
        <w:rPr>
          <w:sz w:val="26"/>
          <w:szCs w:val="26"/>
        </w:rPr>
        <w:t xml:space="preserve">Истец </w:t>
      </w:r>
      <w:r w:rsidR="006D34E7">
        <w:rPr>
          <w:sz w:val="26"/>
          <w:szCs w:val="26"/>
        </w:rPr>
        <w:t>Покровская Е.В</w:t>
      </w:r>
      <w:r>
        <w:rPr>
          <w:sz w:val="26"/>
          <w:szCs w:val="26"/>
        </w:rPr>
        <w:t xml:space="preserve">. </w:t>
      </w:r>
      <w:r w:rsidRPr="00A54409">
        <w:rPr>
          <w:sz w:val="26"/>
          <w:szCs w:val="26"/>
        </w:rPr>
        <w:t>в судебное заседание не явил</w:t>
      </w:r>
      <w:r w:rsidR="006D34E7">
        <w:rPr>
          <w:sz w:val="26"/>
          <w:szCs w:val="26"/>
        </w:rPr>
        <w:t>ас</w:t>
      </w:r>
      <w:r>
        <w:rPr>
          <w:sz w:val="26"/>
          <w:szCs w:val="26"/>
        </w:rPr>
        <w:t>ь</w:t>
      </w:r>
      <w:r w:rsidRPr="00A54409">
        <w:rPr>
          <w:sz w:val="26"/>
          <w:szCs w:val="26"/>
        </w:rPr>
        <w:t>, о дате, времени и месте рассмотрения дела извещен</w:t>
      </w:r>
      <w:r w:rsidR="006D34E7">
        <w:rPr>
          <w:sz w:val="26"/>
          <w:szCs w:val="26"/>
        </w:rPr>
        <w:t>а</w:t>
      </w:r>
      <w:r w:rsidRPr="00A54409">
        <w:rPr>
          <w:sz w:val="26"/>
          <w:szCs w:val="26"/>
        </w:rPr>
        <w:t xml:space="preserve"> надлежащим образом, </w:t>
      </w:r>
      <w:r w:rsidR="00446CCC">
        <w:rPr>
          <w:sz w:val="26"/>
          <w:szCs w:val="26"/>
        </w:rPr>
        <w:t>в заявлении просит рассмотреть дело в ее отсутствие</w:t>
      </w:r>
      <w:r w:rsidRPr="00A54409">
        <w:rPr>
          <w:sz w:val="26"/>
          <w:szCs w:val="26"/>
        </w:rPr>
        <w:t xml:space="preserve">, </w:t>
      </w:r>
      <w:r w:rsidR="00446CCC">
        <w:rPr>
          <w:sz w:val="26"/>
          <w:szCs w:val="26"/>
        </w:rPr>
        <w:t>уточненный иск</w:t>
      </w:r>
      <w:r w:rsidRPr="00A54409">
        <w:rPr>
          <w:sz w:val="26"/>
          <w:szCs w:val="26"/>
        </w:rPr>
        <w:t xml:space="preserve"> удовлетворить полностью.</w:t>
      </w:r>
    </w:p>
    <w:p w:rsidR="0026420F" w:rsidRPr="00ED03E3" w:rsidP="00F04096">
      <w:pPr>
        <w:ind w:firstLine="568"/>
        <w:jc w:val="both"/>
        <w:rPr>
          <w:color w:val="000000" w:themeColor="text1"/>
          <w:sz w:val="26"/>
          <w:szCs w:val="26"/>
        </w:rPr>
      </w:pPr>
    </w:p>
    <w:p w:rsidR="00C15ACD" w:rsidP="0029196B">
      <w:pPr>
        <w:ind w:firstLine="568"/>
        <w:jc w:val="both"/>
        <w:rPr>
          <w:sz w:val="26"/>
          <w:szCs w:val="26"/>
        </w:rPr>
      </w:pPr>
      <w:r w:rsidRPr="00ED03E3">
        <w:rPr>
          <w:sz w:val="26"/>
          <w:szCs w:val="26"/>
        </w:rPr>
        <w:t>Ответчик</w:t>
      </w:r>
      <w:r w:rsidRPr="00ED03E3" w:rsidR="0029196B">
        <w:rPr>
          <w:sz w:val="26"/>
          <w:szCs w:val="26"/>
        </w:rPr>
        <w:t xml:space="preserve"> </w:t>
      </w:r>
      <w:r w:rsidR="00446CCC">
        <w:rPr>
          <w:sz w:val="26"/>
          <w:szCs w:val="26"/>
        </w:rPr>
        <w:t xml:space="preserve">Чубатый Ю.В. </w:t>
      </w:r>
      <w:r w:rsidRPr="00ED03E3" w:rsidR="00ED03E3">
        <w:rPr>
          <w:sz w:val="26"/>
          <w:szCs w:val="26"/>
        </w:rPr>
        <w:t>в судебно</w:t>
      </w:r>
      <w:r w:rsidR="00446CCC">
        <w:rPr>
          <w:sz w:val="26"/>
          <w:szCs w:val="26"/>
        </w:rPr>
        <w:t>м</w:t>
      </w:r>
      <w:r w:rsidRPr="00ED03E3" w:rsidR="00ED03E3">
        <w:rPr>
          <w:sz w:val="26"/>
          <w:szCs w:val="26"/>
        </w:rPr>
        <w:t xml:space="preserve"> заседани</w:t>
      </w:r>
      <w:r w:rsidR="00446CCC">
        <w:rPr>
          <w:sz w:val="26"/>
          <w:szCs w:val="26"/>
        </w:rPr>
        <w:t xml:space="preserve">и </w:t>
      </w:r>
      <w:r w:rsidR="00A6708A">
        <w:rPr>
          <w:sz w:val="26"/>
          <w:szCs w:val="26"/>
        </w:rPr>
        <w:t xml:space="preserve">возражал против удовлетворения исковых требований, так как </w:t>
      </w:r>
      <w:r w:rsidR="00A6708A">
        <w:rPr>
          <w:sz w:val="26"/>
          <w:szCs w:val="26"/>
        </w:rPr>
        <w:t>с</w:t>
      </w:r>
      <w:r w:rsidR="00A6708A">
        <w:rPr>
          <w:sz w:val="26"/>
          <w:szCs w:val="26"/>
        </w:rPr>
        <w:t xml:space="preserve"> </w:t>
      </w:r>
      <w:r w:rsidR="00976D35">
        <w:rPr>
          <w:sz w:val="26"/>
          <w:szCs w:val="26"/>
        </w:rPr>
        <w:t>***</w:t>
      </w:r>
      <w:r w:rsidR="00A6708A">
        <w:rPr>
          <w:sz w:val="26"/>
          <w:szCs w:val="26"/>
        </w:rPr>
        <w:t xml:space="preserve"> он в квартире, </w:t>
      </w:r>
      <w:r w:rsidRPr="00A6708A" w:rsidR="00A6708A">
        <w:rPr>
          <w:sz w:val="26"/>
          <w:szCs w:val="26"/>
        </w:rPr>
        <w:t>расположен</w:t>
      </w:r>
      <w:r w:rsidR="00A6708A">
        <w:rPr>
          <w:sz w:val="26"/>
          <w:szCs w:val="26"/>
        </w:rPr>
        <w:t>ной</w:t>
      </w:r>
      <w:r w:rsidRPr="00A6708A" w:rsidR="00A6708A">
        <w:rPr>
          <w:sz w:val="26"/>
          <w:szCs w:val="26"/>
        </w:rPr>
        <w:t xml:space="preserve"> по адресу: </w:t>
      </w:r>
      <w:r w:rsidR="00976D35">
        <w:rPr>
          <w:sz w:val="26"/>
          <w:szCs w:val="26"/>
        </w:rPr>
        <w:t>***</w:t>
      </w:r>
      <w:r>
        <w:rPr>
          <w:sz w:val="26"/>
          <w:szCs w:val="26"/>
        </w:rPr>
        <w:t xml:space="preserve">, </w:t>
      </w:r>
      <w:r w:rsidR="00A6708A">
        <w:rPr>
          <w:sz w:val="26"/>
          <w:szCs w:val="26"/>
        </w:rPr>
        <w:t>не  проживает</w:t>
      </w:r>
      <w:r>
        <w:rPr>
          <w:sz w:val="26"/>
          <w:szCs w:val="26"/>
        </w:rPr>
        <w:t xml:space="preserve">. Указывает, что истец за плату </w:t>
      </w:r>
      <w:r>
        <w:rPr>
          <w:sz w:val="26"/>
          <w:szCs w:val="26"/>
        </w:rPr>
        <w:t>сдает в наем</w:t>
      </w:r>
      <w:r>
        <w:rPr>
          <w:sz w:val="26"/>
          <w:szCs w:val="26"/>
        </w:rPr>
        <w:t xml:space="preserve"> указанную квартиру, а с него требует долю расходов на коммунальные услуги. Квартира при разделе была включена в перечень совместно нажитого имущества. Решение о </w:t>
      </w:r>
      <w:r>
        <w:rPr>
          <w:sz w:val="26"/>
          <w:szCs w:val="26"/>
        </w:rPr>
        <w:t xml:space="preserve">разделе имущества он не обжаловал, поскольку согласился с ним. С регистрационного учета по месту жительства по адресу: </w:t>
      </w:r>
      <w:r w:rsidR="00976D35">
        <w:rPr>
          <w:sz w:val="26"/>
          <w:szCs w:val="26"/>
        </w:rPr>
        <w:t>***</w:t>
      </w:r>
      <w:r>
        <w:rPr>
          <w:sz w:val="26"/>
          <w:szCs w:val="26"/>
        </w:rPr>
        <w:t>.</w:t>
      </w:r>
      <w:r w:rsidR="00A619DE">
        <w:rPr>
          <w:sz w:val="26"/>
          <w:szCs w:val="26"/>
        </w:rPr>
        <w:t xml:space="preserve"> Просит отказать в иске полностью. </w:t>
      </w:r>
    </w:p>
    <w:p w:rsidR="00A6708A" w:rsidP="0029196B">
      <w:pPr>
        <w:ind w:firstLine="568"/>
        <w:jc w:val="both"/>
        <w:rPr>
          <w:sz w:val="26"/>
          <w:szCs w:val="26"/>
        </w:rPr>
      </w:pPr>
    </w:p>
    <w:p w:rsidR="002E2093" w:rsidRPr="002E2093" w:rsidP="002E2093">
      <w:pPr>
        <w:ind w:firstLine="568"/>
        <w:jc w:val="both"/>
        <w:rPr>
          <w:sz w:val="26"/>
          <w:szCs w:val="26"/>
        </w:rPr>
      </w:pPr>
      <w:r>
        <w:rPr>
          <w:sz w:val="26"/>
          <w:szCs w:val="26"/>
        </w:rPr>
        <w:t xml:space="preserve">Представитель ответчика </w:t>
      </w:r>
      <w:r>
        <w:rPr>
          <w:sz w:val="26"/>
          <w:szCs w:val="26"/>
        </w:rPr>
        <w:t>Есипович</w:t>
      </w:r>
      <w:r>
        <w:rPr>
          <w:sz w:val="26"/>
          <w:szCs w:val="26"/>
        </w:rPr>
        <w:t xml:space="preserve"> А.А. </w:t>
      </w:r>
      <w:r w:rsidRPr="00A619DE">
        <w:rPr>
          <w:sz w:val="26"/>
          <w:szCs w:val="26"/>
        </w:rPr>
        <w:t>в судебное заседание не явил</w:t>
      </w:r>
      <w:r>
        <w:rPr>
          <w:sz w:val="26"/>
          <w:szCs w:val="26"/>
        </w:rPr>
        <w:t>ся</w:t>
      </w:r>
      <w:r w:rsidRPr="00A619DE">
        <w:rPr>
          <w:sz w:val="26"/>
          <w:szCs w:val="26"/>
        </w:rPr>
        <w:t xml:space="preserve">, о дате, времени и </w:t>
      </w:r>
      <w:r>
        <w:rPr>
          <w:sz w:val="26"/>
          <w:szCs w:val="26"/>
        </w:rPr>
        <w:t>месте рассмотрения дела извещен</w:t>
      </w:r>
      <w:r w:rsidRPr="00A619DE">
        <w:rPr>
          <w:sz w:val="26"/>
          <w:szCs w:val="26"/>
        </w:rPr>
        <w:t xml:space="preserve"> надлежащим образом,</w:t>
      </w:r>
      <w:r>
        <w:rPr>
          <w:sz w:val="26"/>
          <w:szCs w:val="26"/>
        </w:rPr>
        <w:t xml:space="preserve"> направил в адрес мирового судьи отзыв </w:t>
      </w:r>
      <w:r w:rsidRPr="002E2093">
        <w:rPr>
          <w:sz w:val="26"/>
          <w:szCs w:val="26"/>
        </w:rPr>
        <w:t>на исковое заявление</w:t>
      </w:r>
      <w:r>
        <w:rPr>
          <w:sz w:val="26"/>
          <w:szCs w:val="26"/>
        </w:rPr>
        <w:t>, согласно которого с</w:t>
      </w:r>
      <w:r w:rsidRPr="002E2093">
        <w:rPr>
          <w:sz w:val="26"/>
          <w:szCs w:val="26"/>
        </w:rPr>
        <w:t xml:space="preserve"> исковыми требованиями не согласен в полном объеме по следующим основаниям</w:t>
      </w:r>
      <w:r>
        <w:rPr>
          <w:sz w:val="26"/>
          <w:szCs w:val="26"/>
        </w:rPr>
        <w:t xml:space="preserve">. </w:t>
      </w:r>
      <w:r w:rsidRPr="002E2093">
        <w:rPr>
          <w:sz w:val="26"/>
          <w:szCs w:val="26"/>
        </w:rPr>
        <w:t xml:space="preserve">Истец, основывая свои исковые требования, не предоставил суду полную расшифровку начисления по коммунальным платежам, </w:t>
      </w:r>
      <w:r w:rsidRPr="002E2093" w:rsidR="00E81BEF">
        <w:rPr>
          <w:sz w:val="26"/>
          <w:szCs w:val="26"/>
        </w:rPr>
        <w:t xml:space="preserve">указывая </w:t>
      </w:r>
      <w:r w:rsidR="00E81BEF">
        <w:rPr>
          <w:sz w:val="26"/>
          <w:szCs w:val="26"/>
        </w:rPr>
        <w:t>только то</w:t>
      </w:r>
      <w:r w:rsidRPr="002E2093">
        <w:rPr>
          <w:sz w:val="26"/>
          <w:szCs w:val="26"/>
        </w:rPr>
        <w:t xml:space="preserve">, что в период </w:t>
      </w:r>
      <w:r w:rsidR="00976D35">
        <w:rPr>
          <w:sz w:val="26"/>
          <w:szCs w:val="26"/>
        </w:rPr>
        <w:t>***</w:t>
      </w:r>
      <w:r>
        <w:rPr>
          <w:sz w:val="26"/>
          <w:szCs w:val="26"/>
        </w:rPr>
        <w:t>г.</w:t>
      </w:r>
      <w:r w:rsidRPr="002E2093">
        <w:rPr>
          <w:sz w:val="26"/>
          <w:szCs w:val="26"/>
        </w:rPr>
        <w:t xml:space="preserve"> Истцом было указано, что сумма оплаченных коммунальных платежей составляет 95 803 руб. 02 коп.</w:t>
      </w:r>
      <w:r>
        <w:rPr>
          <w:sz w:val="26"/>
          <w:szCs w:val="26"/>
        </w:rPr>
        <w:t xml:space="preserve"> </w:t>
      </w:r>
      <w:r w:rsidRPr="002E2093">
        <w:rPr>
          <w:sz w:val="26"/>
          <w:szCs w:val="26"/>
        </w:rPr>
        <w:t xml:space="preserve">Также истец просит взыскать </w:t>
      </w:r>
      <w:r w:rsidR="00976D35">
        <w:rPr>
          <w:sz w:val="26"/>
          <w:szCs w:val="26"/>
        </w:rPr>
        <w:t>***</w:t>
      </w:r>
      <w:r w:rsidRPr="002E2093">
        <w:rPr>
          <w:sz w:val="26"/>
          <w:szCs w:val="26"/>
        </w:rPr>
        <w:t xml:space="preserve"> суммы от оплаченных коммунальных платежей, хотя сам истец в своем исковом заявлении указывает, что в данной квартире было зарегистрировано </w:t>
      </w:r>
      <w:r w:rsidR="00976D35">
        <w:rPr>
          <w:sz w:val="26"/>
          <w:szCs w:val="26"/>
        </w:rPr>
        <w:t>***</w:t>
      </w:r>
      <w:r w:rsidRPr="002E2093">
        <w:rPr>
          <w:sz w:val="26"/>
          <w:szCs w:val="26"/>
        </w:rPr>
        <w:t xml:space="preserve"> человека.</w:t>
      </w:r>
      <w:r>
        <w:rPr>
          <w:sz w:val="26"/>
          <w:szCs w:val="26"/>
        </w:rPr>
        <w:t xml:space="preserve"> </w:t>
      </w:r>
      <w:r w:rsidRPr="002E2093">
        <w:rPr>
          <w:sz w:val="26"/>
          <w:szCs w:val="26"/>
        </w:rPr>
        <w:t xml:space="preserve">Таким образом, сумма подлежащая взысканию с ответчика составляет </w:t>
      </w:r>
      <w:r w:rsidR="00976D35">
        <w:rPr>
          <w:sz w:val="26"/>
          <w:szCs w:val="26"/>
        </w:rPr>
        <w:t>***</w:t>
      </w:r>
      <w:r w:rsidRPr="002E2093">
        <w:rPr>
          <w:sz w:val="26"/>
          <w:szCs w:val="26"/>
        </w:rPr>
        <w:t xml:space="preserve"> от оплаченных коммунальных платежей</w:t>
      </w:r>
      <w:r>
        <w:rPr>
          <w:sz w:val="26"/>
          <w:szCs w:val="26"/>
        </w:rPr>
        <w:t>.</w:t>
      </w:r>
      <w:r w:rsidRPr="002E2093">
        <w:rPr>
          <w:sz w:val="26"/>
          <w:szCs w:val="26"/>
        </w:rPr>
        <w:t xml:space="preserve"> Истцом неверно рассчитана сумма исковых требований.</w:t>
      </w:r>
      <w:r>
        <w:rPr>
          <w:sz w:val="26"/>
          <w:szCs w:val="26"/>
        </w:rPr>
        <w:t xml:space="preserve"> </w:t>
      </w:r>
      <w:r w:rsidRPr="002E2093">
        <w:rPr>
          <w:sz w:val="26"/>
          <w:szCs w:val="26"/>
        </w:rPr>
        <w:t>Далее, в оплату коммунальных платежей в частности входят такие услуги как - оплата за капитальный ремонт, ремонт и содержание общедомового имущества, оплата по коммунальным ресурсам (электроэнергия, водоснабжение, водоотведение, теплоснабжение, газоснабжение и т.п.), а также иные услуги (вывоз ТКО, обслуживание домофона, услуги консьержа).</w:t>
      </w:r>
    </w:p>
    <w:p w:rsidR="002E2093" w:rsidP="002E2093">
      <w:pPr>
        <w:ind w:firstLine="568"/>
        <w:jc w:val="both"/>
        <w:rPr>
          <w:sz w:val="26"/>
          <w:szCs w:val="26"/>
        </w:rPr>
      </w:pPr>
      <w:r w:rsidRPr="002E2093">
        <w:rPr>
          <w:sz w:val="26"/>
          <w:szCs w:val="26"/>
        </w:rPr>
        <w:t>В данном случае исковые требования не подлежат удовлетворению по следующим причинам:</w:t>
      </w:r>
      <w:r>
        <w:rPr>
          <w:sz w:val="26"/>
          <w:szCs w:val="26"/>
        </w:rPr>
        <w:t xml:space="preserve"> </w:t>
      </w:r>
    </w:p>
    <w:p w:rsidR="002E2093" w:rsidRPr="002E2093" w:rsidP="002E2093">
      <w:pPr>
        <w:ind w:firstLine="568"/>
        <w:jc w:val="both"/>
        <w:rPr>
          <w:sz w:val="26"/>
          <w:szCs w:val="26"/>
        </w:rPr>
      </w:pPr>
      <w:r>
        <w:rPr>
          <w:sz w:val="26"/>
          <w:szCs w:val="26"/>
        </w:rPr>
        <w:t xml:space="preserve">- </w:t>
      </w:r>
      <w:r w:rsidRPr="002E2093">
        <w:rPr>
          <w:sz w:val="26"/>
          <w:szCs w:val="26"/>
        </w:rPr>
        <w:t xml:space="preserve">оплата капремонта: закон возлагает такую обязанность исключительно на собственника жилого помещения (ст. 158 ЖК РФ), и Верховный суд РФ в своем постановлении еще раз это официально подтвердил (п. </w:t>
      </w:r>
      <w:r>
        <w:rPr>
          <w:sz w:val="26"/>
          <w:szCs w:val="26"/>
        </w:rPr>
        <w:t>29 ПП ВС РФ от 27.06.2017 № 22);</w:t>
      </w:r>
    </w:p>
    <w:p w:rsidR="002E2093" w:rsidRPr="002E2093" w:rsidP="002E2093">
      <w:pPr>
        <w:ind w:firstLine="568"/>
        <w:jc w:val="both"/>
        <w:rPr>
          <w:sz w:val="26"/>
          <w:szCs w:val="26"/>
        </w:rPr>
      </w:pPr>
      <w:r w:rsidRPr="002E2093">
        <w:rPr>
          <w:sz w:val="26"/>
          <w:szCs w:val="26"/>
        </w:rPr>
        <w:t>-</w:t>
      </w:r>
      <w:r w:rsidRPr="002E2093">
        <w:rPr>
          <w:sz w:val="26"/>
          <w:szCs w:val="26"/>
        </w:rPr>
        <w:tab/>
        <w:t xml:space="preserve">ремонт и содержание общедомового имущества: наравне с капремонтом этот платеж относится к расходам на содержание собственности </w:t>
      </w:r>
      <w:r>
        <w:rPr>
          <w:sz w:val="26"/>
          <w:szCs w:val="26"/>
        </w:rPr>
        <w:t>-</w:t>
      </w:r>
      <w:r w:rsidRPr="002E2093">
        <w:rPr>
          <w:sz w:val="26"/>
          <w:szCs w:val="26"/>
        </w:rPr>
        <w:t xml:space="preserve"> значит, и долг по нему могут возложить только на собственника (п. </w:t>
      </w:r>
      <w:r>
        <w:rPr>
          <w:sz w:val="26"/>
          <w:szCs w:val="26"/>
        </w:rPr>
        <w:t>29 ПП ВС РФ от 27.06.2017 № 22);</w:t>
      </w:r>
    </w:p>
    <w:p w:rsidR="002E2093" w:rsidRPr="002E2093" w:rsidP="002E2093">
      <w:pPr>
        <w:ind w:firstLine="568"/>
        <w:jc w:val="both"/>
        <w:rPr>
          <w:sz w:val="26"/>
          <w:szCs w:val="26"/>
        </w:rPr>
      </w:pPr>
      <w:r w:rsidRPr="002E2093">
        <w:rPr>
          <w:sz w:val="26"/>
          <w:szCs w:val="26"/>
        </w:rPr>
        <w:t>-</w:t>
      </w:r>
      <w:r w:rsidRPr="002E2093">
        <w:rPr>
          <w:sz w:val="26"/>
          <w:szCs w:val="26"/>
        </w:rPr>
        <w:tab/>
        <w:t>оплата электроэнергии, водоснабжения, теплоснабжения, газоснабжения - данный вид услуги оплачивается непосредственно по факту оказанных услуг, с учетом показаний приборов учета и данная оплата возлагается на всех зарегистрированных и собственников помещения.</w:t>
      </w:r>
    </w:p>
    <w:p w:rsidR="002E2093" w:rsidRPr="002E2093" w:rsidP="002E2093">
      <w:pPr>
        <w:ind w:firstLine="568"/>
        <w:jc w:val="both"/>
        <w:rPr>
          <w:sz w:val="26"/>
          <w:szCs w:val="26"/>
        </w:rPr>
      </w:pPr>
      <w:r w:rsidRPr="002E2093">
        <w:rPr>
          <w:sz w:val="26"/>
          <w:szCs w:val="26"/>
        </w:rPr>
        <w:t>Однако, в соответствии с п. 4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2E2093" w:rsidP="002E2093">
      <w:pPr>
        <w:ind w:firstLine="568"/>
        <w:jc w:val="both"/>
        <w:rPr>
          <w:sz w:val="26"/>
          <w:szCs w:val="26"/>
        </w:rPr>
      </w:pPr>
      <w:r w:rsidRPr="002E2093">
        <w:rPr>
          <w:sz w:val="26"/>
          <w:szCs w:val="26"/>
        </w:rPr>
        <w:t>Брачные отношения между истцом и ответчик</w:t>
      </w:r>
      <w:r w:rsidR="00EE16D7">
        <w:rPr>
          <w:sz w:val="26"/>
          <w:szCs w:val="26"/>
        </w:rPr>
        <w:t>ом</w:t>
      </w:r>
      <w:r w:rsidRPr="002E2093">
        <w:rPr>
          <w:sz w:val="26"/>
          <w:szCs w:val="26"/>
        </w:rPr>
        <w:t xml:space="preserve"> прекращены с </w:t>
      </w:r>
      <w:r w:rsidR="00976D35">
        <w:rPr>
          <w:sz w:val="26"/>
          <w:szCs w:val="26"/>
        </w:rPr>
        <w:t>***</w:t>
      </w:r>
      <w:r w:rsidRPr="002E2093">
        <w:rPr>
          <w:sz w:val="26"/>
          <w:szCs w:val="26"/>
        </w:rPr>
        <w:t xml:space="preserve">, что подтверждается свидетельством о расторжении брака, которое истец приобщил к исковому заявлению. Таким образом, </w:t>
      </w:r>
      <w:r w:rsidR="00EE16D7">
        <w:rPr>
          <w:sz w:val="26"/>
          <w:szCs w:val="26"/>
        </w:rPr>
        <w:t xml:space="preserve">на </w:t>
      </w:r>
      <w:r w:rsidRPr="002E2093" w:rsidR="00EE16D7">
        <w:rPr>
          <w:sz w:val="26"/>
          <w:szCs w:val="26"/>
        </w:rPr>
        <w:t xml:space="preserve">ответчика </w:t>
      </w:r>
      <w:r w:rsidRPr="002E2093">
        <w:rPr>
          <w:sz w:val="26"/>
          <w:szCs w:val="26"/>
        </w:rPr>
        <w:t>обязанность оплачивать коммунальные услуги по фактическому потреблению не возлагается, т.к. ответчик утратил право пользования данным помещением.</w:t>
      </w:r>
      <w:r w:rsidRPr="002E2093">
        <w:rPr>
          <w:sz w:val="26"/>
          <w:szCs w:val="26"/>
        </w:rPr>
        <w:tab/>
      </w:r>
    </w:p>
    <w:p w:rsidR="002E2093" w:rsidP="002E2093">
      <w:pPr>
        <w:ind w:firstLine="568"/>
        <w:jc w:val="both"/>
        <w:rPr>
          <w:sz w:val="26"/>
          <w:szCs w:val="26"/>
        </w:rPr>
      </w:pPr>
      <w:r w:rsidRPr="002E2093">
        <w:rPr>
          <w:sz w:val="26"/>
          <w:szCs w:val="26"/>
        </w:rPr>
        <w:t xml:space="preserve">Даже </w:t>
      </w:r>
      <w:r w:rsidRPr="002E2093">
        <w:rPr>
          <w:sz w:val="26"/>
          <w:szCs w:val="26"/>
        </w:rPr>
        <w:t>при сохранении формальной регистрации в квартире граждане не обязаны оплачивать коммунальные услуги, если у них нет больше прав</w:t>
      </w:r>
      <w:r>
        <w:rPr>
          <w:sz w:val="26"/>
          <w:szCs w:val="26"/>
        </w:rPr>
        <w:t>а пользоваться жилым помещением</w:t>
      </w:r>
      <w:r w:rsidRPr="002E2093">
        <w:rPr>
          <w:sz w:val="26"/>
          <w:szCs w:val="26"/>
        </w:rPr>
        <w:t>.</w:t>
      </w:r>
    </w:p>
    <w:p w:rsidR="00A619DE" w:rsidP="0029196B">
      <w:pPr>
        <w:ind w:firstLine="568"/>
        <w:jc w:val="both"/>
        <w:rPr>
          <w:sz w:val="26"/>
          <w:szCs w:val="26"/>
        </w:rPr>
      </w:pPr>
    </w:p>
    <w:p w:rsidR="00270AEB" w:rsidP="0029196B">
      <w:pPr>
        <w:ind w:firstLine="568"/>
        <w:jc w:val="both"/>
        <w:rPr>
          <w:sz w:val="26"/>
          <w:szCs w:val="26"/>
        </w:rPr>
      </w:pPr>
      <w:r w:rsidRPr="00AF7E5D">
        <w:rPr>
          <w:sz w:val="26"/>
          <w:szCs w:val="26"/>
        </w:rPr>
        <w:t>Третье лиц</w:t>
      </w:r>
      <w:r>
        <w:rPr>
          <w:sz w:val="26"/>
          <w:szCs w:val="26"/>
        </w:rPr>
        <w:t xml:space="preserve">о </w:t>
      </w:r>
      <w:r w:rsidR="00976D35">
        <w:rPr>
          <w:sz w:val="26"/>
          <w:szCs w:val="26"/>
        </w:rPr>
        <w:t>***</w:t>
      </w:r>
      <w:r w:rsidRPr="00A619DE">
        <w:rPr>
          <w:sz w:val="26"/>
          <w:szCs w:val="26"/>
        </w:rPr>
        <w:t xml:space="preserve"> </w:t>
      </w:r>
      <w:r>
        <w:rPr>
          <w:sz w:val="26"/>
          <w:szCs w:val="26"/>
        </w:rPr>
        <w:t>в судебное заседание не явилась</w:t>
      </w:r>
      <w:r w:rsidRPr="00AF7E5D">
        <w:rPr>
          <w:sz w:val="26"/>
          <w:szCs w:val="26"/>
        </w:rPr>
        <w:t xml:space="preserve">, о дате, времени и месте рассмотрения дела </w:t>
      </w:r>
      <w:r w:rsidRPr="00AF7E5D">
        <w:rPr>
          <w:sz w:val="26"/>
          <w:szCs w:val="26"/>
        </w:rPr>
        <w:t>извещен</w:t>
      </w:r>
      <w:r>
        <w:rPr>
          <w:sz w:val="26"/>
          <w:szCs w:val="26"/>
        </w:rPr>
        <w:t>а</w:t>
      </w:r>
      <w:r w:rsidRPr="00AF7E5D">
        <w:rPr>
          <w:sz w:val="26"/>
          <w:szCs w:val="26"/>
        </w:rPr>
        <w:t xml:space="preserve"> надлежащим образом,</w:t>
      </w:r>
      <w:r>
        <w:rPr>
          <w:sz w:val="26"/>
          <w:szCs w:val="26"/>
        </w:rPr>
        <w:t xml:space="preserve"> причину неявки суду не сообщила</w:t>
      </w:r>
      <w:r w:rsidRPr="00AF7E5D">
        <w:rPr>
          <w:sz w:val="26"/>
          <w:szCs w:val="26"/>
        </w:rPr>
        <w:t>.</w:t>
      </w:r>
    </w:p>
    <w:p w:rsidR="00A619DE" w:rsidP="0029196B">
      <w:pPr>
        <w:ind w:firstLine="568"/>
        <w:jc w:val="both"/>
        <w:rPr>
          <w:sz w:val="26"/>
          <w:szCs w:val="26"/>
        </w:rPr>
      </w:pPr>
    </w:p>
    <w:p w:rsidR="00F04096" w:rsidP="00F04096">
      <w:pPr>
        <w:ind w:firstLine="568"/>
        <w:jc w:val="both"/>
        <w:rPr>
          <w:color w:val="000000" w:themeColor="text1"/>
          <w:sz w:val="26"/>
          <w:szCs w:val="26"/>
        </w:rPr>
      </w:pPr>
      <w:r>
        <w:rPr>
          <w:sz w:val="26"/>
          <w:szCs w:val="26"/>
        </w:rPr>
        <w:t>Выслушав</w:t>
      </w:r>
      <w:r w:rsidRPr="00F66C62">
        <w:t xml:space="preserve"> </w:t>
      </w:r>
      <w:r w:rsidRPr="00F66C62">
        <w:rPr>
          <w:sz w:val="26"/>
          <w:szCs w:val="26"/>
        </w:rPr>
        <w:t>ответчик</w:t>
      </w:r>
      <w:r>
        <w:rPr>
          <w:sz w:val="26"/>
          <w:szCs w:val="26"/>
        </w:rPr>
        <w:t>а</w:t>
      </w:r>
      <w:r w:rsidRPr="00F66C62">
        <w:rPr>
          <w:sz w:val="26"/>
          <w:szCs w:val="26"/>
        </w:rPr>
        <w:t xml:space="preserve"> </w:t>
      </w:r>
      <w:r w:rsidR="00976D35">
        <w:rPr>
          <w:sz w:val="26"/>
          <w:szCs w:val="26"/>
        </w:rPr>
        <w:t>***</w:t>
      </w:r>
      <w:r>
        <w:rPr>
          <w:sz w:val="26"/>
          <w:szCs w:val="26"/>
        </w:rPr>
        <w:t xml:space="preserve"> </w:t>
      </w:r>
      <w:r w:rsidRPr="00AF7E5D">
        <w:rPr>
          <w:color w:val="000000" w:themeColor="text1"/>
          <w:sz w:val="26"/>
          <w:szCs w:val="26"/>
        </w:rPr>
        <w:t xml:space="preserve">изучив </w:t>
      </w:r>
      <w:r w:rsidRPr="00AF7E5D">
        <w:rPr>
          <w:color w:val="000000" w:themeColor="text1"/>
          <w:sz w:val="26"/>
          <w:szCs w:val="26"/>
        </w:rPr>
        <w:t xml:space="preserve">материалы </w:t>
      </w:r>
      <w:r w:rsidRPr="00AF7E5D" w:rsidR="00111490">
        <w:rPr>
          <w:color w:val="000000" w:themeColor="text1"/>
          <w:sz w:val="26"/>
          <w:szCs w:val="26"/>
        </w:rPr>
        <w:t xml:space="preserve">гражданского </w:t>
      </w:r>
      <w:r w:rsidRPr="00AF7E5D">
        <w:rPr>
          <w:color w:val="000000" w:themeColor="text1"/>
          <w:sz w:val="26"/>
          <w:szCs w:val="26"/>
        </w:rPr>
        <w:t>дела, суд приходит к выводу о</w:t>
      </w:r>
      <w:r>
        <w:rPr>
          <w:color w:val="000000" w:themeColor="text1"/>
          <w:sz w:val="26"/>
          <w:szCs w:val="26"/>
        </w:rPr>
        <w:t xml:space="preserve"> частичном</w:t>
      </w:r>
      <w:r w:rsidRPr="00AF7E5D">
        <w:rPr>
          <w:color w:val="000000" w:themeColor="text1"/>
          <w:sz w:val="26"/>
          <w:szCs w:val="26"/>
        </w:rPr>
        <w:t xml:space="preserve"> удовлетворении исковых требований исходя из следующего.</w:t>
      </w:r>
    </w:p>
    <w:p w:rsidR="008E076A" w:rsidRPr="008E076A" w:rsidP="008E076A">
      <w:pPr>
        <w:ind w:firstLine="568"/>
        <w:jc w:val="both"/>
        <w:rPr>
          <w:color w:val="000000" w:themeColor="text1"/>
          <w:sz w:val="26"/>
          <w:szCs w:val="26"/>
        </w:rPr>
      </w:pPr>
      <w:r w:rsidRPr="008E076A">
        <w:rPr>
          <w:color w:val="000000" w:themeColor="text1"/>
          <w:sz w:val="26"/>
          <w:szCs w:val="26"/>
        </w:rPr>
        <w:t>Согласно ст. 12 Гражданского кодекса Российской Федерации, защита гражданских прав осуществляется путем возмещения убытков.</w:t>
      </w:r>
    </w:p>
    <w:p w:rsidR="008E076A" w:rsidP="008E076A">
      <w:pPr>
        <w:ind w:firstLine="568"/>
        <w:jc w:val="both"/>
        <w:rPr>
          <w:color w:val="000000" w:themeColor="text1"/>
          <w:sz w:val="26"/>
          <w:szCs w:val="26"/>
        </w:rPr>
      </w:pPr>
      <w:r w:rsidRPr="008E076A">
        <w:rPr>
          <w:color w:val="000000" w:themeColor="text1"/>
          <w:sz w:val="26"/>
          <w:szCs w:val="26"/>
        </w:rPr>
        <w:t>На основании ч. 3 ст. 123 Конституции Российской Федерации, судопроизводство осуществляется на основе состязательности и равноправия сторон, при подготовке дела к судебному разбирательству и в процессе разбирательства дела суду следует предложить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w:t>
      </w:r>
    </w:p>
    <w:p w:rsidR="00F66C62" w:rsidRPr="00F66C62" w:rsidP="00F66C62">
      <w:pPr>
        <w:ind w:firstLine="568"/>
        <w:jc w:val="both"/>
        <w:rPr>
          <w:color w:val="000000" w:themeColor="text1"/>
          <w:sz w:val="26"/>
          <w:szCs w:val="26"/>
        </w:rPr>
      </w:pPr>
      <w:r w:rsidRPr="00F66C62">
        <w:rPr>
          <w:color w:val="000000" w:themeColor="text1"/>
          <w:sz w:val="26"/>
          <w:szCs w:val="26"/>
        </w:rPr>
        <w:t>Согласно ч. 1 и п. 5 ч. 2 ст. 153 ЖК Российской Федерации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F66C62" w:rsidRPr="00F66C62" w:rsidP="00F66C62">
      <w:pPr>
        <w:ind w:firstLine="568"/>
        <w:jc w:val="both"/>
        <w:rPr>
          <w:color w:val="000000" w:themeColor="text1"/>
          <w:sz w:val="26"/>
          <w:szCs w:val="26"/>
        </w:rPr>
      </w:pPr>
      <w:r w:rsidRPr="00F66C62">
        <w:rPr>
          <w:color w:val="000000" w:themeColor="text1"/>
          <w:sz w:val="26"/>
          <w:szCs w:val="26"/>
        </w:rPr>
        <w:t>В соответствии с п. 4 ст. 154 ЖК Российской Федерации -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66C62" w:rsidRPr="00F66C62" w:rsidP="00F66C62">
      <w:pPr>
        <w:ind w:firstLine="568"/>
        <w:jc w:val="both"/>
        <w:rPr>
          <w:color w:val="000000" w:themeColor="text1"/>
          <w:sz w:val="26"/>
          <w:szCs w:val="26"/>
        </w:rPr>
      </w:pPr>
      <w:r w:rsidRPr="00F66C62">
        <w:rPr>
          <w:color w:val="000000" w:themeColor="text1"/>
          <w:sz w:val="26"/>
          <w:szCs w:val="26"/>
        </w:rPr>
        <w:t>Согласно п. 9 ст. 155 ЖК РФ -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66C62" w:rsidRPr="00F66C62" w:rsidP="00F66C62">
      <w:pPr>
        <w:ind w:firstLine="568"/>
        <w:jc w:val="both"/>
        <w:rPr>
          <w:color w:val="000000" w:themeColor="text1"/>
          <w:sz w:val="26"/>
          <w:szCs w:val="26"/>
        </w:rPr>
      </w:pPr>
      <w:r w:rsidRPr="00F66C62">
        <w:rPr>
          <w:color w:val="000000" w:themeColor="text1"/>
          <w:sz w:val="26"/>
          <w:szCs w:val="26"/>
        </w:rPr>
        <w:t>Плата за жилое помещение и коммунальные услуги вносится ежемесячно до десятого числа месяца, следующего за истекшим месяцем;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(ч. 1, п. 1 ч. 2 ст. 155 Жилищного кодекса Российской Федерации).</w:t>
      </w:r>
    </w:p>
    <w:p w:rsidR="00F66C62" w:rsidRPr="00F66C62" w:rsidP="00F66C62">
      <w:pPr>
        <w:ind w:firstLine="568"/>
        <w:jc w:val="both"/>
        <w:rPr>
          <w:color w:val="000000" w:themeColor="text1"/>
          <w:sz w:val="26"/>
          <w:szCs w:val="26"/>
        </w:rPr>
      </w:pPr>
      <w:r w:rsidRPr="00F66C62">
        <w:rPr>
          <w:color w:val="000000" w:themeColor="text1"/>
          <w:sz w:val="26"/>
          <w:szCs w:val="26"/>
        </w:rPr>
        <w:t>Согласно частям 1 и 2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rsidR="00F66C62" w:rsidRPr="00F66C62" w:rsidP="00F66C62">
      <w:pPr>
        <w:ind w:firstLine="568"/>
        <w:jc w:val="both"/>
        <w:rPr>
          <w:color w:val="000000" w:themeColor="text1"/>
          <w:sz w:val="26"/>
          <w:szCs w:val="26"/>
        </w:rPr>
      </w:pPr>
      <w:r w:rsidRPr="00F66C62">
        <w:rPr>
          <w:color w:val="000000" w:themeColor="text1"/>
          <w:sz w:val="26"/>
          <w:szCs w:val="26"/>
        </w:rPr>
        <w:t>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66C62" w:rsidRPr="00F66C62" w:rsidP="00F66C62">
      <w:pPr>
        <w:ind w:firstLine="568"/>
        <w:jc w:val="both"/>
        <w:rPr>
          <w:color w:val="000000" w:themeColor="text1"/>
          <w:sz w:val="26"/>
          <w:szCs w:val="26"/>
        </w:rPr>
      </w:pPr>
      <w:r w:rsidRPr="00F66C62">
        <w:rPr>
          <w:color w:val="000000" w:themeColor="text1"/>
          <w:sz w:val="26"/>
          <w:szCs w:val="26"/>
        </w:rPr>
        <w:t>Согласно положениям статьи 37 Гражданского процессуального кодекса Российской Федерации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w:t>
      </w:r>
    </w:p>
    <w:p w:rsidR="00F66C62" w:rsidRPr="00F66C62" w:rsidP="00F66C62">
      <w:pPr>
        <w:ind w:firstLine="568"/>
        <w:jc w:val="both"/>
        <w:rPr>
          <w:color w:val="000000" w:themeColor="text1"/>
          <w:sz w:val="26"/>
          <w:szCs w:val="26"/>
        </w:rPr>
      </w:pPr>
      <w:r w:rsidRPr="00F66C62">
        <w:rPr>
          <w:color w:val="000000" w:themeColor="text1"/>
          <w:sz w:val="26"/>
          <w:szCs w:val="26"/>
        </w:rPr>
        <w:t xml:space="preserve">В силу статьи 61 Семейного кодекса Российской Федерации родительские права, предусмотренные настоящей главой, прекращаются по достижении детьми </w:t>
      </w:r>
      <w:r w:rsidRPr="00F66C62">
        <w:rPr>
          <w:color w:val="000000" w:themeColor="text1"/>
          <w:sz w:val="26"/>
          <w:szCs w:val="26"/>
        </w:rPr>
        <w:t>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F66C62" w:rsidRPr="00F66C62" w:rsidP="00F66C62">
      <w:pPr>
        <w:ind w:firstLine="568"/>
        <w:jc w:val="both"/>
        <w:rPr>
          <w:color w:val="000000" w:themeColor="text1"/>
          <w:sz w:val="26"/>
          <w:szCs w:val="26"/>
        </w:rPr>
      </w:pPr>
      <w:r w:rsidRPr="00F66C62">
        <w:rPr>
          <w:color w:val="000000" w:themeColor="text1"/>
          <w:sz w:val="26"/>
          <w:szCs w:val="26"/>
        </w:rPr>
        <w:t>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(статья 64 Семейного кодекса Российской Федерации).</w:t>
      </w:r>
    </w:p>
    <w:p w:rsidR="00F66C62" w:rsidP="00F66C62">
      <w:pPr>
        <w:ind w:firstLine="568"/>
        <w:jc w:val="both"/>
        <w:rPr>
          <w:color w:val="000000" w:themeColor="text1"/>
          <w:sz w:val="26"/>
          <w:szCs w:val="26"/>
        </w:rPr>
      </w:pPr>
      <w:r w:rsidRPr="00F66C62">
        <w:rPr>
          <w:color w:val="000000" w:themeColor="text1"/>
          <w:sz w:val="26"/>
          <w:szCs w:val="26"/>
        </w:rPr>
        <w:t>Согласно статье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F66C62" w:rsidRPr="00F66C62" w:rsidP="00F66C62">
      <w:pPr>
        <w:ind w:firstLine="568"/>
        <w:jc w:val="both"/>
        <w:rPr>
          <w:color w:val="000000" w:themeColor="text1"/>
          <w:sz w:val="26"/>
          <w:szCs w:val="26"/>
        </w:rPr>
      </w:pPr>
      <w:r w:rsidRPr="00F66C62">
        <w:rPr>
          <w:color w:val="000000" w:themeColor="text1"/>
          <w:sz w:val="26"/>
          <w:szCs w:val="26"/>
        </w:rPr>
        <w:t>Исходя из разъяснений, данных в пункте 28 Постановления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в случае, если собственником жилого помещения (доли) является несовершеннолетний, то обязанность по</w:t>
      </w:r>
      <w:r w:rsidRPr="00F66C62">
        <w:rPr>
          <w:color w:val="000000" w:themeColor="text1"/>
          <w:sz w:val="26"/>
          <w:szCs w:val="26"/>
        </w:rPr>
        <w:t xml:space="preserve"> оплате жилого помещения и коммунальных услуг несут его родители независимо от факта совместного с ним проживания (статьи 21, 26, 28 Гражданского кодекса Российской Федерации и статьи 56, 60, 64 Семейного кодекса Российской Федерации).</w:t>
      </w:r>
    </w:p>
    <w:p w:rsidR="00F66C62" w:rsidP="008E076A">
      <w:pPr>
        <w:ind w:firstLine="568"/>
        <w:jc w:val="both"/>
        <w:rPr>
          <w:color w:val="000000" w:themeColor="text1"/>
          <w:sz w:val="26"/>
          <w:szCs w:val="26"/>
          <w:highlight w:val="yellow"/>
        </w:rPr>
      </w:pPr>
    </w:p>
    <w:p w:rsidR="00EE16D7" w:rsidP="00F66C62">
      <w:pPr>
        <w:ind w:firstLine="568"/>
        <w:jc w:val="both"/>
        <w:rPr>
          <w:color w:val="000000" w:themeColor="text1"/>
          <w:sz w:val="26"/>
          <w:szCs w:val="26"/>
        </w:rPr>
      </w:pPr>
      <w:r>
        <w:rPr>
          <w:color w:val="000000" w:themeColor="text1"/>
          <w:sz w:val="26"/>
          <w:szCs w:val="26"/>
        </w:rPr>
        <w:t>Из</w:t>
      </w:r>
      <w:r w:rsidRPr="00F66C62" w:rsidR="00F66C62">
        <w:rPr>
          <w:color w:val="000000" w:themeColor="text1"/>
          <w:sz w:val="26"/>
          <w:szCs w:val="26"/>
        </w:rPr>
        <w:t xml:space="preserve"> материалов дела</w:t>
      </w:r>
      <w:r>
        <w:rPr>
          <w:color w:val="000000" w:themeColor="text1"/>
          <w:sz w:val="26"/>
          <w:szCs w:val="26"/>
        </w:rPr>
        <w:t xml:space="preserve"> и пояснений сторон судом установлено</w:t>
      </w:r>
      <w:r w:rsidRPr="00F66C62" w:rsidR="00F66C62">
        <w:rPr>
          <w:color w:val="000000" w:themeColor="text1"/>
          <w:sz w:val="26"/>
          <w:szCs w:val="26"/>
        </w:rPr>
        <w:t>,</w:t>
      </w:r>
      <w:r>
        <w:rPr>
          <w:color w:val="000000" w:themeColor="text1"/>
          <w:sz w:val="26"/>
          <w:szCs w:val="26"/>
        </w:rPr>
        <w:t xml:space="preserve"> что</w:t>
      </w:r>
      <w:r w:rsidRPr="00F66C62" w:rsidR="00F66C62">
        <w:rPr>
          <w:color w:val="000000" w:themeColor="text1"/>
          <w:sz w:val="26"/>
          <w:szCs w:val="26"/>
        </w:rPr>
        <w:t xml:space="preserve"> Покровск</w:t>
      </w:r>
      <w:r>
        <w:rPr>
          <w:color w:val="000000" w:themeColor="text1"/>
          <w:sz w:val="26"/>
          <w:szCs w:val="26"/>
        </w:rPr>
        <w:t>ая</w:t>
      </w:r>
      <w:r w:rsidRPr="00F66C62" w:rsidR="00F66C62">
        <w:rPr>
          <w:color w:val="000000" w:themeColor="text1"/>
          <w:sz w:val="26"/>
          <w:szCs w:val="26"/>
        </w:rPr>
        <w:t xml:space="preserve"> </w:t>
      </w:r>
      <w:r w:rsidR="00F66C62">
        <w:rPr>
          <w:color w:val="000000" w:themeColor="text1"/>
          <w:sz w:val="26"/>
          <w:szCs w:val="26"/>
        </w:rPr>
        <w:t>Е.В. и несовершеннолетняя</w:t>
      </w:r>
      <w:r w:rsidRPr="00F66C62" w:rsidR="00F66C62">
        <w:rPr>
          <w:color w:val="000000" w:themeColor="text1"/>
          <w:sz w:val="26"/>
          <w:szCs w:val="26"/>
        </w:rPr>
        <w:t xml:space="preserve"> </w:t>
      </w:r>
      <w:r w:rsidR="00976D35">
        <w:rPr>
          <w:color w:val="000000" w:themeColor="text1"/>
          <w:sz w:val="26"/>
          <w:szCs w:val="26"/>
        </w:rPr>
        <w:t>***</w:t>
      </w:r>
      <w:r w:rsidRPr="00F66C62" w:rsidR="00F66C62">
        <w:rPr>
          <w:color w:val="000000" w:themeColor="text1"/>
          <w:sz w:val="26"/>
          <w:szCs w:val="26"/>
        </w:rPr>
        <w:t xml:space="preserve"> зарегистрированы по адресу:</w:t>
      </w:r>
      <w:r w:rsidR="00F66C62">
        <w:rPr>
          <w:color w:val="000000" w:themeColor="text1"/>
          <w:sz w:val="26"/>
          <w:szCs w:val="26"/>
        </w:rPr>
        <w:t xml:space="preserve"> </w:t>
      </w:r>
      <w:r w:rsidR="00976D35">
        <w:rPr>
          <w:color w:val="000000" w:themeColor="text1"/>
          <w:sz w:val="26"/>
          <w:szCs w:val="26"/>
        </w:rPr>
        <w:t>***</w:t>
      </w:r>
      <w:r w:rsidR="00E81BEF">
        <w:rPr>
          <w:color w:val="000000" w:themeColor="text1"/>
          <w:sz w:val="26"/>
          <w:szCs w:val="26"/>
        </w:rPr>
        <w:t xml:space="preserve"> был зарегистрирован по указанному адресу до </w:t>
      </w:r>
      <w:r w:rsidR="00976D35">
        <w:rPr>
          <w:color w:val="000000" w:themeColor="text1"/>
          <w:sz w:val="26"/>
          <w:szCs w:val="26"/>
        </w:rPr>
        <w:t>***</w:t>
      </w:r>
      <w:r w:rsidR="00E81BEF">
        <w:rPr>
          <w:color w:val="000000" w:themeColor="text1"/>
          <w:sz w:val="26"/>
          <w:szCs w:val="26"/>
        </w:rPr>
        <w:t xml:space="preserve"> года, что подтверждается копией паспорта гражданина Российской </w:t>
      </w:r>
      <w:r w:rsidRPr="00E81BEF" w:rsidR="00E81BEF">
        <w:rPr>
          <w:color w:val="000000" w:themeColor="text1"/>
          <w:sz w:val="26"/>
          <w:szCs w:val="26"/>
        </w:rPr>
        <w:t>Федерации</w:t>
      </w:r>
      <w:r w:rsidR="00E81BEF">
        <w:rPr>
          <w:color w:val="000000" w:themeColor="text1"/>
          <w:sz w:val="26"/>
          <w:szCs w:val="26"/>
        </w:rPr>
        <w:t xml:space="preserve"> на имя Чубатого Ю.В., ответом ОВМ ОМВД России по г. Евпатории,  </w:t>
      </w:r>
      <w:r w:rsidRPr="00EE16D7" w:rsidR="00E81BEF">
        <w:rPr>
          <w:color w:val="000000" w:themeColor="text1"/>
          <w:sz w:val="26"/>
          <w:szCs w:val="26"/>
        </w:rPr>
        <w:t>ответом</w:t>
      </w:r>
      <w:r w:rsidR="00E81BEF">
        <w:rPr>
          <w:color w:val="000000" w:themeColor="text1"/>
          <w:sz w:val="26"/>
          <w:szCs w:val="26"/>
        </w:rPr>
        <w:t xml:space="preserve"> МИФНС России №6 по Республике Крым</w:t>
      </w:r>
      <w:r>
        <w:rPr>
          <w:color w:val="000000" w:themeColor="text1"/>
          <w:sz w:val="26"/>
          <w:szCs w:val="26"/>
        </w:rPr>
        <w:t>, выпиской из домовой книги</w:t>
      </w:r>
      <w:r w:rsidR="00E81BEF">
        <w:rPr>
          <w:color w:val="000000" w:themeColor="text1"/>
          <w:sz w:val="26"/>
          <w:szCs w:val="26"/>
        </w:rPr>
        <w:t>.</w:t>
      </w:r>
      <w:r w:rsidRPr="00EE16D7">
        <w:t xml:space="preserve"> </w:t>
      </w:r>
      <w:r>
        <w:rPr>
          <w:color w:val="000000" w:themeColor="text1"/>
          <w:sz w:val="26"/>
          <w:szCs w:val="26"/>
        </w:rPr>
        <w:t>(</w:t>
      </w:r>
      <w:r>
        <w:rPr>
          <w:color w:val="000000" w:themeColor="text1"/>
          <w:sz w:val="26"/>
          <w:szCs w:val="26"/>
        </w:rPr>
        <w:t>л</w:t>
      </w:r>
      <w:r>
        <w:rPr>
          <w:color w:val="000000" w:themeColor="text1"/>
          <w:sz w:val="26"/>
          <w:szCs w:val="26"/>
        </w:rPr>
        <w:t>.д</w:t>
      </w:r>
      <w:r>
        <w:rPr>
          <w:color w:val="000000" w:themeColor="text1"/>
          <w:sz w:val="26"/>
          <w:szCs w:val="26"/>
        </w:rPr>
        <w:t>. 54, 113-118)</w:t>
      </w:r>
    </w:p>
    <w:p w:rsidR="00F66C62" w:rsidP="00F66C62">
      <w:pPr>
        <w:ind w:firstLine="568"/>
        <w:jc w:val="both"/>
        <w:rPr>
          <w:color w:val="000000" w:themeColor="text1"/>
          <w:sz w:val="26"/>
          <w:szCs w:val="26"/>
        </w:rPr>
      </w:pPr>
      <w:r>
        <w:rPr>
          <w:color w:val="000000" w:themeColor="text1"/>
          <w:sz w:val="26"/>
          <w:szCs w:val="26"/>
        </w:rPr>
        <w:t>***</w:t>
      </w:r>
      <w:r w:rsidR="00EE16D7">
        <w:rPr>
          <w:color w:val="000000" w:themeColor="text1"/>
          <w:sz w:val="26"/>
          <w:szCs w:val="26"/>
        </w:rPr>
        <w:t xml:space="preserve"> </w:t>
      </w:r>
      <w:r w:rsidRPr="00EE16D7" w:rsidR="00EE16D7">
        <w:rPr>
          <w:color w:val="000000" w:themeColor="text1"/>
          <w:sz w:val="26"/>
          <w:szCs w:val="26"/>
        </w:rPr>
        <w:t>явля</w:t>
      </w:r>
      <w:r w:rsidR="00EE16D7">
        <w:rPr>
          <w:color w:val="000000" w:themeColor="text1"/>
          <w:sz w:val="26"/>
          <w:szCs w:val="26"/>
        </w:rPr>
        <w:t>е</w:t>
      </w:r>
      <w:r w:rsidRPr="00EE16D7" w:rsidR="00EE16D7">
        <w:rPr>
          <w:color w:val="000000" w:themeColor="text1"/>
          <w:sz w:val="26"/>
          <w:szCs w:val="26"/>
        </w:rPr>
        <w:t>тся общим</w:t>
      </w:r>
      <w:r w:rsidR="00EE16D7">
        <w:rPr>
          <w:color w:val="000000" w:themeColor="text1"/>
          <w:sz w:val="26"/>
          <w:szCs w:val="26"/>
        </w:rPr>
        <w:t xml:space="preserve"> ребенком</w:t>
      </w:r>
      <w:r w:rsidRPr="00EE16D7" w:rsidR="00EE16D7">
        <w:t xml:space="preserve"> </w:t>
      </w:r>
      <w:r w:rsidRPr="00EE16D7" w:rsidR="00EE16D7">
        <w:rPr>
          <w:color w:val="000000" w:themeColor="text1"/>
          <w:sz w:val="26"/>
          <w:szCs w:val="26"/>
        </w:rPr>
        <w:t>Покровской Е.В.</w:t>
      </w:r>
      <w:r w:rsidR="00EE16D7">
        <w:rPr>
          <w:color w:val="000000" w:themeColor="text1"/>
          <w:sz w:val="26"/>
          <w:szCs w:val="26"/>
        </w:rPr>
        <w:t xml:space="preserve"> и </w:t>
      </w:r>
      <w:r w:rsidRPr="00EE16D7" w:rsidR="00EE16D7">
        <w:rPr>
          <w:color w:val="000000" w:themeColor="text1"/>
          <w:sz w:val="26"/>
          <w:szCs w:val="26"/>
        </w:rPr>
        <w:t>Чубат</w:t>
      </w:r>
      <w:r w:rsidR="00EE16D7">
        <w:rPr>
          <w:color w:val="000000" w:themeColor="text1"/>
          <w:sz w:val="26"/>
          <w:szCs w:val="26"/>
        </w:rPr>
        <w:t>ого</w:t>
      </w:r>
      <w:r w:rsidRPr="00EE16D7" w:rsidR="00EE16D7">
        <w:rPr>
          <w:color w:val="000000" w:themeColor="text1"/>
          <w:sz w:val="26"/>
          <w:szCs w:val="26"/>
        </w:rPr>
        <w:t xml:space="preserve"> Ю.В.</w:t>
      </w:r>
      <w:r w:rsidR="00EE16D7">
        <w:rPr>
          <w:color w:val="000000" w:themeColor="text1"/>
          <w:sz w:val="26"/>
          <w:szCs w:val="26"/>
        </w:rPr>
        <w:t xml:space="preserve">, что подтверждается материалами дела и не оспаривается сторонами. </w:t>
      </w:r>
    </w:p>
    <w:p w:rsidR="00CF6B42" w:rsidRPr="00F66C62" w:rsidP="00CF6B42">
      <w:pPr>
        <w:ind w:firstLine="568"/>
        <w:jc w:val="both"/>
        <w:rPr>
          <w:color w:val="000000" w:themeColor="text1"/>
          <w:sz w:val="26"/>
          <w:szCs w:val="26"/>
        </w:rPr>
      </w:pPr>
      <w:r w:rsidRPr="00F66C62">
        <w:rPr>
          <w:color w:val="000000" w:themeColor="text1"/>
          <w:sz w:val="26"/>
          <w:szCs w:val="26"/>
        </w:rPr>
        <w:t xml:space="preserve">Согласно выписке из ЕГРН об объекте недвижимости от </w:t>
      </w:r>
      <w:r w:rsidR="00976D35">
        <w:rPr>
          <w:color w:val="000000" w:themeColor="text1"/>
          <w:sz w:val="26"/>
          <w:szCs w:val="26"/>
        </w:rPr>
        <w:t>***</w:t>
      </w:r>
      <w:r w:rsidRPr="00F66C62">
        <w:rPr>
          <w:color w:val="000000" w:themeColor="text1"/>
          <w:sz w:val="26"/>
          <w:szCs w:val="26"/>
        </w:rPr>
        <w:t xml:space="preserve"> года, </w:t>
      </w:r>
      <w:r>
        <w:rPr>
          <w:color w:val="000000" w:themeColor="text1"/>
          <w:sz w:val="26"/>
          <w:szCs w:val="26"/>
        </w:rPr>
        <w:t>квартира, расположенная</w:t>
      </w:r>
      <w:r w:rsidRPr="00F66C62">
        <w:rPr>
          <w:color w:val="000000" w:themeColor="text1"/>
          <w:sz w:val="26"/>
          <w:szCs w:val="26"/>
        </w:rPr>
        <w:t xml:space="preserve"> по адресу: </w:t>
      </w:r>
      <w:r w:rsidR="00976D35">
        <w:rPr>
          <w:color w:val="000000" w:themeColor="text1"/>
          <w:sz w:val="26"/>
          <w:szCs w:val="26"/>
        </w:rPr>
        <w:t>***</w:t>
      </w:r>
      <w:r w:rsidRPr="00F66C62">
        <w:rPr>
          <w:color w:val="000000" w:themeColor="text1"/>
          <w:sz w:val="26"/>
          <w:szCs w:val="26"/>
        </w:rPr>
        <w:t xml:space="preserve">, зарегистрирован </w:t>
      </w:r>
      <w:r>
        <w:rPr>
          <w:color w:val="000000" w:themeColor="text1"/>
          <w:sz w:val="26"/>
          <w:szCs w:val="26"/>
        </w:rPr>
        <w:t xml:space="preserve">на праве собственности </w:t>
      </w:r>
      <w:r w:rsidRPr="00F66C62">
        <w:rPr>
          <w:color w:val="000000" w:themeColor="text1"/>
          <w:sz w:val="26"/>
          <w:szCs w:val="26"/>
        </w:rPr>
        <w:t xml:space="preserve">за </w:t>
      </w:r>
      <w:r w:rsidRPr="00CF6B42">
        <w:rPr>
          <w:color w:val="000000" w:themeColor="text1"/>
          <w:sz w:val="26"/>
          <w:szCs w:val="26"/>
        </w:rPr>
        <w:t>Покровской Е.В.</w:t>
      </w:r>
      <w:r w:rsidRPr="00F66C62">
        <w:rPr>
          <w:color w:val="000000" w:themeColor="text1"/>
          <w:sz w:val="26"/>
          <w:szCs w:val="26"/>
        </w:rPr>
        <w:t xml:space="preserve"> (</w:t>
      </w:r>
      <w:r w:rsidRPr="00F66C62">
        <w:rPr>
          <w:color w:val="000000" w:themeColor="text1"/>
          <w:sz w:val="26"/>
          <w:szCs w:val="26"/>
        </w:rPr>
        <w:t>л.д</w:t>
      </w:r>
      <w:r w:rsidRPr="00F66C62">
        <w:rPr>
          <w:color w:val="000000" w:themeColor="text1"/>
          <w:sz w:val="26"/>
          <w:szCs w:val="26"/>
        </w:rPr>
        <w:t xml:space="preserve">. </w:t>
      </w:r>
      <w:r>
        <w:rPr>
          <w:color w:val="000000" w:themeColor="text1"/>
          <w:sz w:val="26"/>
          <w:szCs w:val="26"/>
        </w:rPr>
        <w:t>52-53</w:t>
      </w:r>
      <w:r w:rsidRPr="00F66C62">
        <w:rPr>
          <w:color w:val="000000" w:themeColor="text1"/>
          <w:sz w:val="26"/>
          <w:szCs w:val="26"/>
        </w:rPr>
        <w:t>)</w:t>
      </w:r>
    </w:p>
    <w:p w:rsidR="00F66C62" w:rsidP="00F66C62">
      <w:pPr>
        <w:ind w:firstLine="568"/>
        <w:jc w:val="both"/>
        <w:rPr>
          <w:color w:val="000000" w:themeColor="text1"/>
          <w:sz w:val="26"/>
          <w:szCs w:val="26"/>
        </w:rPr>
      </w:pPr>
      <w:r w:rsidRPr="00F66C62">
        <w:rPr>
          <w:color w:val="000000" w:themeColor="text1"/>
          <w:sz w:val="26"/>
          <w:szCs w:val="26"/>
        </w:rPr>
        <w:t xml:space="preserve">Решением </w:t>
      </w:r>
      <w:r w:rsidR="00EE16D7">
        <w:rPr>
          <w:color w:val="000000" w:themeColor="text1"/>
          <w:sz w:val="26"/>
          <w:szCs w:val="26"/>
        </w:rPr>
        <w:t>Ивантеевского</w:t>
      </w:r>
      <w:r w:rsidRPr="00F66C62">
        <w:rPr>
          <w:color w:val="000000" w:themeColor="text1"/>
          <w:sz w:val="26"/>
          <w:szCs w:val="26"/>
        </w:rPr>
        <w:t xml:space="preserve"> городского суда </w:t>
      </w:r>
      <w:r w:rsidR="00EE16D7">
        <w:rPr>
          <w:color w:val="000000" w:themeColor="text1"/>
          <w:sz w:val="26"/>
          <w:szCs w:val="26"/>
        </w:rPr>
        <w:t xml:space="preserve">Московской </w:t>
      </w:r>
      <w:r w:rsidR="00CF6B42">
        <w:rPr>
          <w:color w:val="000000" w:themeColor="text1"/>
          <w:sz w:val="26"/>
          <w:szCs w:val="26"/>
        </w:rPr>
        <w:t>области</w:t>
      </w:r>
      <w:r w:rsidR="00EE16D7">
        <w:rPr>
          <w:color w:val="000000" w:themeColor="text1"/>
          <w:sz w:val="26"/>
          <w:szCs w:val="26"/>
        </w:rPr>
        <w:t xml:space="preserve"> </w:t>
      </w:r>
      <w:r w:rsidRPr="00F66C62">
        <w:rPr>
          <w:color w:val="000000" w:themeColor="text1"/>
          <w:sz w:val="26"/>
          <w:szCs w:val="26"/>
        </w:rPr>
        <w:t xml:space="preserve">от </w:t>
      </w:r>
      <w:r w:rsidR="00976D35">
        <w:rPr>
          <w:color w:val="000000" w:themeColor="text1"/>
          <w:sz w:val="26"/>
          <w:szCs w:val="26"/>
        </w:rPr>
        <w:t>***</w:t>
      </w:r>
      <w:r w:rsidRPr="00F66C62">
        <w:rPr>
          <w:color w:val="000000" w:themeColor="text1"/>
          <w:sz w:val="26"/>
          <w:szCs w:val="26"/>
        </w:rPr>
        <w:t xml:space="preserve">года </w:t>
      </w:r>
      <w:r w:rsidR="00CF6B42">
        <w:rPr>
          <w:color w:val="000000" w:themeColor="text1"/>
          <w:sz w:val="26"/>
          <w:szCs w:val="26"/>
        </w:rPr>
        <w:t xml:space="preserve">однокомнатная квартира, </w:t>
      </w:r>
      <w:r w:rsidRPr="00CF6B42" w:rsidR="00CF6B42">
        <w:rPr>
          <w:color w:val="000000" w:themeColor="text1"/>
          <w:sz w:val="26"/>
          <w:szCs w:val="26"/>
        </w:rPr>
        <w:t>расположен</w:t>
      </w:r>
      <w:r w:rsidR="00CF6B42">
        <w:rPr>
          <w:color w:val="000000" w:themeColor="text1"/>
          <w:sz w:val="26"/>
          <w:szCs w:val="26"/>
        </w:rPr>
        <w:t>н</w:t>
      </w:r>
      <w:r w:rsidRPr="00CF6B42" w:rsidR="00CF6B42">
        <w:rPr>
          <w:color w:val="000000" w:themeColor="text1"/>
          <w:sz w:val="26"/>
          <w:szCs w:val="26"/>
        </w:rPr>
        <w:t>а</w:t>
      </w:r>
      <w:r w:rsidR="00CF6B42">
        <w:rPr>
          <w:color w:val="000000" w:themeColor="text1"/>
          <w:sz w:val="26"/>
          <w:szCs w:val="26"/>
        </w:rPr>
        <w:t>я</w:t>
      </w:r>
      <w:r w:rsidRPr="00CF6B42" w:rsidR="00CF6B42">
        <w:rPr>
          <w:color w:val="000000" w:themeColor="text1"/>
          <w:sz w:val="26"/>
          <w:szCs w:val="26"/>
        </w:rPr>
        <w:t xml:space="preserve"> по адресу: </w:t>
      </w:r>
      <w:r w:rsidR="00976D35">
        <w:rPr>
          <w:color w:val="000000" w:themeColor="text1"/>
          <w:sz w:val="26"/>
          <w:szCs w:val="26"/>
        </w:rPr>
        <w:t>***</w:t>
      </w:r>
      <w:r w:rsidR="00CF6B42">
        <w:rPr>
          <w:color w:val="000000" w:themeColor="text1"/>
          <w:sz w:val="26"/>
          <w:szCs w:val="26"/>
        </w:rPr>
        <w:t xml:space="preserve">, включена в состав совместного нажитого имущества супругов Покровской Е.В. и Чубатого Ю.В. </w:t>
      </w:r>
      <w:r w:rsidRPr="00F66C62">
        <w:rPr>
          <w:color w:val="000000" w:themeColor="text1"/>
          <w:sz w:val="26"/>
          <w:szCs w:val="26"/>
        </w:rPr>
        <w:t xml:space="preserve">Решение вступило в законную силу </w:t>
      </w:r>
      <w:r w:rsidR="00976D35">
        <w:rPr>
          <w:color w:val="000000" w:themeColor="text1"/>
          <w:sz w:val="26"/>
          <w:szCs w:val="26"/>
        </w:rPr>
        <w:t>***</w:t>
      </w:r>
      <w:r w:rsidR="00CF6B42">
        <w:rPr>
          <w:color w:val="000000" w:themeColor="text1"/>
          <w:sz w:val="26"/>
          <w:szCs w:val="26"/>
        </w:rPr>
        <w:t xml:space="preserve"> года</w:t>
      </w:r>
      <w:r w:rsidR="00CF6B42">
        <w:rPr>
          <w:color w:val="000000" w:themeColor="text1"/>
          <w:sz w:val="26"/>
          <w:szCs w:val="26"/>
        </w:rPr>
        <w:t>.</w:t>
      </w:r>
      <w:r w:rsidR="00CF6B42">
        <w:rPr>
          <w:color w:val="000000" w:themeColor="text1"/>
          <w:sz w:val="26"/>
          <w:szCs w:val="26"/>
        </w:rPr>
        <w:t xml:space="preserve"> (</w:t>
      </w:r>
      <w:r w:rsidR="00CF6B42">
        <w:rPr>
          <w:color w:val="000000" w:themeColor="text1"/>
          <w:sz w:val="26"/>
          <w:szCs w:val="26"/>
        </w:rPr>
        <w:t>л</w:t>
      </w:r>
      <w:r w:rsidR="00CF6B42">
        <w:rPr>
          <w:color w:val="000000" w:themeColor="text1"/>
          <w:sz w:val="26"/>
          <w:szCs w:val="26"/>
        </w:rPr>
        <w:t>.д</w:t>
      </w:r>
      <w:r w:rsidR="00CF6B42">
        <w:rPr>
          <w:color w:val="000000" w:themeColor="text1"/>
          <w:sz w:val="26"/>
          <w:szCs w:val="26"/>
        </w:rPr>
        <w:t>. 41-48)</w:t>
      </w:r>
    </w:p>
    <w:p w:rsidR="00933712" w:rsidRPr="00F66C62" w:rsidP="00F66C62">
      <w:pPr>
        <w:ind w:firstLine="568"/>
        <w:jc w:val="both"/>
        <w:rPr>
          <w:color w:val="000000" w:themeColor="text1"/>
          <w:sz w:val="26"/>
          <w:szCs w:val="26"/>
        </w:rPr>
      </w:pPr>
      <w:r>
        <w:rPr>
          <w:color w:val="000000" w:themeColor="text1"/>
          <w:sz w:val="26"/>
          <w:szCs w:val="26"/>
        </w:rPr>
        <w:t xml:space="preserve">Таким образом, до </w:t>
      </w:r>
      <w:r w:rsidR="00976D35">
        <w:rPr>
          <w:color w:val="000000" w:themeColor="text1"/>
          <w:sz w:val="26"/>
          <w:szCs w:val="26"/>
        </w:rPr>
        <w:t>***</w:t>
      </w:r>
      <w:r>
        <w:rPr>
          <w:color w:val="000000" w:themeColor="text1"/>
          <w:sz w:val="26"/>
          <w:szCs w:val="26"/>
        </w:rPr>
        <w:t xml:space="preserve"> года</w:t>
      </w:r>
      <w:r w:rsidRPr="00933712">
        <w:t xml:space="preserve"> </w:t>
      </w:r>
      <w:r w:rsidRPr="00933712">
        <w:rPr>
          <w:color w:val="000000" w:themeColor="text1"/>
          <w:sz w:val="26"/>
          <w:szCs w:val="26"/>
        </w:rPr>
        <w:t xml:space="preserve">квартира, расположенная по адресу: </w:t>
      </w:r>
      <w:r w:rsidR="00976D35">
        <w:rPr>
          <w:color w:val="000000" w:themeColor="text1"/>
          <w:sz w:val="26"/>
          <w:szCs w:val="26"/>
        </w:rPr>
        <w:t>***</w:t>
      </w:r>
      <w:r w:rsidRPr="00933712">
        <w:rPr>
          <w:color w:val="000000" w:themeColor="text1"/>
          <w:sz w:val="26"/>
          <w:szCs w:val="26"/>
        </w:rPr>
        <w:t>,</w:t>
      </w:r>
      <w:r>
        <w:rPr>
          <w:color w:val="000000" w:themeColor="text1"/>
          <w:sz w:val="26"/>
          <w:szCs w:val="26"/>
        </w:rPr>
        <w:t xml:space="preserve"> находится в режиме совместной собственности супругов.</w:t>
      </w:r>
    </w:p>
    <w:p w:rsidR="0063290E" w:rsidP="00B12888">
      <w:pPr>
        <w:ind w:firstLine="568"/>
        <w:jc w:val="both"/>
        <w:rPr>
          <w:color w:val="000000" w:themeColor="text1"/>
          <w:sz w:val="26"/>
          <w:szCs w:val="26"/>
        </w:rPr>
      </w:pPr>
      <w:r>
        <w:rPr>
          <w:color w:val="000000" w:themeColor="text1"/>
          <w:sz w:val="26"/>
          <w:szCs w:val="26"/>
        </w:rPr>
        <w:t>Истцом предоставлен расчет требований по оплате за ЖКХ согласно уточненных исковых требований, по которому на долю ответчика приходится  размер расходов – 40 469 руб. (</w:t>
      </w:r>
      <w:r>
        <w:rPr>
          <w:color w:val="000000" w:themeColor="text1"/>
          <w:sz w:val="26"/>
          <w:szCs w:val="26"/>
        </w:rPr>
        <w:t>л.д</w:t>
      </w:r>
      <w:r>
        <w:rPr>
          <w:color w:val="000000" w:themeColor="text1"/>
          <w:sz w:val="26"/>
          <w:szCs w:val="26"/>
        </w:rPr>
        <w:t>. 68-70</w:t>
      </w:r>
      <w:r>
        <w:rPr>
          <w:color w:val="000000" w:themeColor="text1"/>
          <w:sz w:val="26"/>
          <w:szCs w:val="26"/>
        </w:rPr>
        <w:t>)</w:t>
      </w:r>
    </w:p>
    <w:p w:rsidR="00A01D53" w:rsidP="00B12888">
      <w:pPr>
        <w:ind w:firstLine="568"/>
        <w:jc w:val="both"/>
        <w:rPr>
          <w:color w:val="000000" w:themeColor="text1"/>
          <w:sz w:val="26"/>
          <w:szCs w:val="26"/>
        </w:rPr>
      </w:pPr>
      <w:r>
        <w:rPr>
          <w:color w:val="000000" w:themeColor="text1"/>
          <w:sz w:val="26"/>
          <w:szCs w:val="26"/>
        </w:rPr>
        <w:t xml:space="preserve">Из указанной в расчете суммы следует исключить, изложенные в едином платежном документе жилищно-коммунальных и иных услуг, начисления за следующие услуги: ВОДООТВЕДЕНИЕ ОДН; ГОРЯЧЕЕ В/С ОДН; ХОЛОДНОЕ </w:t>
      </w:r>
      <w:r>
        <w:rPr>
          <w:color w:val="000000" w:themeColor="text1"/>
          <w:sz w:val="26"/>
          <w:szCs w:val="26"/>
        </w:rPr>
        <w:t>В</w:t>
      </w:r>
      <w:r>
        <w:rPr>
          <w:color w:val="000000" w:themeColor="text1"/>
          <w:sz w:val="26"/>
          <w:szCs w:val="26"/>
        </w:rPr>
        <w:t xml:space="preserve">/С ОДН; </w:t>
      </w:r>
      <w:r>
        <w:rPr>
          <w:color w:val="000000" w:themeColor="text1"/>
          <w:sz w:val="26"/>
          <w:szCs w:val="26"/>
        </w:rPr>
        <w:t>ЭЛЕКТРОЭНЕРГИЯ</w:t>
      </w:r>
      <w:r w:rsidRPr="0063290E">
        <w:rPr>
          <w:color w:val="000000" w:themeColor="text1"/>
          <w:sz w:val="26"/>
          <w:szCs w:val="26"/>
        </w:rPr>
        <w:t xml:space="preserve"> </w:t>
      </w:r>
      <w:r>
        <w:rPr>
          <w:color w:val="000000" w:themeColor="text1"/>
          <w:sz w:val="26"/>
          <w:szCs w:val="26"/>
        </w:rPr>
        <w:t xml:space="preserve">ОДН; </w:t>
      </w:r>
      <w:r w:rsidR="00316B24">
        <w:rPr>
          <w:color w:val="000000" w:themeColor="text1"/>
          <w:sz w:val="26"/>
          <w:szCs w:val="26"/>
        </w:rPr>
        <w:t xml:space="preserve">ОБСЛУЖИВАНИЕ ДОМОФОНА; ТЕЛЕВИДЕНИЕ (КАБЕЛЬНОЕ ИЛИ АНТЕННА), а также исключить долю </w:t>
      </w:r>
      <w:r w:rsidR="00316B24">
        <w:rPr>
          <w:color w:val="000000" w:themeColor="text1"/>
          <w:sz w:val="26"/>
          <w:szCs w:val="26"/>
        </w:rPr>
        <w:t xml:space="preserve">расходов приходящихся на дочь </w:t>
      </w:r>
      <w:r w:rsidR="00976D35">
        <w:rPr>
          <w:color w:val="000000" w:themeColor="text1"/>
          <w:sz w:val="26"/>
          <w:szCs w:val="26"/>
        </w:rPr>
        <w:t>***</w:t>
      </w:r>
      <w:r w:rsidR="00316B24">
        <w:rPr>
          <w:color w:val="000000" w:themeColor="text1"/>
          <w:sz w:val="26"/>
          <w:szCs w:val="26"/>
        </w:rPr>
        <w:t xml:space="preserve"> с момента достижения ею совершеннолетия. </w:t>
      </w:r>
      <w:r>
        <w:rPr>
          <w:color w:val="000000" w:themeColor="text1"/>
          <w:sz w:val="26"/>
          <w:szCs w:val="26"/>
        </w:rPr>
        <w:t xml:space="preserve">Кроме того, из </w:t>
      </w:r>
      <w:r w:rsidRPr="00A01D53">
        <w:rPr>
          <w:color w:val="000000" w:themeColor="text1"/>
          <w:sz w:val="26"/>
          <w:szCs w:val="26"/>
        </w:rPr>
        <w:t>указанной в расчете суммы следует исключить</w:t>
      </w:r>
      <w:r>
        <w:rPr>
          <w:color w:val="000000" w:themeColor="text1"/>
          <w:sz w:val="26"/>
          <w:szCs w:val="26"/>
        </w:rPr>
        <w:t xml:space="preserve"> начисления за коммунальную услугу, </w:t>
      </w:r>
      <w:r w:rsidRPr="00A01D53">
        <w:rPr>
          <w:color w:val="000000" w:themeColor="text1"/>
          <w:sz w:val="26"/>
          <w:szCs w:val="26"/>
        </w:rPr>
        <w:t>возл</w:t>
      </w:r>
      <w:r>
        <w:rPr>
          <w:color w:val="000000" w:themeColor="text1"/>
          <w:sz w:val="26"/>
          <w:szCs w:val="26"/>
        </w:rPr>
        <w:t>агаемую на ответчика как собственника</w:t>
      </w:r>
      <w:r w:rsidRPr="00A01D53">
        <w:rPr>
          <w:color w:val="000000" w:themeColor="text1"/>
          <w:sz w:val="26"/>
          <w:szCs w:val="26"/>
        </w:rPr>
        <w:t xml:space="preserve"> </w:t>
      </w:r>
      <w:r>
        <w:rPr>
          <w:color w:val="000000" w:themeColor="text1"/>
          <w:sz w:val="26"/>
          <w:szCs w:val="26"/>
        </w:rPr>
        <w:t>начиная с момента вступления в законную силу решения</w:t>
      </w:r>
      <w:r w:rsidR="00933712">
        <w:rPr>
          <w:color w:val="000000" w:themeColor="text1"/>
          <w:sz w:val="26"/>
          <w:szCs w:val="26"/>
        </w:rPr>
        <w:t xml:space="preserve"> </w:t>
      </w:r>
      <w:r w:rsidRPr="00933712" w:rsidR="00933712">
        <w:rPr>
          <w:color w:val="000000" w:themeColor="text1"/>
          <w:sz w:val="26"/>
          <w:szCs w:val="26"/>
        </w:rPr>
        <w:t>Ивантеевского</w:t>
      </w:r>
      <w:r w:rsidRPr="00933712" w:rsidR="00933712">
        <w:rPr>
          <w:color w:val="000000" w:themeColor="text1"/>
          <w:sz w:val="26"/>
          <w:szCs w:val="26"/>
        </w:rPr>
        <w:t xml:space="preserve"> городского суда Московской области от </w:t>
      </w:r>
      <w:r w:rsidR="00976D35">
        <w:rPr>
          <w:color w:val="000000" w:themeColor="text1"/>
          <w:sz w:val="26"/>
          <w:szCs w:val="26"/>
        </w:rPr>
        <w:t>***</w:t>
      </w:r>
      <w:r>
        <w:rPr>
          <w:color w:val="000000" w:themeColor="text1"/>
          <w:sz w:val="26"/>
          <w:szCs w:val="26"/>
        </w:rPr>
        <w:t xml:space="preserve"> года</w:t>
      </w:r>
      <w:r>
        <w:rPr>
          <w:color w:val="000000" w:themeColor="text1"/>
          <w:sz w:val="26"/>
          <w:szCs w:val="26"/>
        </w:rPr>
        <w:t>.</w:t>
      </w:r>
      <w:r w:rsidR="00933712">
        <w:rPr>
          <w:color w:val="000000" w:themeColor="text1"/>
          <w:sz w:val="26"/>
          <w:szCs w:val="26"/>
        </w:rPr>
        <w:t xml:space="preserve"> (</w:t>
      </w:r>
      <w:r w:rsidR="00933712">
        <w:rPr>
          <w:color w:val="000000" w:themeColor="text1"/>
          <w:sz w:val="26"/>
          <w:szCs w:val="26"/>
        </w:rPr>
        <w:t>л</w:t>
      </w:r>
      <w:r w:rsidR="00933712">
        <w:rPr>
          <w:color w:val="000000" w:themeColor="text1"/>
          <w:sz w:val="26"/>
          <w:szCs w:val="26"/>
        </w:rPr>
        <w:t>.д</w:t>
      </w:r>
      <w:r w:rsidR="00933712">
        <w:rPr>
          <w:color w:val="000000" w:themeColor="text1"/>
          <w:sz w:val="26"/>
          <w:szCs w:val="26"/>
        </w:rPr>
        <w:t>. 71-95)</w:t>
      </w:r>
    </w:p>
    <w:p w:rsidR="00933712" w:rsidP="00B12888">
      <w:pPr>
        <w:ind w:firstLine="568"/>
        <w:jc w:val="both"/>
        <w:rPr>
          <w:color w:val="000000" w:themeColor="text1"/>
          <w:sz w:val="26"/>
          <w:szCs w:val="26"/>
        </w:rPr>
      </w:pPr>
      <w:r>
        <w:rPr>
          <w:color w:val="000000" w:themeColor="text1"/>
          <w:sz w:val="26"/>
          <w:szCs w:val="26"/>
        </w:rPr>
        <w:t xml:space="preserve">Таким образом, за вычетом перечисленных сумм на долю ответчика приходится доля расходов </w:t>
      </w:r>
      <w:r w:rsidRPr="00933712">
        <w:rPr>
          <w:color w:val="000000" w:themeColor="text1"/>
          <w:sz w:val="26"/>
          <w:szCs w:val="26"/>
        </w:rPr>
        <w:t xml:space="preserve">на оплату коммунальных услуг, содержание и ремонт жилого помещения, расположенного по адресу: </w:t>
      </w:r>
      <w:r w:rsidR="00976D35">
        <w:rPr>
          <w:color w:val="000000" w:themeColor="text1"/>
          <w:sz w:val="26"/>
          <w:szCs w:val="26"/>
        </w:rPr>
        <w:t>***</w:t>
      </w:r>
      <w:r w:rsidRPr="00933712">
        <w:rPr>
          <w:color w:val="000000" w:themeColor="text1"/>
          <w:sz w:val="26"/>
          <w:szCs w:val="26"/>
        </w:rPr>
        <w:t xml:space="preserve"> года </w:t>
      </w:r>
      <w:r>
        <w:rPr>
          <w:color w:val="000000" w:themeColor="text1"/>
          <w:sz w:val="26"/>
          <w:szCs w:val="26"/>
        </w:rPr>
        <w:t xml:space="preserve">в общей сумме </w:t>
      </w:r>
      <w:r w:rsidRPr="00933712">
        <w:rPr>
          <w:color w:val="000000" w:themeColor="text1"/>
          <w:sz w:val="26"/>
          <w:szCs w:val="26"/>
        </w:rPr>
        <w:t>33 876 (тридцать три тысячи восемьсот семьдесят шесть) рублей 03 (три) копейки</w:t>
      </w:r>
      <w:r>
        <w:rPr>
          <w:color w:val="000000" w:themeColor="text1"/>
          <w:sz w:val="26"/>
          <w:szCs w:val="26"/>
        </w:rPr>
        <w:t>.</w:t>
      </w:r>
    </w:p>
    <w:p w:rsidR="003518D5" w:rsidP="003518D5">
      <w:pPr>
        <w:ind w:firstLine="568"/>
        <w:jc w:val="both"/>
        <w:rPr>
          <w:color w:val="000000" w:themeColor="text1"/>
          <w:sz w:val="26"/>
          <w:szCs w:val="26"/>
        </w:rPr>
      </w:pPr>
      <w:r>
        <w:rPr>
          <w:color w:val="000000" w:themeColor="text1"/>
          <w:sz w:val="26"/>
          <w:szCs w:val="26"/>
        </w:rPr>
        <w:t xml:space="preserve">В остальной части </w:t>
      </w:r>
      <w:r w:rsidRPr="003518D5">
        <w:rPr>
          <w:color w:val="000000" w:themeColor="text1"/>
          <w:sz w:val="26"/>
          <w:szCs w:val="26"/>
        </w:rPr>
        <w:t xml:space="preserve">расчет </w:t>
      </w:r>
      <w:r>
        <w:rPr>
          <w:color w:val="000000" w:themeColor="text1"/>
          <w:sz w:val="26"/>
          <w:szCs w:val="26"/>
        </w:rPr>
        <w:t>исковых требований судом признается верным. Контр расчёт ответчиком суду не предоставлен.</w:t>
      </w:r>
    </w:p>
    <w:p w:rsidR="003518D5" w:rsidP="00B12888">
      <w:pPr>
        <w:ind w:firstLine="568"/>
        <w:jc w:val="both"/>
        <w:rPr>
          <w:color w:val="000000" w:themeColor="text1"/>
          <w:sz w:val="26"/>
          <w:szCs w:val="26"/>
        </w:rPr>
      </w:pPr>
      <w:r>
        <w:rPr>
          <w:color w:val="000000" w:themeColor="text1"/>
          <w:sz w:val="26"/>
          <w:szCs w:val="26"/>
        </w:rPr>
        <w:t>В удовлетворении остальной части исковых требований следует отказать.</w:t>
      </w:r>
    </w:p>
    <w:p w:rsidR="00316B24" w:rsidP="00B12888">
      <w:pPr>
        <w:ind w:firstLine="568"/>
        <w:jc w:val="both"/>
        <w:rPr>
          <w:color w:val="000000" w:themeColor="text1"/>
          <w:sz w:val="26"/>
          <w:szCs w:val="26"/>
        </w:rPr>
      </w:pPr>
      <w:r>
        <w:rPr>
          <w:color w:val="000000" w:themeColor="text1"/>
          <w:sz w:val="26"/>
          <w:szCs w:val="26"/>
        </w:rPr>
        <w:t xml:space="preserve">Довод ответчика и его представителя о том, что расходы следовало делить на три человека, а не на двух, являются необоснованными в части периода, приходящегося </w:t>
      </w:r>
      <w:r>
        <w:rPr>
          <w:color w:val="000000" w:themeColor="text1"/>
          <w:sz w:val="26"/>
          <w:szCs w:val="26"/>
        </w:rPr>
        <w:t>на</w:t>
      </w:r>
      <w:r>
        <w:rPr>
          <w:color w:val="000000" w:themeColor="text1"/>
          <w:sz w:val="26"/>
          <w:szCs w:val="26"/>
        </w:rPr>
        <w:t xml:space="preserve"> </w:t>
      </w:r>
      <w:r>
        <w:rPr>
          <w:color w:val="000000" w:themeColor="text1"/>
          <w:sz w:val="26"/>
          <w:szCs w:val="26"/>
        </w:rPr>
        <w:t>несовершеннолетний</w:t>
      </w:r>
      <w:r>
        <w:rPr>
          <w:color w:val="000000" w:themeColor="text1"/>
          <w:sz w:val="26"/>
          <w:szCs w:val="26"/>
        </w:rPr>
        <w:t xml:space="preserve"> возраст </w:t>
      </w:r>
      <w:r w:rsidRPr="00316B24">
        <w:rPr>
          <w:color w:val="000000" w:themeColor="text1"/>
          <w:sz w:val="26"/>
          <w:szCs w:val="26"/>
        </w:rPr>
        <w:t>доч</w:t>
      </w:r>
      <w:r>
        <w:rPr>
          <w:color w:val="000000" w:themeColor="text1"/>
          <w:sz w:val="26"/>
          <w:szCs w:val="26"/>
        </w:rPr>
        <w:t>ери</w:t>
      </w:r>
      <w:r w:rsidRPr="00316B24">
        <w:rPr>
          <w:color w:val="000000" w:themeColor="text1"/>
          <w:sz w:val="26"/>
          <w:szCs w:val="26"/>
        </w:rPr>
        <w:t xml:space="preserve"> </w:t>
      </w:r>
      <w:r w:rsidR="00976D35">
        <w:rPr>
          <w:color w:val="000000" w:themeColor="text1"/>
          <w:sz w:val="26"/>
          <w:szCs w:val="26"/>
        </w:rPr>
        <w:t>***</w:t>
      </w:r>
      <w:r w:rsidRPr="00316B24">
        <w:rPr>
          <w:color w:val="000000" w:themeColor="text1"/>
          <w:sz w:val="26"/>
          <w:szCs w:val="26"/>
        </w:rPr>
        <w:t>.</w:t>
      </w:r>
      <w:r>
        <w:rPr>
          <w:color w:val="000000" w:themeColor="text1"/>
          <w:sz w:val="26"/>
          <w:szCs w:val="26"/>
        </w:rPr>
        <w:t xml:space="preserve">, поскольку родители в равной степени несут обязанность по содержанию несовершеннолетних детей. </w:t>
      </w:r>
    </w:p>
    <w:p w:rsidR="00F66C62" w:rsidP="00B12888">
      <w:pPr>
        <w:ind w:firstLine="568"/>
        <w:jc w:val="both"/>
        <w:rPr>
          <w:color w:val="000000" w:themeColor="text1"/>
          <w:sz w:val="26"/>
          <w:szCs w:val="26"/>
        </w:rPr>
      </w:pPr>
      <w:r>
        <w:rPr>
          <w:color w:val="000000" w:themeColor="text1"/>
          <w:sz w:val="26"/>
          <w:szCs w:val="26"/>
        </w:rPr>
        <w:t xml:space="preserve"> </w:t>
      </w:r>
      <w:r w:rsidRPr="00316B24" w:rsidR="00316B24">
        <w:rPr>
          <w:color w:val="000000" w:themeColor="text1"/>
          <w:sz w:val="26"/>
          <w:szCs w:val="26"/>
        </w:rPr>
        <w:t>Довод ответчика и его представителя о том, что</w:t>
      </w:r>
      <w:r w:rsidR="003518D5">
        <w:rPr>
          <w:color w:val="000000" w:themeColor="text1"/>
          <w:sz w:val="26"/>
          <w:szCs w:val="26"/>
        </w:rPr>
        <w:t xml:space="preserve"> ввиду </w:t>
      </w:r>
      <w:r w:rsidR="00316B24">
        <w:rPr>
          <w:color w:val="000000" w:themeColor="text1"/>
          <w:sz w:val="26"/>
          <w:szCs w:val="26"/>
        </w:rPr>
        <w:t>не проживания ответчика</w:t>
      </w:r>
      <w:r w:rsidR="00CC45FA">
        <w:rPr>
          <w:color w:val="000000" w:themeColor="text1"/>
          <w:sz w:val="26"/>
          <w:szCs w:val="26"/>
        </w:rPr>
        <w:t>,</w:t>
      </w:r>
      <w:r w:rsidR="00316B24">
        <w:rPr>
          <w:color w:val="000000" w:themeColor="text1"/>
          <w:sz w:val="26"/>
          <w:szCs w:val="26"/>
        </w:rPr>
        <w:t xml:space="preserve"> независимо от регистрации по месту жительства</w:t>
      </w:r>
      <w:r w:rsidR="00CC45FA">
        <w:rPr>
          <w:color w:val="000000" w:themeColor="text1"/>
          <w:sz w:val="26"/>
          <w:szCs w:val="26"/>
        </w:rPr>
        <w:t>,</w:t>
      </w:r>
      <w:r w:rsidR="00316B24">
        <w:rPr>
          <w:color w:val="000000" w:themeColor="text1"/>
          <w:sz w:val="26"/>
          <w:szCs w:val="26"/>
        </w:rPr>
        <w:t xml:space="preserve"> он не обязан нести расходы на оплату коммунальных услуг</w:t>
      </w:r>
      <w:r w:rsidR="00A01D53">
        <w:rPr>
          <w:color w:val="000000" w:themeColor="text1"/>
          <w:sz w:val="26"/>
          <w:szCs w:val="26"/>
        </w:rPr>
        <w:t>, подлежит отклонению, поскольку регистрация ответчика по месту жительства в квартире супруги, при отсутствии  решения о признании утратившим права пользования жилым помещением влечет необоснованное увеличение расходов на оплату коммунальных услуг для истца в части</w:t>
      </w:r>
      <w:r w:rsidR="00A01D53">
        <w:rPr>
          <w:color w:val="000000" w:themeColor="text1"/>
          <w:sz w:val="26"/>
          <w:szCs w:val="26"/>
        </w:rPr>
        <w:t xml:space="preserve"> коммунальных услуг начисляемых исходя из числа зарегистрированных лиц.</w:t>
      </w:r>
    </w:p>
    <w:p w:rsidR="00FC631E" w:rsidRPr="00CD577E" w:rsidP="00FC631E">
      <w:pPr>
        <w:ind w:firstLine="568"/>
        <w:jc w:val="both"/>
        <w:rPr>
          <w:color w:val="000000" w:themeColor="text1"/>
          <w:sz w:val="26"/>
          <w:szCs w:val="26"/>
        </w:rPr>
      </w:pPr>
      <w:r w:rsidRPr="00CD577E">
        <w:rPr>
          <w:color w:val="000000" w:themeColor="text1"/>
          <w:sz w:val="26"/>
          <w:szCs w:val="26"/>
        </w:rPr>
        <w:t>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В случае</w:t>
      </w:r>
      <w:r w:rsidRPr="00CD577E">
        <w:rPr>
          <w:color w:val="000000" w:themeColor="text1"/>
          <w:sz w:val="26"/>
          <w:szCs w:val="26"/>
        </w:rPr>
        <w:t>,</w:t>
      </w:r>
      <w:r w:rsidRPr="00CD577E">
        <w:rPr>
          <w:color w:val="000000" w:themeColor="text1"/>
          <w:sz w:val="26"/>
          <w:szCs w:val="26"/>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C631E" w:rsidRPr="00CD577E" w:rsidP="00FC631E">
      <w:pPr>
        <w:ind w:firstLine="568"/>
        <w:jc w:val="both"/>
        <w:rPr>
          <w:color w:val="000000" w:themeColor="text1"/>
          <w:sz w:val="26"/>
          <w:szCs w:val="26"/>
        </w:rPr>
      </w:pPr>
      <w:r w:rsidRPr="00CD577E">
        <w:rPr>
          <w:color w:val="000000" w:themeColor="text1"/>
          <w:sz w:val="26"/>
          <w:szCs w:val="26"/>
        </w:rPr>
        <w:t>Положениями части 1 статьи 88 Гражданского процессуального кодекса Российской Федерации предусмотрено, что судебные расходы состоят из государственной пошлины и издержек, связанных с рассмотрением дела.</w:t>
      </w:r>
    </w:p>
    <w:p w:rsidR="00E35BB6" w:rsidP="00FC631E">
      <w:pPr>
        <w:ind w:firstLine="568"/>
        <w:jc w:val="both"/>
        <w:rPr>
          <w:color w:val="FF0000"/>
          <w:sz w:val="26"/>
          <w:szCs w:val="26"/>
        </w:rPr>
      </w:pPr>
      <w:r w:rsidRPr="00CD577E">
        <w:rPr>
          <w:color w:val="000000" w:themeColor="text1"/>
          <w:sz w:val="26"/>
          <w:szCs w:val="26"/>
        </w:rPr>
        <w:t>Истцом понесены расходы по оплате государственной пошлины, что подтверждается</w:t>
      </w:r>
      <w:r w:rsidRPr="00CD577E" w:rsidR="0029196B">
        <w:t xml:space="preserve"> </w:t>
      </w:r>
      <w:r w:rsidR="003518D5">
        <w:rPr>
          <w:color w:val="000000" w:themeColor="text1"/>
          <w:sz w:val="26"/>
          <w:szCs w:val="26"/>
        </w:rPr>
        <w:t xml:space="preserve">чеком по операции </w:t>
      </w:r>
      <w:r w:rsidRPr="00CD577E" w:rsidR="0029196B">
        <w:rPr>
          <w:color w:val="000000" w:themeColor="text1"/>
          <w:sz w:val="26"/>
          <w:szCs w:val="26"/>
        </w:rPr>
        <w:t xml:space="preserve">от </w:t>
      </w:r>
      <w:r w:rsidR="00976D35">
        <w:rPr>
          <w:color w:val="FF0000"/>
          <w:sz w:val="26"/>
          <w:szCs w:val="26"/>
        </w:rPr>
        <w:t>***</w:t>
      </w:r>
      <w:r w:rsidRPr="00CD577E" w:rsidR="0029196B">
        <w:rPr>
          <w:color w:val="FF0000"/>
          <w:sz w:val="26"/>
          <w:szCs w:val="26"/>
        </w:rPr>
        <w:t xml:space="preserve"> </w:t>
      </w:r>
      <w:r w:rsidRPr="00CD577E" w:rsidR="0029196B">
        <w:rPr>
          <w:color w:val="000000" w:themeColor="text1"/>
          <w:sz w:val="26"/>
          <w:szCs w:val="26"/>
        </w:rPr>
        <w:t xml:space="preserve">г. </w:t>
      </w:r>
      <w:r w:rsidRPr="00CD577E" w:rsidR="00CD577E">
        <w:rPr>
          <w:color w:val="FF0000"/>
          <w:sz w:val="26"/>
          <w:szCs w:val="26"/>
        </w:rPr>
        <w:t xml:space="preserve">на сумму </w:t>
      </w:r>
      <w:r w:rsidR="003518D5">
        <w:rPr>
          <w:color w:val="FF0000"/>
          <w:sz w:val="26"/>
          <w:szCs w:val="26"/>
        </w:rPr>
        <w:t>1637 руб</w:t>
      </w:r>
      <w:r w:rsidRPr="00CD577E" w:rsidR="00CD577E">
        <w:rPr>
          <w:color w:val="FF0000"/>
          <w:sz w:val="26"/>
          <w:szCs w:val="26"/>
        </w:rPr>
        <w:t>.</w:t>
      </w:r>
    </w:p>
    <w:p w:rsidR="003D5122" w:rsidP="00FC631E">
      <w:pPr>
        <w:ind w:firstLine="568"/>
        <w:jc w:val="both"/>
        <w:rPr>
          <w:color w:val="000000" w:themeColor="text1"/>
          <w:sz w:val="26"/>
          <w:szCs w:val="26"/>
        </w:rPr>
      </w:pPr>
      <w:r w:rsidRPr="00CD577E">
        <w:rPr>
          <w:color w:val="000000" w:themeColor="text1"/>
          <w:sz w:val="26"/>
          <w:szCs w:val="26"/>
        </w:rPr>
        <w:t xml:space="preserve">Руководствуясь приведенными выше нормами процессуального права, исходя из результата разрешения спора, требований разумности, суд приходит к выводу о наличии правовых оснований для возмещения истцу за счет ответчика расходов на оплату государственной пошлины в заявленном размере </w:t>
      </w:r>
      <w:r>
        <w:rPr>
          <w:color w:val="000000" w:themeColor="text1"/>
          <w:sz w:val="26"/>
          <w:szCs w:val="26"/>
        </w:rPr>
        <w:t>–</w:t>
      </w:r>
      <w:r w:rsidRPr="00CD577E">
        <w:rPr>
          <w:color w:val="000000" w:themeColor="text1"/>
          <w:sz w:val="26"/>
          <w:szCs w:val="26"/>
        </w:rPr>
        <w:t xml:space="preserve"> </w:t>
      </w:r>
      <w:r w:rsidRPr="003D5122">
        <w:rPr>
          <w:color w:val="000000" w:themeColor="text1"/>
          <w:sz w:val="26"/>
          <w:szCs w:val="26"/>
        </w:rPr>
        <w:t>1 216 (одна тысяча двести шестнадцать) рублей 28 (двадцать восемь) копеек.</w:t>
      </w:r>
    </w:p>
    <w:p w:rsidR="00D878E1" w:rsidRPr="00D878E1" w:rsidP="00D878E1">
      <w:pPr>
        <w:ind w:firstLine="709"/>
        <w:jc w:val="both"/>
        <w:rPr>
          <w:sz w:val="26"/>
          <w:szCs w:val="26"/>
        </w:rPr>
      </w:pPr>
      <w:r w:rsidRPr="00D878E1">
        <w:rPr>
          <w:sz w:val="26"/>
          <w:szCs w:val="26"/>
        </w:rPr>
        <w:t xml:space="preserve">Руководствуясь ст. ст. 98, 193-199 Гражданского процессуального кодекса Российской Федерации, мировой судья – </w:t>
      </w:r>
    </w:p>
    <w:p w:rsidR="00D878E1" w:rsidRPr="00D878E1" w:rsidP="00D878E1">
      <w:pPr>
        <w:ind w:firstLine="709"/>
        <w:jc w:val="center"/>
        <w:rPr>
          <w:b/>
          <w:bCs/>
          <w:sz w:val="26"/>
          <w:szCs w:val="26"/>
        </w:rPr>
      </w:pPr>
      <w:r w:rsidRPr="00D878E1">
        <w:rPr>
          <w:b/>
          <w:bCs/>
          <w:sz w:val="26"/>
          <w:szCs w:val="26"/>
        </w:rPr>
        <w:t>РЕШИЛ:</w:t>
      </w:r>
    </w:p>
    <w:p w:rsidR="00D878E1" w:rsidRPr="00D878E1" w:rsidP="00D878E1">
      <w:pPr>
        <w:ind w:firstLine="709"/>
        <w:jc w:val="both"/>
        <w:rPr>
          <w:sz w:val="26"/>
          <w:szCs w:val="26"/>
        </w:rPr>
      </w:pPr>
      <w:r w:rsidRPr="00D878E1">
        <w:rPr>
          <w:sz w:val="26"/>
          <w:szCs w:val="26"/>
        </w:rPr>
        <w:t xml:space="preserve">Исковые требования </w:t>
      </w:r>
      <w:r w:rsidRPr="00D878E1">
        <w:rPr>
          <w:rFonts w:eastAsia="Calibri"/>
          <w:sz w:val="26"/>
          <w:szCs w:val="26"/>
          <w:lang w:eastAsia="en-US"/>
        </w:rPr>
        <w:t xml:space="preserve">Покровской Елены Владимировны к Чубатому Юрию Витальевичу, третье лицо Чубатая Валерия Юрьевна о взыскании доли расходов на оплату коммунальных услуг, содержание и ремонт жилого помещения </w:t>
      </w:r>
      <w:r w:rsidRPr="00D878E1">
        <w:rPr>
          <w:sz w:val="26"/>
          <w:szCs w:val="26"/>
        </w:rPr>
        <w:t>– удовлетворить частично.</w:t>
      </w:r>
    </w:p>
    <w:p w:rsidR="00D878E1" w:rsidRPr="00D878E1" w:rsidP="00D878E1">
      <w:pPr>
        <w:ind w:firstLine="709"/>
        <w:jc w:val="both"/>
        <w:rPr>
          <w:rFonts w:eastAsia="Calibri"/>
          <w:sz w:val="26"/>
          <w:szCs w:val="26"/>
          <w:lang w:eastAsia="en-US"/>
        </w:rPr>
      </w:pPr>
      <w:r w:rsidRPr="00D878E1">
        <w:rPr>
          <w:sz w:val="26"/>
          <w:szCs w:val="26"/>
        </w:rPr>
        <w:t xml:space="preserve">Взыскать с </w:t>
      </w:r>
      <w:r w:rsidRPr="00D878E1">
        <w:rPr>
          <w:rFonts w:eastAsia="Calibri"/>
          <w:sz w:val="26"/>
          <w:szCs w:val="26"/>
          <w:lang w:eastAsia="en-US"/>
        </w:rPr>
        <w:t xml:space="preserve">Чубатого Юрия Витальевича </w:t>
      </w:r>
      <w:r w:rsidR="00976D35">
        <w:rPr>
          <w:rFonts w:eastAsia="Calibri"/>
          <w:sz w:val="26"/>
          <w:szCs w:val="26"/>
          <w:lang w:eastAsia="en-US"/>
        </w:rPr>
        <w:t>***</w:t>
      </w:r>
      <w:r w:rsidRPr="00D878E1">
        <w:rPr>
          <w:rFonts w:eastAsia="Calibri"/>
          <w:sz w:val="26"/>
          <w:szCs w:val="26"/>
          <w:lang w:eastAsia="en-US"/>
        </w:rPr>
        <w:t xml:space="preserve">в пользу Покровской Елены Владимировны, </w:t>
      </w:r>
      <w:r w:rsidR="00976D35">
        <w:rPr>
          <w:rFonts w:eastAsia="Calibri"/>
          <w:sz w:val="26"/>
          <w:szCs w:val="26"/>
          <w:lang w:eastAsia="en-US"/>
        </w:rPr>
        <w:t>***</w:t>
      </w:r>
      <w:r w:rsidRPr="00D878E1">
        <w:rPr>
          <w:rFonts w:eastAsia="Calibri"/>
          <w:sz w:val="26"/>
          <w:szCs w:val="26"/>
          <w:lang w:eastAsia="en-US"/>
        </w:rPr>
        <w:t xml:space="preserve"> расходов на оплату коммунальных услуг, содержание и ремонт жилого помещения, расположенного по адресу: </w:t>
      </w:r>
      <w:r w:rsidR="00976D35">
        <w:rPr>
          <w:rFonts w:eastAsia="Calibri"/>
          <w:sz w:val="26"/>
          <w:szCs w:val="26"/>
          <w:lang w:eastAsia="en-US"/>
        </w:rPr>
        <w:t>***</w:t>
      </w:r>
      <w:r w:rsidRPr="00D878E1">
        <w:rPr>
          <w:rFonts w:eastAsia="Calibri"/>
          <w:sz w:val="26"/>
          <w:szCs w:val="26"/>
          <w:lang w:eastAsia="en-US"/>
        </w:rPr>
        <w:t xml:space="preserve"> в размере 33 876 (тридцать три тысячи восемьсот семьдесят шесть) рублей 03 (три) копейки, расходы по оплате государственной пошлины в размере 1 216 (одна тысяча двести шестнадцать) рублей 28 (двадцать восемь) копеек</w:t>
      </w:r>
      <w:r w:rsidRPr="00D878E1">
        <w:rPr>
          <w:rFonts w:eastAsia="Calibri"/>
          <w:b/>
          <w:sz w:val="26"/>
          <w:szCs w:val="26"/>
          <w:lang w:eastAsia="en-US"/>
        </w:rPr>
        <w:t>.</w:t>
      </w:r>
    </w:p>
    <w:p w:rsidR="00D878E1" w:rsidRPr="00D878E1" w:rsidP="00D878E1">
      <w:pPr>
        <w:ind w:firstLine="709"/>
        <w:jc w:val="both"/>
        <w:rPr>
          <w:sz w:val="26"/>
          <w:szCs w:val="26"/>
        </w:rPr>
      </w:pPr>
      <w:r w:rsidRPr="00D878E1">
        <w:rPr>
          <w:rFonts w:eastAsia="Calibri"/>
          <w:sz w:val="26"/>
          <w:szCs w:val="26"/>
          <w:lang w:eastAsia="en-US"/>
        </w:rPr>
        <w:t xml:space="preserve">В удовлетворении остальной части исковых требований Покровской Елены Владимировны к Чубатому Юрию Витальевичу, третье лицо </w:t>
      </w:r>
      <w:r w:rsidR="00976D35">
        <w:rPr>
          <w:rFonts w:eastAsia="Calibri"/>
          <w:sz w:val="26"/>
          <w:szCs w:val="26"/>
          <w:lang w:eastAsia="en-US"/>
        </w:rPr>
        <w:t xml:space="preserve">*** </w:t>
      </w:r>
      <w:r w:rsidRPr="00D878E1">
        <w:rPr>
          <w:rFonts w:eastAsia="Calibri"/>
          <w:sz w:val="26"/>
          <w:szCs w:val="26"/>
          <w:lang w:eastAsia="en-US"/>
        </w:rPr>
        <w:t>о взыскании доли расходов на оплату коммунальных услуг, содержание и ремонт жилого помещения – отказать.</w:t>
      </w:r>
    </w:p>
    <w:p w:rsidR="00D878E1" w:rsidRPr="00D878E1" w:rsidP="00D878E1">
      <w:pPr>
        <w:ind w:right="-31" w:firstLine="709"/>
        <w:jc w:val="both"/>
        <w:rPr>
          <w:sz w:val="26"/>
          <w:szCs w:val="26"/>
        </w:rPr>
      </w:pPr>
      <w:r w:rsidRPr="00D878E1">
        <w:rPr>
          <w:sz w:val="26"/>
          <w:szCs w:val="26"/>
        </w:rPr>
        <w:t xml:space="preserve">Решение может быть обжаловано </w:t>
      </w:r>
      <w:r w:rsidRPr="00D878E1">
        <w:rPr>
          <w:sz w:val="26"/>
          <w:szCs w:val="26"/>
        </w:rPr>
        <w:t>в Евпаторийский городской суд Республики Крым через мирового судью в течение месяца со дня принятия решения суда в окончательной форме</w:t>
      </w:r>
      <w:r w:rsidRPr="00D878E1">
        <w:rPr>
          <w:sz w:val="26"/>
          <w:szCs w:val="26"/>
        </w:rPr>
        <w:t>.</w:t>
      </w:r>
    </w:p>
    <w:p w:rsidR="00D878E1" w:rsidRPr="00D878E1" w:rsidP="00D878E1">
      <w:pPr>
        <w:ind w:right="-31" w:firstLine="708"/>
        <w:jc w:val="both"/>
        <w:rPr>
          <w:sz w:val="26"/>
          <w:szCs w:val="26"/>
        </w:rPr>
      </w:pPr>
      <w:r w:rsidRPr="00D878E1">
        <w:rPr>
          <w:sz w:val="26"/>
          <w:szCs w:val="26"/>
        </w:rPr>
        <w:t>Мотивированное решение суда может быть изготовлено в течени</w:t>
      </w:r>
      <w:r w:rsidRPr="00D878E1">
        <w:rPr>
          <w:sz w:val="26"/>
          <w:szCs w:val="26"/>
        </w:rPr>
        <w:t>и</w:t>
      </w:r>
      <w:r w:rsidRPr="00D878E1">
        <w:rPr>
          <w:sz w:val="26"/>
          <w:szCs w:val="26"/>
        </w:rPr>
        <w:t xml:space="preserve"> пяти дней со дня поступления от лиц, участвующих в деле, их представителей, заявления о составлении мотивированного решения суда.</w:t>
      </w:r>
    </w:p>
    <w:p w:rsidR="00D878E1" w:rsidRPr="00D878E1" w:rsidP="00D878E1">
      <w:pPr>
        <w:ind w:right="-31" w:firstLine="708"/>
        <w:jc w:val="both"/>
        <w:rPr>
          <w:sz w:val="26"/>
          <w:szCs w:val="26"/>
        </w:rPr>
      </w:pPr>
      <w:r w:rsidRPr="00D878E1">
        <w:rPr>
          <w:sz w:val="26"/>
          <w:szCs w:val="26"/>
        </w:rPr>
        <w:t>Заявление о составлении мотивированного решения суда, может быть подано в течени</w:t>
      </w:r>
      <w:r w:rsidRPr="00D878E1">
        <w:rPr>
          <w:sz w:val="26"/>
          <w:szCs w:val="26"/>
        </w:rPr>
        <w:t>и</w:t>
      </w:r>
      <w:r w:rsidRPr="00D878E1">
        <w:rPr>
          <w:sz w:val="26"/>
          <w:szCs w:val="26"/>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D878E1" w:rsidRPr="00D878E1" w:rsidP="00D878E1">
      <w:pPr>
        <w:ind w:right="-31" w:firstLine="708"/>
        <w:jc w:val="both"/>
        <w:rPr>
          <w:sz w:val="26"/>
          <w:szCs w:val="26"/>
        </w:rPr>
      </w:pPr>
      <w:r w:rsidRPr="00D878E1">
        <w:rPr>
          <w:sz w:val="26"/>
          <w:szCs w:val="26"/>
        </w:rPr>
        <w:t>Заявление о составлении мотивированного решения суда, может быть подано в течени</w:t>
      </w:r>
      <w:r w:rsidRPr="00D878E1">
        <w:rPr>
          <w:sz w:val="26"/>
          <w:szCs w:val="26"/>
        </w:rPr>
        <w:t>и</w:t>
      </w:r>
      <w:r w:rsidRPr="00D878E1">
        <w:rPr>
          <w:sz w:val="26"/>
          <w:szCs w:val="26"/>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878E1" w:rsidRPr="00D878E1" w:rsidP="00D878E1">
      <w:pPr>
        <w:ind w:right="-31" w:firstLine="708"/>
        <w:jc w:val="both"/>
        <w:rPr>
          <w:sz w:val="26"/>
          <w:szCs w:val="26"/>
        </w:rPr>
      </w:pPr>
    </w:p>
    <w:p w:rsidR="00D878E1" w:rsidRPr="00D878E1" w:rsidP="00D878E1">
      <w:pPr>
        <w:jc w:val="both"/>
        <w:rPr>
          <w:b/>
          <w:sz w:val="26"/>
          <w:szCs w:val="26"/>
        </w:rPr>
      </w:pPr>
      <w:r w:rsidRPr="00D878E1">
        <w:rPr>
          <w:b/>
          <w:sz w:val="26"/>
          <w:szCs w:val="26"/>
        </w:rPr>
        <w:t xml:space="preserve">Мировой судья </w:t>
      </w:r>
      <w:r w:rsidRPr="00D878E1">
        <w:rPr>
          <w:b/>
          <w:sz w:val="26"/>
          <w:szCs w:val="26"/>
        </w:rPr>
        <w:tab/>
      </w:r>
      <w:r w:rsidRPr="00D878E1">
        <w:rPr>
          <w:b/>
          <w:sz w:val="26"/>
          <w:szCs w:val="26"/>
        </w:rPr>
        <w:tab/>
      </w:r>
      <w:r w:rsidRPr="00D878E1">
        <w:rPr>
          <w:b/>
          <w:sz w:val="26"/>
          <w:szCs w:val="26"/>
        </w:rPr>
        <w:tab/>
      </w:r>
      <w:r w:rsidRPr="00D878E1">
        <w:rPr>
          <w:b/>
          <w:sz w:val="26"/>
          <w:szCs w:val="26"/>
        </w:rPr>
        <w:tab/>
      </w:r>
      <w:r w:rsidRPr="00D878E1">
        <w:rPr>
          <w:b/>
          <w:sz w:val="26"/>
          <w:szCs w:val="26"/>
        </w:rPr>
        <w:tab/>
      </w:r>
      <w:r w:rsidRPr="00D878E1">
        <w:rPr>
          <w:b/>
          <w:sz w:val="26"/>
          <w:szCs w:val="26"/>
        </w:rPr>
        <w:tab/>
      </w:r>
      <w:r w:rsidRPr="00D878E1">
        <w:rPr>
          <w:b/>
          <w:sz w:val="26"/>
          <w:szCs w:val="26"/>
        </w:rPr>
        <w:tab/>
      </w:r>
      <w:r w:rsidRPr="00D878E1">
        <w:rPr>
          <w:b/>
          <w:sz w:val="26"/>
          <w:szCs w:val="26"/>
        </w:rPr>
        <w:tab/>
        <w:t xml:space="preserve">       М.М. Апразов</w:t>
      </w:r>
    </w:p>
    <w:p w:rsidR="007E30ED" w:rsidRPr="007E30ED" w:rsidP="007E30ED">
      <w:pPr>
        <w:jc w:val="both"/>
        <w:rPr>
          <w:b/>
          <w:sz w:val="26"/>
          <w:szCs w:val="26"/>
        </w:rPr>
      </w:pPr>
    </w:p>
    <w:p w:rsidR="00566DA8" w:rsidP="00566DA8">
      <w:pPr>
        <w:ind w:firstLine="709"/>
        <w:rPr>
          <w:b/>
          <w:sz w:val="26"/>
          <w:szCs w:val="26"/>
          <w:lang w:eastAsia="uk-UA"/>
        </w:rPr>
      </w:pPr>
      <w:r w:rsidRPr="007A5761">
        <w:rPr>
          <w:b/>
          <w:sz w:val="26"/>
          <w:szCs w:val="26"/>
          <w:lang w:eastAsia="uk-UA"/>
        </w:rPr>
        <w:t>Мотивированное решение</w:t>
      </w:r>
      <w:r w:rsidRPr="007A5761">
        <w:rPr>
          <w:b/>
          <w:sz w:val="24"/>
        </w:rPr>
        <w:t xml:space="preserve"> </w:t>
      </w:r>
      <w:r w:rsidRPr="007A5761">
        <w:rPr>
          <w:b/>
          <w:sz w:val="26"/>
          <w:szCs w:val="26"/>
          <w:lang w:eastAsia="uk-UA"/>
        </w:rPr>
        <w:t xml:space="preserve">суда составлено </w:t>
      </w:r>
      <w:r w:rsidR="00D878E1">
        <w:rPr>
          <w:b/>
          <w:sz w:val="26"/>
          <w:szCs w:val="26"/>
          <w:lang w:eastAsia="uk-UA"/>
        </w:rPr>
        <w:t>18</w:t>
      </w:r>
      <w:r w:rsidR="00870A2B">
        <w:rPr>
          <w:b/>
          <w:sz w:val="26"/>
          <w:szCs w:val="26"/>
          <w:lang w:eastAsia="uk-UA"/>
        </w:rPr>
        <w:t xml:space="preserve"> </w:t>
      </w:r>
      <w:r w:rsidR="00D878E1">
        <w:rPr>
          <w:b/>
          <w:sz w:val="26"/>
          <w:szCs w:val="26"/>
          <w:lang w:eastAsia="uk-UA"/>
        </w:rPr>
        <w:t>апреля</w:t>
      </w:r>
      <w:r w:rsidR="007A5761">
        <w:rPr>
          <w:b/>
          <w:sz w:val="26"/>
          <w:szCs w:val="26"/>
          <w:lang w:eastAsia="uk-UA"/>
        </w:rPr>
        <w:t xml:space="preserve"> 202</w:t>
      </w:r>
      <w:r w:rsidR="007E30ED">
        <w:rPr>
          <w:b/>
          <w:sz w:val="26"/>
          <w:szCs w:val="26"/>
          <w:lang w:eastAsia="uk-UA"/>
        </w:rPr>
        <w:t>4</w:t>
      </w:r>
      <w:r w:rsidRPr="007A5761">
        <w:rPr>
          <w:b/>
          <w:sz w:val="26"/>
          <w:szCs w:val="26"/>
          <w:lang w:eastAsia="uk-UA"/>
        </w:rPr>
        <w:t xml:space="preserve"> года.</w:t>
      </w:r>
    </w:p>
    <w:p w:rsidR="0029196B" w:rsidRPr="007A5761" w:rsidP="00566DA8">
      <w:pPr>
        <w:ind w:firstLine="709"/>
        <w:rPr>
          <w:b/>
          <w:sz w:val="26"/>
          <w:szCs w:val="26"/>
          <w:lang w:eastAsia="uk-UA"/>
        </w:rPr>
      </w:pPr>
    </w:p>
    <w:sectPr w:rsidSect="003D5122">
      <w:headerReference w:type="default" r:id="rId4"/>
      <w:pgSz w:w="11906" w:h="16838"/>
      <w:pgMar w:top="1134" w:right="707"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09780"/>
      <w:docPartObj>
        <w:docPartGallery w:val="Page Numbers (Top of Page)"/>
        <w:docPartUnique/>
      </w:docPartObj>
    </w:sdtPr>
    <w:sdtContent>
      <w:p w:rsidR="009D1B72">
        <w:pPr>
          <w:pStyle w:val="Header"/>
          <w:jc w:val="center"/>
        </w:pPr>
        <w:r>
          <w:fldChar w:fldCharType="begin"/>
        </w:r>
        <w:r>
          <w:instrText>PAGE   \* MERGEFORMAT</w:instrText>
        </w:r>
        <w:r>
          <w:fldChar w:fldCharType="separate"/>
        </w:r>
        <w:r w:rsidR="00976D35">
          <w:rPr>
            <w:noProof/>
          </w:rPr>
          <w:t>2</w:t>
        </w:r>
        <w:r>
          <w:fldChar w:fldCharType="end"/>
        </w:r>
      </w:p>
    </w:sdtContent>
  </w:sdt>
  <w:p w:rsidR="009D1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2"/>
    <w:rsid w:val="000114AD"/>
    <w:rsid w:val="00046470"/>
    <w:rsid w:val="00066FF3"/>
    <w:rsid w:val="000713A5"/>
    <w:rsid w:val="00085348"/>
    <w:rsid w:val="0009532B"/>
    <w:rsid w:val="000B7F5C"/>
    <w:rsid w:val="00111490"/>
    <w:rsid w:val="00133952"/>
    <w:rsid w:val="00153A5D"/>
    <w:rsid w:val="00156174"/>
    <w:rsid w:val="00156356"/>
    <w:rsid w:val="00174744"/>
    <w:rsid w:val="001B0334"/>
    <w:rsid w:val="001B0FDA"/>
    <w:rsid w:val="001C6F0B"/>
    <w:rsid w:val="001D6807"/>
    <w:rsid w:val="001E006C"/>
    <w:rsid w:val="001E4C36"/>
    <w:rsid w:val="001E7B26"/>
    <w:rsid w:val="001F0559"/>
    <w:rsid w:val="001F5FAB"/>
    <w:rsid w:val="0023424B"/>
    <w:rsid w:val="00256BAB"/>
    <w:rsid w:val="0026420F"/>
    <w:rsid w:val="0027027B"/>
    <w:rsid w:val="00270AEB"/>
    <w:rsid w:val="0029196B"/>
    <w:rsid w:val="002B6B8C"/>
    <w:rsid w:val="002E2093"/>
    <w:rsid w:val="003115FB"/>
    <w:rsid w:val="00316B24"/>
    <w:rsid w:val="003311A0"/>
    <w:rsid w:val="00344F12"/>
    <w:rsid w:val="00347969"/>
    <w:rsid w:val="003518D5"/>
    <w:rsid w:val="00395607"/>
    <w:rsid w:val="003C4C04"/>
    <w:rsid w:val="003D5122"/>
    <w:rsid w:val="003D7D1F"/>
    <w:rsid w:val="003F7DFB"/>
    <w:rsid w:val="00414C00"/>
    <w:rsid w:val="0043339B"/>
    <w:rsid w:val="00446CCC"/>
    <w:rsid w:val="00486E13"/>
    <w:rsid w:val="004923A1"/>
    <w:rsid w:val="004A452F"/>
    <w:rsid w:val="004E556D"/>
    <w:rsid w:val="0050213F"/>
    <w:rsid w:val="005459E9"/>
    <w:rsid w:val="0055348C"/>
    <w:rsid w:val="00564AC8"/>
    <w:rsid w:val="00566DA8"/>
    <w:rsid w:val="005807A2"/>
    <w:rsid w:val="005C094D"/>
    <w:rsid w:val="005F3F2B"/>
    <w:rsid w:val="00606115"/>
    <w:rsid w:val="00612948"/>
    <w:rsid w:val="006321E0"/>
    <w:rsid w:val="0063290E"/>
    <w:rsid w:val="00634E8B"/>
    <w:rsid w:val="006540DC"/>
    <w:rsid w:val="0066405E"/>
    <w:rsid w:val="00667290"/>
    <w:rsid w:val="00671AF1"/>
    <w:rsid w:val="00673C73"/>
    <w:rsid w:val="00683CAA"/>
    <w:rsid w:val="006C6BE3"/>
    <w:rsid w:val="006D34E7"/>
    <w:rsid w:val="00706069"/>
    <w:rsid w:val="007203D2"/>
    <w:rsid w:val="00723F99"/>
    <w:rsid w:val="00726092"/>
    <w:rsid w:val="00726AD8"/>
    <w:rsid w:val="0073577C"/>
    <w:rsid w:val="0075181E"/>
    <w:rsid w:val="00767B21"/>
    <w:rsid w:val="007A07BA"/>
    <w:rsid w:val="007A5761"/>
    <w:rsid w:val="007D06B7"/>
    <w:rsid w:val="007D7D10"/>
    <w:rsid w:val="007E03D8"/>
    <w:rsid w:val="007E30ED"/>
    <w:rsid w:val="0080165B"/>
    <w:rsid w:val="0082085B"/>
    <w:rsid w:val="008270E6"/>
    <w:rsid w:val="00840AE8"/>
    <w:rsid w:val="00846496"/>
    <w:rsid w:val="00870A2B"/>
    <w:rsid w:val="00891A70"/>
    <w:rsid w:val="008A0AB0"/>
    <w:rsid w:val="008A16CA"/>
    <w:rsid w:val="008A5567"/>
    <w:rsid w:val="008A62B3"/>
    <w:rsid w:val="008E076A"/>
    <w:rsid w:val="00933712"/>
    <w:rsid w:val="009705EC"/>
    <w:rsid w:val="00972F91"/>
    <w:rsid w:val="00976D35"/>
    <w:rsid w:val="0099061C"/>
    <w:rsid w:val="009B7202"/>
    <w:rsid w:val="009D1B72"/>
    <w:rsid w:val="00A01D53"/>
    <w:rsid w:val="00A54409"/>
    <w:rsid w:val="00A619DE"/>
    <w:rsid w:val="00A6708A"/>
    <w:rsid w:val="00A9616E"/>
    <w:rsid w:val="00AC5406"/>
    <w:rsid w:val="00AE3074"/>
    <w:rsid w:val="00AF7E5D"/>
    <w:rsid w:val="00B12888"/>
    <w:rsid w:val="00B505FB"/>
    <w:rsid w:val="00BD2232"/>
    <w:rsid w:val="00C110DB"/>
    <w:rsid w:val="00C15ACD"/>
    <w:rsid w:val="00C46E9C"/>
    <w:rsid w:val="00C569A3"/>
    <w:rsid w:val="00CC45FA"/>
    <w:rsid w:val="00CD577E"/>
    <w:rsid w:val="00CE4986"/>
    <w:rsid w:val="00CF197D"/>
    <w:rsid w:val="00CF4DC0"/>
    <w:rsid w:val="00CF6B42"/>
    <w:rsid w:val="00CF6B9A"/>
    <w:rsid w:val="00D0084D"/>
    <w:rsid w:val="00D04007"/>
    <w:rsid w:val="00D05C0D"/>
    <w:rsid w:val="00D067D2"/>
    <w:rsid w:val="00D30ED7"/>
    <w:rsid w:val="00D4101D"/>
    <w:rsid w:val="00D61793"/>
    <w:rsid w:val="00D878E1"/>
    <w:rsid w:val="00D94F95"/>
    <w:rsid w:val="00D97391"/>
    <w:rsid w:val="00DB231E"/>
    <w:rsid w:val="00E25AB2"/>
    <w:rsid w:val="00E35BB6"/>
    <w:rsid w:val="00E6594A"/>
    <w:rsid w:val="00E81BEF"/>
    <w:rsid w:val="00EB103B"/>
    <w:rsid w:val="00EB668D"/>
    <w:rsid w:val="00EB7EF2"/>
    <w:rsid w:val="00ED03E3"/>
    <w:rsid w:val="00ED1DB6"/>
    <w:rsid w:val="00EE16D7"/>
    <w:rsid w:val="00EF7702"/>
    <w:rsid w:val="00F04096"/>
    <w:rsid w:val="00F66C62"/>
    <w:rsid w:val="00F97D09"/>
    <w:rsid w:val="00FA6E9E"/>
    <w:rsid w:val="00FB0681"/>
    <w:rsid w:val="00FC0D89"/>
    <w:rsid w:val="00FC631E"/>
    <w:rsid w:val="00FD5A8F"/>
    <w:rsid w:val="00FD5C8A"/>
    <w:rsid w:val="00FE2E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0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540DC"/>
    <w:rPr>
      <w:rFonts w:ascii="Tahoma" w:hAnsi="Tahoma" w:cs="Tahoma"/>
      <w:sz w:val="16"/>
      <w:szCs w:val="16"/>
    </w:rPr>
  </w:style>
  <w:style w:type="character" w:customStyle="1" w:styleId="a">
    <w:name w:val="Текст выноски Знак"/>
    <w:basedOn w:val="DefaultParagraphFont"/>
    <w:link w:val="BalloonText"/>
    <w:uiPriority w:val="99"/>
    <w:semiHidden/>
    <w:rsid w:val="006540DC"/>
    <w:rPr>
      <w:rFonts w:ascii="Tahoma" w:eastAsia="Times New Roman" w:hAnsi="Tahoma" w:cs="Tahoma"/>
      <w:sz w:val="16"/>
      <w:szCs w:val="16"/>
      <w:lang w:eastAsia="ru-RU"/>
    </w:rPr>
  </w:style>
  <w:style w:type="paragraph" w:styleId="Header">
    <w:name w:val="header"/>
    <w:basedOn w:val="Normal"/>
    <w:link w:val="a0"/>
    <w:uiPriority w:val="99"/>
    <w:unhideWhenUsed/>
    <w:rsid w:val="00D05C0D"/>
    <w:pPr>
      <w:tabs>
        <w:tab w:val="center" w:pos="4677"/>
        <w:tab w:val="right" w:pos="9355"/>
      </w:tabs>
    </w:pPr>
  </w:style>
  <w:style w:type="character" w:customStyle="1" w:styleId="a0">
    <w:name w:val="Верхний колонтитул Знак"/>
    <w:basedOn w:val="DefaultParagraphFont"/>
    <w:link w:val="Header"/>
    <w:uiPriority w:val="99"/>
    <w:rsid w:val="00D05C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D05C0D"/>
    <w:pPr>
      <w:tabs>
        <w:tab w:val="center" w:pos="4677"/>
        <w:tab w:val="right" w:pos="9355"/>
      </w:tabs>
    </w:pPr>
  </w:style>
  <w:style w:type="character" w:customStyle="1" w:styleId="a1">
    <w:name w:val="Нижний колонтитул Знак"/>
    <w:basedOn w:val="DefaultParagraphFont"/>
    <w:link w:val="Footer"/>
    <w:uiPriority w:val="99"/>
    <w:rsid w:val="00D05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