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F59" w:rsidRPr="00106A54" w:rsidP="00092F59">
      <w:pPr>
        <w:jc w:val="center"/>
        <w:rPr>
          <w:sz w:val="25"/>
          <w:szCs w:val="25"/>
        </w:rPr>
      </w:pPr>
      <w:r w:rsidRPr="00106A54">
        <w:rPr>
          <w:sz w:val="25"/>
          <w:szCs w:val="25"/>
        </w:rPr>
        <w:fldChar w:fldCharType="begin"/>
      </w:r>
      <w:r w:rsidRPr="00106A54">
        <w:rPr>
          <w:sz w:val="25"/>
          <w:szCs w:val="25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06A54">
        <w:rPr>
          <w:sz w:val="25"/>
          <w:szCs w:val="25"/>
        </w:rPr>
        <w:fldChar w:fldCharType="separate"/>
      </w:r>
      <w:r w:rsidRPr="00106A54">
        <w:rPr>
          <w:sz w:val="25"/>
          <w:szCs w:val="25"/>
        </w:rPr>
        <w:fldChar w:fldCharType="end"/>
      </w:r>
    </w:p>
    <w:p w:rsidR="00092F59" w:rsidRPr="00106A54" w:rsidP="00092F59">
      <w:pPr>
        <w:jc w:val="right"/>
        <w:rPr>
          <w:sz w:val="25"/>
          <w:szCs w:val="25"/>
        </w:rPr>
      </w:pPr>
      <w:r w:rsidRPr="00106A54">
        <w:rPr>
          <w:sz w:val="25"/>
          <w:szCs w:val="25"/>
        </w:rPr>
        <w:t>Дело №2-38-</w:t>
      </w:r>
      <w:r>
        <w:rPr>
          <w:sz w:val="25"/>
          <w:szCs w:val="25"/>
        </w:rPr>
        <w:t>669/2019</w:t>
      </w:r>
      <w:r w:rsidRPr="00106A54">
        <w:rPr>
          <w:sz w:val="25"/>
          <w:szCs w:val="25"/>
        </w:rPr>
        <w:t xml:space="preserve"> </w:t>
      </w:r>
    </w:p>
    <w:p w:rsidR="00092F59" w:rsidRPr="00106A54" w:rsidP="00092F59">
      <w:pPr>
        <w:jc w:val="center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>РЕШЕНИЕ</w:t>
      </w:r>
    </w:p>
    <w:p w:rsidR="00092F59" w:rsidRPr="00106A54" w:rsidP="00092F59">
      <w:pPr>
        <w:jc w:val="center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>ИМЕНЕМ РОССИЙСКОЙ ФЕДЕРАЦИИ</w:t>
      </w:r>
    </w:p>
    <w:p w:rsidR="00092F59" w:rsidRPr="00092F59" w:rsidP="00092F59">
      <w:pPr>
        <w:jc w:val="center"/>
        <w:rPr>
          <w:sz w:val="25"/>
          <w:szCs w:val="25"/>
        </w:rPr>
      </w:pPr>
      <w:r w:rsidRPr="00092F59">
        <w:rPr>
          <w:sz w:val="25"/>
          <w:szCs w:val="25"/>
        </w:rPr>
        <w:t xml:space="preserve"> (резолютивная часть)</w:t>
      </w:r>
    </w:p>
    <w:p w:rsidR="00092F59" w:rsidRPr="00106A54" w:rsidP="00092F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615F3F">
        <w:rPr>
          <w:sz w:val="25"/>
          <w:szCs w:val="25"/>
        </w:rPr>
        <w:t>15.08</w:t>
      </w:r>
      <w:r>
        <w:rPr>
          <w:sz w:val="25"/>
          <w:szCs w:val="25"/>
        </w:rPr>
        <w:t>.2019</w:t>
      </w:r>
      <w:r w:rsidRPr="00106A54">
        <w:rPr>
          <w:sz w:val="25"/>
          <w:szCs w:val="25"/>
        </w:rPr>
        <w:t xml:space="preserve"> г.                                                                                            г. Евпатория</w:t>
      </w:r>
    </w:p>
    <w:p w:rsidR="00092F59" w:rsidRPr="00106A54" w:rsidP="00092F59">
      <w:pPr>
        <w:ind w:firstLine="708"/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5"/>
          <w:szCs w:val="25"/>
        </w:rPr>
        <w:t xml:space="preserve">Республики Крым </w:t>
      </w:r>
      <w:r w:rsidRPr="00106A54">
        <w:rPr>
          <w:sz w:val="25"/>
          <w:szCs w:val="25"/>
        </w:rPr>
        <w:t>Киоса Н.А.</w:t>
      </w:r>
    </w:p>
    <w:p w:rsidR="00092F59" w:rsidRPr="00106A54" w:rsidP="00092F59">
      <w:pPr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при секретаре </w:t>
      </w:r>
      <w:r>
        <w:rPr>
          <w:sz w:val="25"/>
          <w:szCs w:val="25"/>
        </w:rPr>
        <w:t>Речкуновой С.В.</w:t>
      </w:r>
      <w:r w:rsidRPr="00106A54">
        <w:rPr>
          <w:sz w:val="25"/>
          <w:szCs w:val="25"/>
        </w:rPr>
        <w:t xml:space="preserve">  </w:t>
      </w:r>
    </w:p>
    <w:p w:rsidR="00092F59" w:rsidRPr="00106A54" w:rsidP="00092F59">
      <w:pPr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с участием ответчика </w:t>
      </w:r>
      <w:r>
        <w:rPr>
          <w:sz w:val="25"/>
          <w:szCs w:val="25"/>
        </w:rPr>
        <w:t>Лымарь</w:t>
      </w:r>
      <w:r>
        <w:rPr>
          <w:sz w:val="25"/>
          <w:szCs w:val="25"/>
        </w:rPr>
        <w:t xml:space="preserve"> М.Б.</w:t>
      </w:r>
    </w:p>
    <w:p w:rsidR="00092F59" w:rsidRPr="00106A54" w:rsidP="00092F59">
      <w:pPr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     </w:t>
      </w:r>
      <w:r w:rsidRPr="00106A54">
        <w:rPr>
          <w:sz w:val="25"/>
          <w:szCs w:val="25"/>
        </w:rPr>
        <w:tab/>
        <w:t>рассмотрев в открытом судебном заседании гражданское дело по исковому заявлению Общества с ограниченной ответственностью «</w:t>
      </w:r>
      <w:r>
        <w:rPr>
          <w:sz w:val="25"/>
          <w:szCs w:val="25"/>
        </w:rPr>
        <w:t>Югорское коллекторское агентство</w:t>
      </w:r>
      <w:r w:rsidRPr="00106A54">
        <w:rPr>
          <w:sz w:val="25"/>
          <w:szCs w:val="25"/>
        </w:rPr>
        <w:t xml:space="preserve">» к 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Лымарь</w:t>
      </w:r>
      <w:r>
        <w:rPr>
          <w:sz w:val="25"/>
          <w:szCs w:val="25"/>
        </w:rPr>
        <w:t xml:space="preserve"> Михаилу Борисовичу</w:t>
      </w:r>
      <w:r w:rsidRPr="00106A54">
        <w:rPr>
          <w:sz w:val="25"/>
          <w:szCs w:val="25"/>
        </w:rPr>
        <w:t xml:space="preserve"> о взыскании денежных средств по договору</w:t>
      </w:r>
      <w:r>
        <w:rPr>
          <w:sz w:val="25"/>
          <w:szCs w:val="25"/>
        </w:rPr>
        <w:t xml:space="preserve"> потребительского </w:t>
      </w:r>
      <w:r w:rsidRPr="00106A54">
        <w:rPr>
          <w:sz w:val="25"/>
          <w:szCs w:val="25"/>
        </w:rPr>
        <w:t xml:space="preserve">займа, </w:t>
      </w:r>
    </w:p>
    <w:p w:rsidR="00092F59" w:rsidRPr="00106A54" w:rsidP="00092F59">
      <w:pPr>
        <w:tabs>
          <w:tab w:val="left" w:pos="284"/>
        </w:tabs>
        <w:ind w:right="-31"/>
        <w:jc w:val="both"/>
        <w:rPr>
          <w:sz w:val="25"/>
          <w:szCs w:val="25"/>
        </w:rPr>
      </w:pPr>
      <w:r w:rsidRPr="00106A54">
        <w:rPr>
          <w:sz w:val="25"/>
          <w:szCs w:val="25"/>
        </w:rPr>
        <w:tab/>
      </w:r>
      <w:r w:rsidRPr="00106A54">
        <w:rPr>
          <w:sz w:val="25"/>
          <w:szCs w:val="25"/>
        </w:rPr>
        <w:tab/>
        <w:t xml:space="preserve">Руководствуясь </w:t>
      </w:r>
      <w:r w:rsidRPr="00106A54">
        <w:rPr>
          <w:sz w:val="25"/>
          <w:szCs w:val="25"/>
        </w:rPr>
        <w:t>ст.ст</w:t>
      </w:r>
      <w:r w:rsidRPr="00106A54">
        <w:rPr>
          <w:sz w:val="25"/>
          <w:szCs w:val="25"/>
        </w:rPr>
        <w:t>. 194 – 199 ГПК РФ, мировой судья</w:t>
      </w:r>
    </w:p>
    <w:p w:rsidR="00092F59" w:rsidRPr="00106A54" w:rsidP="00092F59">
      <w:pPr>
        <w:ind w:right="-31"/>
        <w:jc w:val="center"/>
        <w:rPr>
          <w:b/>
          <w:sz w:val="25"/>
          <w:szCs w:val="25"/>
        </w:rPr>
      </w:pPr>
      <w:r w:rsidRPr="00106A54">
        <w:rPr>
          <w:b/>
          <w:sz w:val="25"/>
          <w:szCs w:val="25"/>
        </w:rPr>
        <w:t>РЕШИЛ:</w:t>
      </w:r>
    </w:p>
    <w:p w:rsidR="00092F59" w:rsidRPr="00106A54" w:rsidP="00092F59">
      <w:pPr>
        <w:ind w:right="-31"/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            Исковое заявление Общества с ограниченной ответственностью «</w:t>
      </w:r>
      <w:r>
        <w:rPr>
          <w:sz w:val="25"/>
          <w:szCs w:val="25"/>
        </w:rPr>
        <w:t>Югорское коллекторское агентство</w:t>
      </w:r>
      <w:r w:rsidRPr="00106A54">
        <w:rPr>
          <w:sz w:val="25"/>
          <w:szCs w:val="25"/>
        </w:rPr>
        <w:t xml:space="preserve">» к 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Лымарь</w:t>
      </w:r>
      <w:r>
        <w:rPr>
          <w:sz w:val="25"/>
          <w:szCs w:val="25"/>
        </w:rPr>
        <w:t xml:space="preserve"> Михаилу Борисовичу</w:t>
      </w:r>
      <w:r w:rsidRPr="00106A54">
        <w:rPr>
          <w:sz w:val="25"/>
          <w:szCs w:val="25"/>
        </w:rPr>
        <w:t xml:space="preserve"> о взыскании денежных средств по договору</w:t>
      </w:r>
      <w:r>
        <w:rPr>
          <w:sz w:val="25"/>
          <w:szCs w:val="25"/>
        </w:rPr>
        <w:t xml:space="preserve"> потребительского </w:t>
      </w:r>
      <w:r w:rsidRPr="00106A54">
        <w:rPr>
          <w:sz w:val="25"/>
          <w:szCs w:val="25"/>
        </w:rPr>
        <w:t xml:space="preserve">займа </w:t>
      </w:r>
      <w:r>
        <w:rPr>
          <w:sz w:val="25"/>
          <w:szCs w:val="25"/>
        </w:rPr>
        <w:t xml:space="preserve"> – удовлетворить частично.</w:t>
      </w:r>
    </w:p>
    <w:p w:rsidR="00092F59" w:rsidP="00092F59">
      <w:pPr>
        <w:spacing w:line="240" w:lineRule="atLeast"/>
        <w:ind w:right="-31"/>
        <w:jc w:val="both"/>
        <w:rPr>
          <w:sz w:val="25"/>
          <w:szCs w:val="25"/>
        </w:rPr>
      </w:pPr>
      <w:r w:rsidRPr="00106A54">
        <w:rPr>
          <w:sz w:val="25"/>
          <w:szCs w:val="25"/>
        </w:rPr>
        <w:t>         </w:t>
      </w:r>
      <w:r w:rsidRPr="00106A54">
        <w:rPr>
          <w:sz w:val="25"/>
          <w:szCs w:val="25"/>
        </w:rPr>
        <w:tab/>
      </w:r>
      <w:r w:rsidRPr="00106A54">
        <w:rPr>
          <w:sz w:val="25"/>
          <w:szCs w:val="25"/>
        </w:rPr>
        <w:t xml:space="preserve">Взыскать с </w:t>
      </w:r>
      <w:r>
        <w:rPr>
          <w:sz w:val="25"/>
          <w:szCs w:val="25"/>
        </w:rPr>
        <w:t>Лымарь</w:t>
      </w:r>
      <w:r>
        <w:rPr>
          <w:sz w:val="25"/>
          <w:szCs w:val="25"/>
        </w:rPr>
        <w:t xml:space="preserve"> Михаила Борисовича,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года рождения </w:t>
      </w:r>
      <w:r w:rsidRPr="00106A54">
        <w:rPr>
          <w:sz w:val="25"/>
          <w:szCs w:val="25"/>
        </w:rPr>
        <w:t>в пользу «</w:t>
      </w:r>
      <w:r>
        <w:rPr>
          <w:sz w:val="25"/>
          <w:szCs w:val="25"/>
        </w:rPr>
        <w:t>Югорское коллекторское агентство</w:t>
      </w:r>
      <w:r w:rsidRPr="00106A54">
        <w:rPr>
          <w:sz w:val="25"/>
          <w:szCs w:val="25"/>
        </w:rPr>
        <w:t>»</w:t>
      </w:r>
      <w:r>
        <w:rPr>
          <w:sz w:val="25"/>
          <w:szCs w:val="25"/>
        </w:rPr>
        <w:t xml:space="preserve"> задолженность по договору потребительского займа №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от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</w:t>
      </w:r>
      <w:r w:rsidRPr="00106A54">
        <w:rPr>
          <w:sz w:val="25"/>
          <w:szCs w:val="25"/>
        </w:rPr>
        <w:t xml:space="preserve">сумму займа в размере </w:t>
      </w:r>
      <w:r>
        <w:rPr>
          <w:sz w:val="25"/>
          <w:szCs w:val="25"/>
        </w:rPr>
        <w:t>7000</w:t>
      </w:r>
      <w:r w:rsidRPr="00106A54">
        <w:rPr>
          <w:sz w:val="25"/>
          <w:szCs w:val="25"/>
        </w:rPr>
        <w:t xml:space="preserve"> руб. </w:t>
      </w:r>
      <w:r>
        <w:rPr>
          <w:sz w:val="25"/>
          <w:szCs w:val="25"/>
        </w:rPr>
        <w:t>00</w:t>
      </w:r>
      <w:r w:rsidRPr="00106A54">
        <w:rPr>
          <w:sz w:val="25"/>
          <w:szCs w:val="25"/>
        </w:rPr>
        <w:t xml:space="preserve"> коп., проценты за по</w:t>
      </w:r>
      <w:r>
        <w:rPr>
          <w:sz w:val="25"/>
          <w:szCs w:val="25"/>
        </w:rPr>
        <w:t>льзование займом</w:t>
      </w:r>
      <w:r w:rsidR="00615F3F">
        <w:rPr>
          <w:sz w:val="25"/>
          <w:szCs w:val="25"/>
        </w:rPr>
        <w:t xml:space="preserve"> за период с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по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в размере 4</w:t>
      </w:r>
      <w:r w:rsidR="00615F3F">
        <w:rPr>
          <w:sz w:val="25"/>
          <w:szCs w:val="25"/>
        </w:rPr>
        <w:t>200</w:t>
      </w:r>
      <w:r>
        <w:rPr>
          <w:sz w:val="25"/>
          <w:szCs w:val="25"/>
        </w:rPr>
        <w:t xml:space="preserve"> руб. 00 коп.</w:t>
      </w:r>
      <w:r w:rsidRPr="00106A5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 </w:t>
      </w:r>
      <w:r w:rsidRPr="00106A54">
        <w:rPr>
          <w:sz w:val="25"/>
          <w:szCs w:val="25"/>
        </w:rPr>
        <w:t>проценты за по</w:t>
      </w:r>
      <w:r>
        <w:rPr>
          <w:sz w:val="25"/>
          <w:szCs w:val="25"/>
        </w:rPr>
        <w:t xml:space="preserve">льзование займом за период с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по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в размере 602 руб. 00 коп., </w:t>
      </w:r>
      <w:r w:rsidRPr="00106A54">
        <w:rPr>
          <w:sz w:val="25"/>
          <w:szCs w:val="25"/>
        </w:rPr>
        <w:t xml:space="preserve">а всего </w:t>
      </w:r>
      <w:r>
        <w:rPr>
          <w:sz w:val="25"/>
          <w:szCs w:val="25"/>
        </w:rPr>
        <w:t>11</w:t>
      </w:r>
      <w:r w:rsidR="00615F3F">
        <w:rPr>
          <w:sz w:val="25"/>
          <w:szCs w:val="25"/>
        </w:rPr>
        <w:t>802</w:t>
      </w:r>
      <w:r w:rsidRPr="00106A54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одиннадцать </w:t>
      </w:r>
      <w:r w:rsidR="00615F3F">
        <w:rPr>
          <w:sz w:val="25"/>
          <w:szCs w:val="25"/>
        </w:rPr>
        <w:t>тысяч восемьсот</w:t>
      </w:r>
      <w:r>
        <w:rPr>
          <w:sz w:val="25"/>
          <w:szCs w:val="25"/>
        </w:rPr>
        <w:t xml:space="preserve"> два</w:t>
      </w:r>
      <w:r w:rsidRPr="00106A54">
        <w:rPr>
          <w:sz w:val="25"/>
          <w:szCs w:val="25"/>
        </w:rPr>
        <w:t>)</w:t>
      </w:r>
      <w:r>
        <w:rPr>
          <w:sz w:val="25"/>
          <w:szCs w:val="25"/>
        </w:rPr>
        <w:t xml:space="preserve"> руб. 00 </w:t>
      </w:r>
      <w:r w:rsidRPr="00106A54">
        <w:rPr>
          <w:sz w:val="25"/>
          <w:szCs w:val="25"/>
        </w:rPr>
        <w:t>коп.</w:t>
      </w:r>
    </w:p>
    <w:p w:rsidR="00092F59" w:rsidP="00092F59">
      <w:pPr>
        <w:spacing w:line="240" w:lineRule="atLeast"/>
        <w:ind w:right="-31" w:firstLine="567"/>
        <w:jc w:val="both"/>
        <w:rPr>
          <w:sz w:val="25"/>
          <w:szCs w:val="25"/>
        </w:rPr>
      </w:pPr>
      <w:r w:rsidRPr="00106A54">
        <w:rPr>
          <w:sz w:val="25"/>
          <w:szCs w:val="25"/>
        </w:rPr>
        <w:t xml:space="preserve">Взыскать с </w:t>
      </w:r>
      <w:r>
        <w:rPr>
          <w:sz w:val="25"/>
          <w:szCs w:val="25"/>
        </w:rPr>
        <w:t>Лымарь</w:t>
      </w:r>
      <w:r>
        <w:rPr>
          <w:sz w:val="25"/>
          <w:szCs w:val="25"/>
        </w:rPr>
        <w:t xml:space="preserve"> Михаила Борисовича, </w:t>
      </w:r>
      <w:r w:rsidR="00EE50C0">
        <w:rPr>
          <w:sz w:val="25"/>
          <w:szCs w:val="25"/>
        </w:rPr>
        <w:t>**</w:t>
      </w:r>
      <w:r>
        <w:rPr>
          <w:sz w:val="25"/>
          <w:szCs w:val="25"/>
        </w:rPr>
        <w:t xml:space="preserve"> года рождения </w:t>
      </w:r>
      <w:r w:rsidRPr="00106A54">
        <w:rPr>
          <w:sz w:val="25"/>
          <w:szCs w:val="25"/>
        </w:rPr>
        <w:t>в пользу «</w:t>
      </w:r>
      <w:r>
        <w:rPr>
          <w:sz w:val="25"/>
          <w:szCs w:val="25"/>
        </w:rPr>
        <w:t>Югорское коллекторское агентство</w:t>
      </w:r>
      <w:r w:rsidRPr="00106A54">
        <w:rPr>
          <w:sz w:val="25"/>
          <w:szCs w:val="25"/>
        </w:rPr>
        <w:t>»</w:t>
      </w:r>
      <w:r>
        <w:rPr>
          <w:sz w:val="25"/>
          <w:szCs w:val="25"/>
        </w:rPr>
        <w:t xml:space="preserve"> расходы по оплате государственной пошлины в сумме </w:t>
      </w:r>
      <w:r w:rsidR="00615F3F">
        <w:rPr>
          <w:sz w:val="25"/>
          <w:szCs w:val="25"/>
        </w:rPr>
        <w:t>472</w:t>
      </w:r>
      <w:r>
        <w:rPr>
          <w:sz w:val="25"/>
          <w:szCs w:val="25"/>
        </w:rPr>
        <w:t xml:space="preserve"> (четыреста семьдесят </w:t>
      </w:r>
      <w:r w:rsidR="00615F3F">
        <w:rPr>
          <w:sz w:val="25"/>
          <w:szCs w:val="25"/>
        </w:rPr>
        <w:t>два</w:t>
      </w:r>
      <w:r>
        <w:rPr>
          <w:sz w:val="25"/>
          <w:szCs w:val="25"/>
        </w:rPr>
        <w:t>) руб. 00 коп.</w:t>
      </w:r>
    </w:p>
    <w:p w:rsidR="00615F3F" w:rsidRPr="00106A54" w:rsidP="00092F59">
      <w:pPr>
        <w:spacing w:line="240" w:lineRule="atLeast"/>
        <w:ind w:right="-3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удовлетворении остальной части исковых требований </w:t>
      </w:r>
      <w:r w:rsidRPr="00106A54">
        <w:rPr>
          <w:sz w:val="25"/>
          <w:szCs w:val="25"/>
        </w:rPr>
        <w:t>Общества с ограниченной ответственностью «</w:t>
      </w:r>
      <w:r>
        <w:rPr>
          <w:sz w:val="25"/>
          <w:szCs w:val="25"/>
        </w:rPr>
        <w:t>Югорское коллекторское агентство</w:t>
      </w:r>
      <w:r w:rsidRPr="00106A54">
        <w:rPr>
          <w:sz w:val="25"/>
          <w:szCs w:val="25"/>
        </w:rPr>
        <w:t>»</w:t>
      </w:r>
      <w:r>
        <w:rPr>
          <w:sz w:val="25"/>
          <w:szCs w:val="25"/>
        </w:rPr>
        <w:t xml:space="preserve"> - отказать.</w:t>
      </w:r>
    </w:p>
    <w:p w:rsidR="00092F59" w:rsidRPr="00020860" w:rsidP="00615F3F">
      <w:pPr>
        <w:pStyle w:val="BodyText2"/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Решение может быть обжаловано </w:t>
      </w:r>
      <w:r w:rsidRPr="00020860">
        <w:rPr>
          <w:sz w:val="26"/>
          <w:szCs w:val="26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020860">
        <w:rPr>
          <w:sz w:val="26"/>
          <w:szCs w:val="26"/>
        </w:rPr>
        <w:t xml:space="preserve"> через мирового судью.</w:t>
      </w:r>
    </w:p>
    <w:p w:rsidR="00092F59" w:rsidRPr="00020860" w:rsidP="00092F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20860">
        <w:rPr>
          <w:sz w:val="26"/>
          <w:szCs w:val="26"/>
        </w:rPr>
        <w:t>Мотивированное решение суда может быть изготовлено в течени</w:t>
      </w:r>
      <w:r w:rsidRPr="00020860">
        <w:rPr>
          <w:sz w:val="26"/>
          <w:szCs w:val="26"/>
        </w:rPr>
        <w:t>и</w:t>
      </w:r>
      <w:r w:rsidRPr="0002086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92F59" w:rsidRPr="00020860" w:rsidP="00092F59">
      <w:pPr>
        <w:ind w:firstLine="567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020860">
        <w:rPr>
          <w:sz w:val="26"/>
          <w:szCs w:val="26"/>
        </w:rPr>
        <w:t>и</w:t>
      </w:r>
      <w:r w:rsidRPr="0002086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092F59" w:rsidRPr="00020860" w:rsidP="00092F59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ab/>
        <w:t>Заявление о составлении мотивированного решения суда, может быть подано в течени</w:t>
      </w:r>
      <w:r w:rsidRPr="00020860">
        <w:rPr>
          <w:sz w:val="26"/>
          <w:szCs w:val="26"/>
        </w:rPr>
        <w:t>и</w:t>
      </w:r>
      <w:r w:rsidRPr="00020860">
        <w:rPr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92F59" w:rsidP="00092F59">
      <w:pPr>
        <w:ind w:firstLine="567"/>
        <w:jc w:val="both"/>
        <w:rPr>
          <w:b/>
          <w:sz w:val="26"/>
          <w:szCs w:val="26"/>
        </w:rPr>
      </w:pPr>
    </w:p>
    <w:p w:rsidR="00092F59" w:rsidRPr="00020860" w:rsidP="00092F59">
      <w:pPr>
        <w:spacing w:line="240" w:lineRule="atLeast"/>
        <w:ind w:firstLine="708"/>
        <w:jc w:val="both"/>
        <w:rPr>
          <w:sz w:val="26"/>
          <w:szCs w:val="26"/>
        </w:rPr>
      </w:pPr>
    </w:p>
    <w:p w:rsidR="00092F59" w:rsidRPr="00020860" w:rsidP="00092F59">
      <w:pPr>
        <w:spacing w:line="240" w:lineRule="atLeast"/>
        <w:ind w:firstLine="708"/>
        <w:jc w:val="both"/>
        <w:rPr>
          <w:sz w:val="26"/>
          <w:szCs w:val="26"/>
        </w:rPr>
      </w:pPr>
    </w:p>
    <w:p w:rsidR="00092F59" w:rsidRPr="00020860" w:rsidP="00092F59">
      <w:pPr>
        <w:spacing w:line="240" w:lineRule="atLeast"/>
        <w:ind w:firstLine="708"/>
        <w:jc w:val="both"/>
        <w:rPr>
          <w:sz w:val="26"/>
          <w:szCs w:val="26"/>
        </w:rPr>
      </w:pPr>
    </w:p>
    <w:p w:rsidR="00092F59" w:rsidRPr="00020860" w:rsidP="00092F59">
      <w:pPr>
        <w:spacing w:line="240" w:lineRule="atLeast"/>
        <w:ind w:firstLine="708"/>
        <w:jc w:val="both"/>
        <w:rPr>
          <w:sz w:val="26"/>
          <w:szCs w:val="26"/>
        </w:rPr>
      </w:pPr>
    </w:p>
    <w:p w:rsidR="00092F59" w:rsidRPr="00020860" w:rsidP="00092F59">
      <w:pPr>
        <w:spacing w:line="240" w:lineRule="atLeast"/>
        <w:ind w:firstLine="708"/>
        <w:jc w:val="both"/>
        <w:rPr>
          <w:sz w:val="26"/>
          <w:szCs w:val="26"/>
        </w:rPr>
      </w:pPr>
    </w:p>
    <w:p w:rsidR="00092F59" w:rsidP="00092F59"/>
    <w:p w:rsidR="00A85F3D"/>
    <w:sectPr w:rsidSect="00615F3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59"/>
    <w:rsid w:val="00020860"/>
    <w:rsid w:val="00092F59"/>
    <w:rsid w:val="00106A54"/>
    <w:rsid w:val="00615F3F"/>
    <w:rsid w:val="00A85F3D"/>
    <w:rsid w:val="00EE5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092F59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rsid w:val="00092F5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