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52976" w:rsidRPr="006B340C" w:rsidP="006B340C">
      <w:pPr>
        <w:spacing w:line="0" w:lineRule="atLeast"/>
        <w:jc w:val="right"/>
        <w:rPr>
          <w:b/>
          <w:sz w:val="26"/>
          <w:szCs w:val="26"/>
        </w:rPr>
      </w:pPr>
      <w:r w:rsidRPr="006B340C">
        <w:rPr>
          <w:b/>
          <w:sz w:val="26"/>
          <w:szCs w:val="26"/>
        </w:rPr>
        <w:t>Дело № 2-38-</w:t>
      </w:r>
      <w:r w:rsidR="00783918">
        <w:rPr>
          <w:b/>
          <w:sz w:val="26"/>
          <w:szCs w:val="26"/>
        </w:rPr>
        <w:t>942</w:t>
      </w:r>
      <w:r w:rsidRPr="006B340C" w:rsidR="006B340C">
        <w:rPr>
          <w:b/>
          <w:sz w:val="26"/>
          <w:szCs w:val="26"/>
        </w:rPr>
        <w:t>/2021</w:t>
      </w:r>
    </w:p>
    <w:p w:rsidR="00352976" w:rsidRPr="006B340C" w:rsidP="006B340C">
      <w:pPr>
        <w:spacing w:line="0" w:lineRule="atLeast"/>
        <w:jc w:val="center"/>
        <w:rPr>
          <w:b/>
          <w:sz w:val="26"/>
          <w:szCs w:val="26"/>
        </w:rPr>
      </w:pPr>
      <w:r w:rsidRPr="006B340C">
        <w:rPr>
          <w:b/>
          <w:sz w:val="26"/>
          <w:szCs w:val="26"/>
        </w:rPr>
        <w:t>РЕШЕНИЕ</w:t>
      </w:r>
    </w:p>
    <w:p w:rsidR="00352976" w:rsidP="006B340C">
      <w:pPr>
        <w:spacing w:line="0" w:lineRule="atLeast"/>
        <w:jc w:val="center"/>
        <w:rPr>
          <w:b/>
          <w:sz w:val="26"/>
          <w:szCs w:val="26"/>
        </w:rPr>
      </w:pPr>
      <w:r w:rsidRPr="006B340C">
        <w:rPr>
          <w:b/>
          <w:sz w:val="26"/>
          <w:szCs w:val="26"/>
        </w:rPr>
        <w:t xml:space="preserve">ИМЕНЕМ  РОССИЙСКОЙ  </w:t>
      </w:r>
      <w:r w:rsidRPr="00184FFB">
        <w:rPr>
          <w:b/>
          <w:sz w:val="26"/>
          <w:szCs w:val="26"/>
        </w:rPr>
        <w:t>ФЕДЕРАЦИИ</w:t>
      </w:r>
    </w:p>
    <w:p w:rsidR="009C139F" w:rsidRPr="00184FFB" w:rsidP="006B340C">
      <w:pPr>
        <w:spacing w:line="0" w:lineRule="atLeast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(заочное)</w:t>
      </w:r>
    </w:p>
    <w:p w:rsidR="00352976" w:rsidRPr="00184FFB" w:rsidP="006B340C">
      <w:pPr>
        <w:spacing w:line="0" w:lineRule="atLeast"/>
        <w:jc w:val="center"/>
        <w:rPr>
          <w:b/>
          <w:sz w:val="26"/>
          <w:szCs w:val="26"/>
        </w:rPr>
      </w:pPr>
      <w:r w:rsidRPr="00184FFB">
        <w:rPr>
          <w:b/>
          <w:sz w:val="26"/>
          <w:szCs w:val="26"/>
        </w:rPr>
        <w:t>(</w:t>
      </w:r>
      <w:r w:rsidRPr="00184FFB" w:rsidR="00184FFB">
        <w:rPr>
          <w:b/>
          <w:sz w:val="26"/>
          <w:szCs w:val="26"/>
        </w:rPr>
        <w:t>вводная и резолютивная части</w:t>
      </w:r>
      <w:r w:rsidRPr="00184FFB">
        <w:rPr>
          <w:b/>
          <w:sz w:val="26"/>
          <w:szCs w:val="26"/>
        </w:rPr>
        <w:t>)</w:t>
      </w:r>
    </w:p>
    <w:p w:rsidR="00352976" w:rsidRPr="00184FFB" w:rsidP="006B340C">
      <w:pPr>
        <w:spacing w:line="0" w:lineRule="atLeast"/>
        <w:rPr>
          <w:b/>
          <w:sz w:val="26"/>
          <w:szCs w:val="26"/>
        </w:rPr>
      </w:pPr>
      <w:r>
        <w:rPr>
          <w:b/>
          <w:sz w:val="26"/>
          <w:szCs w:val="26"/>
        </w:rPr>
        <w:t>23</w:t>
      </w:r>
      <w:r w:rsidR="00B561B2">
        <w:rPr>
          <w:b/>
          <w:sz w:val="26"/>
          <w:szCs w:val="26"/>
        </w:rPr>
        <w:t xml:space="preserve"> </w:t>
      </w:r>
      <w:r w:rsidR="00F46BF7">
        <w:rPr>
          <w:b/>
          <w:sz w:val="26"/>
          <w:szCs w:val="26"/>
        </w:rPr>
        <w:t>сентября</w:t>
      </w:r>
      <w:r w:rsidRPr="00184FFB" w:rsidR="006B340C">
        <w:rPr>
          <w:b/>
          <w:sz w:val="26"/>
          <w:szCs w:val="26"/>
        </w:rPr>
        <w:t xml:space="preserve"> 2021 года</w:t>
      </w:r>
      <w:r w:rsidRPr="00184FFB">
        <w:rPr>
          <w:b/>
          <w:sz w:val="26"/>
          <w:szCs w:val="26"/>
        </w:rPr>
        <w:t xml:space="preserve">                                                                </w:t>
      </w:r>
      <w:r w:rsidRPr="00184FFB" w:rsidR="006B340C">
        <w:rPr>
          <w:b/>
          <w:sz w:val="26"/>
          <w:szCs w:val="26"/>
        </w:rPr>
        <w:t xml:space="preserve">         </w:t>
      </w:r>
      <w:r w:rsidR="00C53765">
        <w:rPr>
          <w:b/>
          <w:sz w:val="26"/>
          <w:szCs w:val="26"/>
        </w:rPr>
        <w:t xml:space="preserve">    </w:t>
      </w:r>
      <w:r w:rsidRPr="00184FFB" w:rsidR="006B340C">
        <w:rPr>
          <w:b/>
          <w:sz w:val="26"/>
          <w:szCs w:val="26"/>
        </w:rPr>
        <w:t xml:space="preserve"> </w:t>
      </w:r>
      <w:r w:rsidRPr="00184FFB">
        <w:rPr>
          <w:b/>
          <w:sz w:val="26"/>
          <w:szCs w:val="26"/>
        </w:rPr>
        <w:t xml:space="preserve">  г. Евпатория</w:t>
      </w:r>
    </w:p>
    <w:p w:rsidR="00184FFB" w:rsidP="006B340C">
      <w:pPr>
        <w:spacing w:line="0" w:lineRule="atLeast"/>
        <w:ind w:firstLine="708"/>
        <w:jc w:val="both"/>
        <w:rPr>
          <w:rStyle w:val="FontStyle11"/>
          <w:szCs w:val="26"/>
        </w:rPr>
      </w:pPr>
    </w:p>
    <w:p w:rsidR="00352976" w:rsidRPr="006B340C" w:rsidP="004B7911">
      <w:pPr>
        <w:spacing w:line="0" w:lineRule="atLeast"/>
        <w:ind w:firstLine="567"/>
        <w:jc w:val="both"/>
        <w:rPr>
          <w:sz w:val="26"/>
          <w:szCs w:val="26"/>
        </w:rPr>
      </w:pPr>
      <w:r w:rsidRPr="006B340C">
        <w:rPr>
          <w:rStyle w:val="FontStyle11"/>
          <w:szCs w:val="26"/>
        </w:rPr>
        <w:t xml:space="preserve">Мировой судья судебного участка № 38 </w:t>
      </w:r>
      <w:r w:rsidRPr="006B340C" w:rsidR="006B340C">
        <w:rPr>
          <w:rStyle w:val="FontStyle11"/>
          <w:szCs w:val="26"/>
        </w:rPr>
        <w:t xml:space="preserve">Евпаторийского судебного района </w:t>
      </w:r>
      <w:r w:rsidRPr="006B340C">
        <w:rPr>
          <w:sz w:val="26"/>
          <w:szCs w:val="26"/>
        </w:rPr>
        <w:t>(городской округ Евпатория) Республики Крым</w:t>
      </w:r>
      <w:r w:rsidRPr="006B340C" w:rsidR="006B340C">
        <w:rPr>
          <w:sz w:val="26"/>
          <w:szCs w:val="26"/>
        </w:rPr>
        <w:t xml:space="preserve"> </w:t>
      </w:r>
      <w:r w:rsidRPr="006B340C" w:rsidR="006B340C">
        <w:rPr>
          <w:rStyle w:val="FontStyle11"/>
          <w:szCs w:val="26"/>
        </w:rPr>
        <w:t>Апразов М.М.</w:t>
      </w:r>
    </w:p>
    <w:p w:rsidR="00352976" w:rsidP="004B7911">
      <w:pPr>
        <w:spacing w:line="0" w:lineRule="atLeast"/>
        <w:jc w:val="both"/>
        <w:rPr>
          <w:sz w:val="26"/>
          <w:szCs w:val="26"/>
        </w:rPr>
      </w:pPr>
      <w:r w:rsidRPr="006B340C">
        <w:rPr>
          <w:sz w:val="26"/>
          <w:szCs w:val="26"/>
        </w:rPr>
        <w:t xml:space="preserve">при </w:t>
      </w:r>
      <w:r w:rsidR="00F46BF7">
        <w:rPr>
          <w:sz w:val="26"/>
          <w:szCs w:val="26"/>
        </w:rPr>
        <w:t xml:space="preserve">секретаре судебного заседания </w:t>
      </w:r>
      <w:r w:rsidR="00F46BF7">
        <w:rPr>
          <w:sz w:val="26"/>
          <w:szCs w:val="26"/>
        </w:rPr>
        <w:t>Копцеве</w:t>
      </w:r>
      <w:r w:rsidR="00F46BF7">
        <w:rPr>
          <w:sz w:val="26"/>
          <w:szCs w:val="26"/>
        </w:rPr>
        <w:t xml:space="preserve"> А.А.</w:t>
      </w:r>
    </w:p>
    <w:p w:rsidR="006901A3" w:rsidP="004B7911">
      <w:pPr>
        <w:ind w:firstLine="567"/>
        <w:jc w:val="both"/>
        <w:rPr>
          <w:sz w:val="26"/>
          <w:szCs w:val="26"/>
        </w:rPr>
      </w:pPr>
      <w:r w:rsidRPr="00F539F3">
        <w:rPr>
          <w:sz w:val="26"/>
          <w:szCs w:val="26"/>
        </w:rPr>
        <w:t xml:space="preserve">рассмотрев в открытом судебном заседании гражданское дело по исковому заявлению </w:t>
      </w:r>
      <w:r w:rsidRPr="00783918" w:rsidR="00783918">
        <w:rPr>
          <w:sz w:val="26"/>
          <w:szCs w:val="26"/>
        </w:rPr>
        <w:t>Государственного Унитарного Предприятия Республики Крым «</w:t>
      </w:r>
      <w:r w:rsidRPr="00783918" w:rsidR="00783918">
        <w:rPr>
          <w:sz w:val="26"/>
          <w:szCs w:val="26"/>
        </w:rPr>
        <w:t>Крымгазсети</w:t>
      </w:r>
      <w:r w:rsidRPr="00783918" w:rsidR="00783918">
        <w:rPr>
          <w:sz w:val="26"/>
          <w:szCs w:val="26"/>
        </w:rPr>
        <w:t>» в лице Евпаторийского управления по эксплуатации газового хозяйства Государственного Унитарного Предприяти</w:t>
      </w:r>
      <w:r w:rsidR="00783918">
        <w:rPr>
          <w:sz w:val="26"/>
          <w:szCs w:val="26"/>
        </w:rPr>
        <w:t>я Республики Крым «</w:t>
      </w:r>
      <w:r w:rsidR="00783918">
        <w:rPr>
          <w:sz w:val="26"/>
          <w:szCs w:val="26"/>
        </w:rPr>
        <w:t>Крымгазсети</w:t>
      </w:r>
      <w:r w:rsidR="00783918">
        <w:rPr>
          <w:sz w:val="26"/>
          <w:szCs w:val="26"/>
        </w:rPr>
        <w:t>»</w:t>
      </w:r>
      <w:r w:rsidRPr="00F539F3">
        <w:rPr>
          <w:sz w:val="26"/>
          <w:szCs w:val="26"/>
        </w:rPr>
        <w:t xml:space="preserve"> к </w:t>
      </w:r>
      <w:r w:rsidR="00783918">
        <w:rPr>
          <w:sz w:val="26"/>
          <w:szCs w:val="26"/>
        </w:rPr>
        <w:t>Ющенко Павлу Владимировичу</w:t>
      </w:r>
      <w:r w:rsidR="00F46BF7">
        <w:rPr>
          <w:sz w:val="26"/>
          <w:szCs w:val="26"/>
        </w:rPr>
        <w:t xml:space="preserve"> </w:t>
      </w:r>
      <w:r w:rsidRPr="00F539F3" w:rsidR="00783918">
        <w:rPr>
          <w:sz w:val="26"/>
          <w:szCs w:val="26"/>
        </w:rPr>
        <w:t xml:space="preserve">о взыскании задолженности </w:t>
      </w:r>
      <w:r w:rsidR="00783918">
        <w:rPr>
          <w:sz w:val="26"/>
          <w:szCs w:val="26"/>
        </w:rPr>
        <w:t>за потребленный природный газ</w:t>
      </w:r>
      <w:r w:rsidRPr="00F539F3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</w:p>
    <w:p w:rsidR="006B340C" w:rsidRPr="006B340C" w:rsidP="006B340C">
      <w:pPr>
        <w:ind w:firstLine="568"/>
        <w:jc w:val="both"/>
        <w:rPr>
          <w:sz w:val="26"/>
          <w:szCs w:val="26"/>
        </w:rPr>
      </w:pPr>
    </w:p>
    <w:p w:rsidR="00352976" w:rsidRPr="006B340C" w:rsidP="006B340C">
      <w:pPr>
        <w:ind w:firstLine="568"/>
        <w:jc w:val="both"/>
        <w:rPr>
          <w:sz w:val="26"/>
          <w:szCs w:val="26"/>
        </w:rPr>
      </w:pPr>
      <w:r w:rsidRPr="006B340C">
        <w:rPr>
          <w:sz w:val="26"/>
          <w:szCs w:val="26"/>
        </w:rPr>
        <w:t>Руководствуясь ст.</w:t>
      </w:r>
      <w:r w:rsidR="006B340C">
        <w:rPr>
          <w:sz w:val="26"/>
          <w:szCs w:val="26"/>
        </w:rPr>
        <w:t xml:space="preserve"> </w:t>
      </w:r>
      <w:r w:rsidR="00ED0B9F">
        <w:rPr>
          <w:sz w:val="26"/>
          <w:szCs w:val="26"/>
        </w:rPr>
        <w:t>ст. 193-199</w:t>
      </w:r>
      <w:r w:rsidR="006A2188">
        <w:rPr>
          <w:sz w:val="26"/>
          <w:szCs w:val="26"/>
        </w:rPr>
        <w:t>, 233-235</w:t>
      </w:r>
      <w:r w:rsidR="00ED0B9F">
        <w:rPr>
          <w:sz w:val="26"/>
          <w:szCs w:val="26"/>
        </w:rPr>
        <w:t xml:space="preserve"> </w:t>
      </w:r>
      <w:r w:rsidRPr="006B340C">
        <w:rPr>
          <w:sz w:val="26"/>
          <w:szCs w:val="26"/>
        </w:rPr>
        <w:t xml:space="preserve">Гражданского процессуального кодекса Российской Федерации, мировой судья - </w:t>
      </w:r>
    </w:p>
    <w:p w:rsidR="00352976" w:rsidRPr="006B340C" w:rsidP="006B340C">
      <w:pPr>
        <w:tabs>
          <w:tab w:val="left" w:pos="284"/>
        </w:tabs>
        <w:spacing w:line="0" w:lineRule="atLeast"/>
        <w:ind w:firstLine="568"/>
        <w:jc w:val="center"/>
        <w:rPr>
          <w:b/>
          <w:sz w:val="26"/>
          <w:szCs w:val="26"/>
        </w:rPr>
      </w:pPr>
      <w:r w:rsidRPr="006B340C">
        <w:rPr>
          <w:b/>
          <w:sz w:val="26"/>
          <w:szCs w:val="26"/>
        </w:rPr>
        <w:t>РЕШИЛ:</w:t>
      </w:r>
    </w:p>
    <w:p w:rsidR="00352976" w:rsidP="006B340C">
      <w:pPr>
        <w:ind w:firstLine="568"/>
        <w:jc w:val="both"/>
        <w:rPr>
          <w:sz w:val="26"/>
          <w:szCs w:val="26"/>
        </w:rPr>
      </w:pPr>
      <w:r w:rsidRPr="006B340C">
        <w:rPr>
          <w:sz w:val="26"/>
          <w:szCs w:val="26"/>
        </w:rPr>
        <w:t xml:space="preserve">Исковые требования </w:t>
      </w:r>
      <w:r w:rsidRPr="00783918" w:rsidR="00783918">
        <w:rPr>
          <w:sz w:val="26"/>
          <w:szCs w:val="26"/>
        </w:rPr>
        <w:t>Государственного Унитарного Предприятия Республики Крым «</w:t>
      </w:r>
      <w:r w:rsidRPr="00783918" w:rsidR="00783918">
        <w:rPr>
          <w:sz w:val="26"/>
          <w:szCs w:val="26"/>
        </w:rPr>
        <w:t>Крымгазсети</w:t>
      </w:r>
      <w:r w:rsidRPr="00783918" w:rsidR="00783918">
        <w:rPr>
          <w:sz w:val="26"/>
          <w:szCs w:val="26"/>
        </w:rPr>
        <w:t>» в лице Евпаторийского управления по эксплуатации газового хозяйства Государственного Унитарного Предприяти</w:t>
      </w:r>
      <w:r w:rsidR="00783918">
        <w:rPr>
          <w:sz w:val="26"/>
          <w:szCs w:val="26"/>
        </w:rPr>
        <w:t>я Республики Крым «</w:t>
      </w:r>
      <w:r w:rsidR="00783918">
        <w:rPr>
          <w:sz w:val="26"/>
          <w:szCs w:val="26"/>
        </w:rPr>
        <w:t>Крымгазсети</w:t>
      </w:r>
      <w:r w:rsidR="00783918">
        <w:rPr>
          <w:sz w:val="26"/>
          <w:szCs w:val="26"/>
        </w:rPr>
        <w:t>»</w:t>
      </w:r>
      <w:r w:rsidRPr="00F539F3" w:rsidR="00783918">
        <w:rPr>
          <w:sz w:val="26"/>
          <w:szCs w:val="26"/>
        </w:rPr>
        <w:t xml:space="preserve"> к </w:t>
      </w:r>
      <w:r w:rsidR="00783918">
        <w:rPr>
          <w:sz w:val="26"/>
          <w:szCs w:val="26"/>
        </w:rPr>
        <w:t xml:space="preserve">Ющенко Павлу Владимировичу </w:t>
      </w:r>
      <w:r w:rsidRPr="00F539F3" w:rsidR="00783918">
        <w:rPr>
          <w:sz w:val="26"/>
          <w:szCs w:val="26"/>
        </w:rPr>
        <w:t xml:space="preserve">о взыскании задолженности </w:t>
      </w:r>
      <w:r w:rsidR="00783918">
        <w:rPr>
          <w:sz w:val="26"/>
          <w:szCs w:val="26"/>
        </w:rPr>
        <w:t xml:space="preserve">за потребленный природный газ </w:t>
      </w:r>
      <w:r w:rsidRPr="006B340C">
        <w:rPr>
          <w:sz w:val="26"/>
          <w:szCs w:val="26"/>
        </w:rPr>
        <w:t>– удовлетворить.</w:t>
      </w:r>
    </w:p>
    <w:p w:rsidR="00533524" w:rsidP="00533524">
      <w:pPr>
        <w:pStyle w:val="Heading3"/>
        <w:shd w:val="clear" w:color="auto" w:fill="FAFAFA"/>
        <w:spacing w:before="0" w:beforeAutospacing="0" w:after="0" w:afterAutospacing="0"/>
        <w:ind w:firstLine="566"/>
        <w:jc w:val="both"/>
        <w:rPr>
          <w:b w:val="0"/>
          <w:sz w:val="26"/>
          <w:szCs w:val="26"/>
        </w:rPr>
      </w:pPr>
      <w:r w:rsidRPr="006B340C">
        <w:rPr>
          <w:b w:val="0"/>
          <w:sz w:val="26"/>
          <w:szCs w:val="26"/>
        </w:rPr>
        <w:t xml:space="preserve">Взыскать с </w:t>
      </w:r>
      <w:r w:rsidR="00783918">
        <w:rPr>
          <w:b w:val="0"/>
          <w:sz w:val="26"/>
          <w:szCs w:val="26"/>
        </w:rPr>
        <w:t>Ющенко Павла Владимировича</w:t>
      </w:r>
      <w:r w:rsidR="00F46BF7">
        <w:rPr>
          <w:b w:val="0"/>
          <w:sz w:val="26"/>
          <w:szCs w:val="26"/>
        </w:rPr>
        <w:t xml:space="preserve">, </w:t>
      </w:r>
      <w:r w:rsidR="004339D8">
        <w:rPr>
          <w:b w:val="0"/>
          <w:sz w:val="26"/>
          <w:szCs w:val="26"/>
        </w:rPr>
        <w:t>***</w:t>
      </w:r>
      <w:r w:rsidR="006B7B3C">
        <w:rPr>
          <w:b w:val="0"/>
          <w:sz w:val="26"/>
          <w:szCs w:val="26"/>
        </w:rPr>
        <w:t>года рождения</w:t>
      </w:r>
      <w:r w:rsidRPr="009C139F" w:rsidR="009C139F">
        <w:rPr>
          <w:b w:val="0"/>
          <w:sz w:val="26"/>
          <w:szCs w:val="26"/>
        </w:rPr>
        <w:t xml:space="preserve"> в пользу </w:t>
      </w:r>
      <w:r w:rsidRPr="00783918" w:rsidR="00783918">
        <w:rPr>
          <w:b w:val="0"/>
          <w:sz w:val="26"/>
          <w:szCs w:val="26"/>
        </w:rPr>
        <w:t>Государственного Унитарного Предприятия Республики Крым «</w:t>
      </w:r>
      <w:r w:rsidRPr="00783918" w:rsidR="00783918">
        <w:rPr>
          <w:b w:val="0"/>
          <w:sz w:val="26"/>
          <w:szCs w:val="26"/>
        </w:rPr>
        <w:t>Крымгазсети</w:t>
      </w:r>
      <w:r w:rsidRPr="00783918" w:rsidR="00783918">
        <w:rPr>
          <w:b w:val="0"/>
          <w:sz w:val="26"/>
          <w:szCs w:val="26"/>
        </w:rPr>
        <w:t>» в лице Евпаторийского управления по эксплуатации газового хозяйства Государственного Унитарного Предприятия Республики Крым «</w:t>
      </w:r>
      <w:r w:rsidRPr="00783918" w:rsidR="00783918">
        <w:rPr>
          <w:b w:val="0"/>
          <w:sz w:val="26"/>
          <w:szCs w:val="26"/>
        </w:rPr>
        <w:t>Крымгазсети</w:t>
      </w:r>
      <w:r w:rsidRPr="00783918" w:rsidR="00783918">
        <w:rPr>
          <w:b w:val="0"/>
          <w:sz w:val="26"/>
          <w:szCs w:val="26"/>
        </w:rPr>
        <w:t xml:space="preserve">» </w:t>
      </w:r>
      <w:r w:rsidRPr="00F539F3" w:rsidR="00F539F3">
        <w:rPr>
          <w:b w:val="0"/>
          <w:sz w:val="26"/>
          <w:szCs w:val="26"/>
        </w:rPr>
        <w:t>задолженност</w:t>
      </w:r>
      <w:r w:rsidR="00F539F3">
        <w:rPr>
          <w:b w:val="0"/>
          <w:sz w:val="26"/>
          <w:szCs w:val="26"/>
        </w:rPr>
        <w:t>ь</w:t>
      </w:r>
      <w:r w:rsidRPr="00F539F3" w:rsidR="00F539F3">
        <w:rPr>
          <w:b w:val="0"/>
          <w:sz w:val="26"/>
          <w:szCs w:val="26"/>
        </w:rPr>
        <w:t xml:space="preserve"> </w:t>
      </w:r>
      <w:r w:rsidRPr="00783918" w:rsidR="00783918">
        <w:rPr>
          <w:b w:val="0"/>
          <w:sz w:val="26"/>
          <w:szCs w:val="26"/>
        </w:rPr>
        <w:t>за потребленный природный газ</w:t>
      </w:r>
      <w:r w:rsidR="00783918">
        <w:rPr>
          <w:b w:val="0"/>
          <w:sz w:val="26"/>
          <w:szCs w:val="26"/>
        </w:rPr>
        <w:t xml:space="preserve"> по лицевому счёту №</w:t>
      </w:r>
      <w:r w:rsidR="004339D8">
        <w:rPr>
          <w:b w:val="0"/>
          <w:sz w:val="26"/>
          <w:szCs w:val="26"/>
        </w:rPr>
        <w:t>***</w:t>
      </w:r>
      <w:r w:rsidR="00783918">
        <w:rPr>
          <w:b w:val="0"/>
          <w:sz w:val="26"/>
          <w:szCs w:val="26"/>
        </w:rPr>
        <w:t xml:space="preserve"> за период с </w:t>
      </w:r>
      <w:r w:rsidR="004339D8">
        <w:rPr>
          <w:b w:val="0"/>
          <w:sz w:val="26"/>
          <w:szCs w:val="26"/>
        </w:rPr>
        <w:t>***</w:t>
      </w:r>
      <w:r w:rsidR="00783918">
        <w:rPr>
          <w:b w:val="0"/>
          <w:sz w:val="26"/>
          <w:szCs w:val="26"/>
        </w:rPr>
        <w:t xml:space="preserve">года по </w:t>
      </w:r>
      <w:r w:rsidR="004339D8">
        <w:rPr>
          <w:b w:val="0"/>
          <w:sz w:val="26"/>
          <w:szCs w:val="26"/>
        </w:rPr>
        <w:t>***</w:t>
      </w:r>
      <w:r w:rsidR="00783918">
        <w:rPr>
          <w:b w:val="0"/>
          <w:sz w:val="26"/>
          <w:szCs w:val="26"/>
        </w:rPr>
        <w:t>года в размере 1 583 (одна тысяча пятьсот восемьдесят три) рубля 24 (двадцать четыре) копейки</w:t>
      </w:r>
      <w:r>
        <w:rPr>
          <w:b w:val="0"/>
          <w:sz w:val="26"/>
          <w:szCs w:val="26"/>
        </w:rPr>
        <w:t xml:space="preserve">, </w:t>
      </w:r>
      <w:r w:rsidRPr="00533524">
        <w:rPr>
          <w:b w:val="0"/>
          <w:sz w:val="26"/>
          <w:szCs w:val="26"/>
        </w:rPr>
        <w:t>расходы по оплате государственной пошлины в размере 400 (четыреста) рублей.</w:t>
      </w:r>
    </w:p>
    <w:p w:rsidR="00770D30" w:rsidRPr="00533524" w:rsidP="00533524">
      <w:pPr>
        <w:pStyle w:val="Heading3"/>
        <w:shd w:val="clear" w:color="auto" w:fill="FAFAFA"/>
        <w:spacing w:before="0" w:beforeAutospacing="0" w:after="0" w:afterAutospacing="0"/>
        <w:ind w:firstLine="566"/>
        <w:jc w:val="both"/>
        <w:rPr>
          <w:b w:val="0"/>
          <w:sz w:val="26"/>
          <w:szCs w:val="26"/>
        </w:rPr>
      </w:pPr>
      <w:r w:rsidRPr="00533524">
        <w:rPr>
          <w:b w:val="0"/>
          <w:sz w:val="26"/>
          <w:szCs w:val="26"/>
        </w:rPr>
        <w:t>Ответчик вправе подать в суд, принявший заочное решение, заявление об отмене этого решения суда в течение семи дней со дн</w:t>
      </w:r>
      <w:r w:rsidRPr="00533524" w:rsidR="00EB5C4E">
        <w:rPr>
          <w:b w:val="0"/>
          <w:sz w:val="26"/>
          <w:szCs w:val="26"/>
        </w:rPr>
        <w:t>я вручения копии этого решения.</w:t>
      </w:r>
    </w:p>
    <w:p w:rsidR="00770D30" w:rsidRPr="00770D30" w:rsidP="00770D30">
      <w:pPr>
        <w:spacing w:line="0" w:lineRule="atLeast"/>
        <w:ind w:firstLine="568"/>
        <w:jc w:val="both"/>
        <w:rPr>
          <w:sz w:val="26"/>
          <w:szCs w:val="26"/>
        </w:rPr>
      </w:pPr>
      <w:r w:rsidRPr="00533524">
        <w:rPr>
          <w:sz w:val="26"/>
          <w:szCs w:val="26"/>
        </w:rPr>
        <w:t>Ответчиком</w:t>
      </w:r>
      <w:r w:rsidRPr="00770D30">
        <w:rPr>
          <w:sz w:val="26"/>
          <w:szCs w:val="26"/>
        </w:rPr>
        <w:t xml:space="preserve">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770D30" w:rsidRPr="00770D30" w:rsidP="00770D30">
      <w:pPr>
        <w:spacing w:line="0" w:lineRule="atLeast"/>
        <w:ind w:firstLine="568"/>
        <w:jc w:val="both"/>
        <w:rPr>
          <w:sz w:val="26"/>
          <w:szCs w:val="26"/>
        </w:rPr>
      </w:pPr>
      <w:r w:rsidRPr="00770D30">
        <w:rPr>
          <w:sz w:val="26"/>
          <w:szCs w:val="26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770D30" w:rsidRPr="00770D30" w:rsidP="00770D30">
      <w:pPr>
        <w:spacing w:line="0" w:lineRule="atLeast"/>
        <w:ind w:firstLine="568"/>
        <w:jc w:val="both"/>
        <w:rPr>
          <w:sz w:val="26"/>
          <w:szCs w:val="26"/>
        </w:rPr>
      </w:pPr>
      <w:r w:rsidRPr="00770D30">
        <w:rPr>
          <w:sz w:val="26"/>
          <w:szCs w:val="26"/>
        </w:rPr>
        <w:t xml:space="preserve">Мотивированное решение суда может быть изготовлено в </w:t>
      </w:r>
      <w:r w:rsidRPr="00770D30">
        <w:rPr>
          <w:sz w:val="26"/>
          <w:szCs w:val="26"/>
        </w:rPr>
        <w:t>течении  пяти</w:t>
      </w:r>
      <w:r w:rsidRPr="00770D30">
        <w:rPr>
          <w:sz w:val="26"/>
          <w:szCs w:val="26"/>
        </w:rPr>
        <w:t xml:space="preserve"> дней со дня поступления от лиц, участвующих в деле, их представителей, заявления о составлении мотивированного решения суда.</w:t>
      </w:r>
    </w:p>
    <w:p w:rsidR="00184FFB" w:rsidP="00770D30">
      <w:pPr>
        <w:spacing w:line="0" w:lineRule="atLeast"/>
        <w:ind w:firstLine="568"/>
        <w:jc w:val="both"/>
        <w:rPr>
          <w:sz w:val="26"/>
          <w:szCs w:val="26"/>
        </w:rPr>
      </w:pPr>
      <w:r w:rsidRPr="00770D30">
        <w:rPr>
          <w:sz w:val="26"/>
          <w:szCs w:val="26"/>
        </w:rPr>
        <w:t>Заявление о составлении мотивированного решения суда, может быть подано в течении трех дней со дня объявления резолютивной части решения суда, если лица, участвующие в деле, их представители присутствовали в судебном заседании</w:t>
      </w:r>
      <w:r w:rsidRPr="00770D30">
        <w:t xml:space="preserve"> </w:t>
      </w:r>
      <w:r w:rsidRPr="00770D30">
        <w:rPr>
          <w:sz w:val="26"/>
          <w:szCs w:val="26"/>
        </w:rPr>
        <w:t>и в течении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6A2188" w:rsidRPr="006A2188" w:rsidP="006A2188">
      <w:pPr>
        <w:jc w:val="both"/>
        <w:rPr>
          <w:sz w:val="26"/>
          <w:szCs w:val="26"/>
        </w:rPr>
      </w:pPr>
    </w:p>
    <w:p w:rsidR="006A2188" w:rsidRPr="00F6318D" w:rsidP="006A2188">
      <w:pPr>
        <w:jc w:val="both"/>
        <w:rPr>
          <w:b/>
          <w:sz w:val="26"/>
          <w:szCs w:val="26"/>
        </w:rPr>
      </w:pPr>
      <w:r w:rsidRPr="00F6318D">
        <w:rPr>
          <w:b/>
          <w:sz w:val="26"/>
          <w:szCs w:val="26"/>
        </w:rPr>
        <w:t xml:space="preserve">Мировой судья </w:t>
      </w:r>
      <w:r w:rsidRPr="00F6318D">
        <w:rPr>
          <w:b/>
          <w:sz w:val="26"/>
          <w:szCs w:val="26"/>
        </w:rPr>
        <w:tab/>
      </w:r>
      <w:r w:rsidR="004339D8">
        <w:rPr>
          <w:b/>
          <w:sz w:val="26"/>
          <w:szCs w:val="26"/>
        </w:rPr>
        <w:t xml:space="preserve">       </w:t>
      </w:r>
      <w:r w:rsidRPr="00F6318D">
        <w:rPr>
          <w:b/>
          <w:sz w:val="26"/>
          <w:szCs w:val="26"/>
        </w:rPr>
        <w:tab/>
      </w:r>
      <w:r w:rsidR="004339D8">
        <w:rPr>
          <w:b/>
          <w:sz w:val="26"/>
          <w:szCs w:val="26"/>
        </w:rPr>
        <w:t>/подпись/</w:t>
      </w:r>
      <w:r w:rsidRPr="00F6318D">
        <w:rPr>
          <w:b/>
          <w:sz w:val="26"/>
          <w:szCs w:val="26"/>
        </w:rPr>
        <w:tab/>
      </w:r>
      <w:r w:rsidRPr="00F6318D">
        <w:rPr>
          <w:b/>
          <w:sz w:val="26"/>
          <w:szCs w:val="26"/>
        </w:rPr>
        <w:tab/>
      </w:r>
      <w:r w:rsidRPr="00F6318D">
        <w:rPr>
          <w:b/>
          <w:sz w:val="26"/>
          <w:szCs w:val="26"/>
        </w:rPr>
        <w:tab/>
        <w:t xml:space="preserve"> </w:t>
      </w:r>
      <w:r w:rsidR="00112582">
        <w:rPr>
          <w:b/>
          <w:sz w:val="26"/>
          <w:szCs w:val="26"/>
        </w:rPr>
        <w:t xml:space="preserve">  </w:t>
      </w:r>
      <w:r w:rsidR="00EB5C4E">
        <w:rPr>
          <w:b/>
          <w:sz w:val="26"/>
          <w:szCs w:val="26"/>
        </w:rPr>
        <w:t xml:space="preserve">  </w:t>
      </w:r>
      <w:r w:rsidR="00112582">
        <w:rPr>
          <w:b/>
          <w:sz w:val="26"/>
          <w:szCs w:val="26"/>
        </w:rPr>
        <w:t xml:space="preserve">  </w:t>
      </w:r>
      <w:r w:rsidRPr="00F6318D">
        <w:rPr>
          <w:b/>
          <w:sz w:val="26"/>
          <w:szCs w:val="26"/>
        </w:rPr>
        <w:t xml:space="preserve"> М.М. </w:t>
      </w:r>
      <w:r w:rsidRPr="00F6318D">
        <w:rPr>
          <w:b/>
          <w:sz w:val="26"/>
          <w:szCs w:val="26"/>
        </w:rPr>
        <w:t>Апразов</w:t>
      </w:r>
    </w:p>
    <w:p w:rsidR="006A2188" w:rsidRPr="00F6318D" w:rsidP="006A2188">
      <w:pPr>
        <w:jc w:val="both"/>
        <w:rPr>
          <w:b/>
          <w:sz w:val="26"/>
          <w:szCs w:val="26"/>
        </w:rPr>
      </w:pPr>
    </w:p>
    <w:sectPr w:rsidSect="005335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976"/>
    <w:rsid w:val="000410FD"/>
    <w:rsid w:val="00062A47"/>
    <w:rsid w:val="00074AF8"/>
    <w:rsid w:val="000D4732"/>
    <w:rsid w:val="000E2501"/>
    <w:rsid w:val="00112582"/>
    <w:rsid w:val="00130576"/>
    <w:rsid w:val="00184FFB"/>
    <w:rsid w:val="001C75FD"/>
    <w:rsid w:val="002925B2"/>
    <w:rsid w:val="00352976"/>
    <w:rsid w:val="004339D8"/>
    <w:rsid w:val="004B7911"/>
    <w:rsid w:val="00512B54"/>
    <w:rsid w:val="00533524"/>
    <w:rsid w:val="005349C2"/>
    <w:rsid w:val="005F7388"/>
    <w:rsid w:val="00670CF1"/>
    <w:rsid w:val="006901A3"/>
    <w:rsid w:val="006A2188"/>
    <w:rsid w:val="006B340C"/>
    <w:rsid w:val="006B7B3C"/>
    <w:rsid w:val="00703C19"/>
    <w:rsid w:val="00770D30"/>
    <w:rsid w:val="00773BB1"/>
    <w:rsid w:val="00783918"/>
    <w:rsid w:val="00784D67"/>
    <w:rsid w:val="007903CB"/>
    <w:rsid w:val="008343F1"/>
    <w:rsid w:val="008A0E28"/>
    <w:rsid w:val="008D3D38"/>
    <w:rsid w:val="0090683B"/>
    <w:rsid w:val="00971E04"/>
    <w:rsid w:val="009C139F"/>
    <w:rsid w:val="00A43040"/>
    <w:rsid w:val="00AF1C0B"/>
    <w:rsid w:val="00B561B2"/>
    <w:rsid w:val="00C53765"/>
    <w:rsid w:val="00C74BFC"/>
    <w:rsid w:val="00C91C0D"/>
    <w:rsid w:val="00D20E55"/>
    <w:rsid w:val="00D939F3"/>
    <w:rsid w:val="00EB5C4E"/>
    <w:rsid w:val="00ED0B9F"/>
    <w:rsid w:val="00ED7363"/>
    <w:rsid w:val="00F46BF7"/>
    <w:rsid w:val="00F539F3"/>
    <w:rsid w:val="00F6318D"/>
    <w:rsid w:val="00F76FFF"/>
    <w:rsid w:val="00FC295F"/>
    <w:rsid w:val="00FD500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F90D509-6E1F-450F-8A95-F7C807162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29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3">
    <w:name w:val="heading 3"/>
    <w:basedOn w:val="Normal"/>
    <w:link w:val="3"/>
    <w:uiPriority w:val="9"/>
    <w:qFormat/>
    <w:rsid w:val="0035297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3">
    <w:name w:val="Заголовок 3 Знак"/>
    <w:basedOn w:val="DefaultParagraphFont"/>
    <w:link w:val="Heading3"/>
    <w:uiPriority w:val="9"/>
    <w:rsid w:val="0035297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FontStyle11">
    <w:name w:val="Font Style11"/>
    <w:rsid w:val="00352976"/>
    <w:rPr>
      <w:rFonts w:ascii="Times New Roman" w:hAnsi="Times New Roman"/>
      <w:sz w:val="26"/>
    </w:rPr>
  </w:style>
  <w:style w:type="character" w:customStyle="1" w:styleId="FontStyle12">
    <w:name w:val="Font Style12"/>
    <w:uiPriority w:val="99"/>
    <w:rsid w:val="00352976"/>
    <w:rPr>
      <w:rFonts w:ascii="Times New Roman" w:hAnsi="Times New Roman" w:cs="Times New Roman"/>
      <w:sz w:val="22"/>
      <w:szCs w:val="22"/>
    </w:rPr>
  </w:style>
  <w:style w:type="paragraph" w:styleId="BalloonText">
    <w:name w:val="Balloon Text"/>
    <w:basedOn w:val="Normal"/>
    <w:link w:val="a"/>
    <w:uiPriority w:val="99"/>
    <w:semiHidden/>
    <w:unhideWhenUsed/>
    <w:rsid w:val="00130576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3057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