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№2-39-25/2017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11 мая 2017 г.</w:t>
      </w:r>
      <w:r>
        <w:tab/>
        <w:t>г. Евпатория</w:t>
      </w:r>
    </w:p>
    <w:p w:rsidR="00A77B3E">
      <w:r>
        <w:t xml:space="preserve">Исполняющий обязанности мирового судьи судебного участка № 39 Евпаторийского судебного района (городской округ Евпатория), мировой судья судебного участка № 41 Евпаторийского судебного района (городской округ Евпатория) </w:t>
      </w:r>
      <w:r>
        <w:t>Кунцова</w:t>
      </w:r>
      <w:r>
        <w:t xml:space="preserve"> Е.Г., при секретаре </w:t>
      </w:r>
      <w:r>
        <w:t>Синяговской</w:t>
      </w:r>
      <w:r>
        <w:t xml:space="preserve"> А.Е., с участием ответчика ....</w:t>
      </w:r>
    </w:p>
    <w:p w:rsidR="00A77B3E">
      <w:r>
        <w:t xml:space="preserve">рассмотрев в открытом судебном заседании в г, Евпатория гражданское дело по леку Общества с ограниченной ответственностью наименование организации </w:t>
      </w:r>
      <w:r>
        <w:t>к</w:t>
      </w:r>
      <w:r>
        <w:t xml:space="preserve"> ... о взыскании денежных средств по договору займа,</w:t>
      </w:r>
    </w:p>
    <w:p w:rsidR="00A77B3E">
      <w:r>
        <w:t>Руководствуясь ст.ст. 194-199 ГПК РФ, мировой судья -</w:t>
      </w:r>
    </w:p>
    <w:p w:rsidR="00A77B3E">
      <w:r>
        <w:t>Решил:</w:t>
      </w:r>
    </w:p>
    <w:p w:rsidR="00A77B3E">
      <w:r>
        <w:t>Исковое заявление - Общества с ограниченной ответственностью наименование организации удовлетворить.</w:t>
      </w:r>
    </w:p>
    <w:p w:rsidR="00A77B3E">
      <w:r>
        <w:t xml:space="preserve">Взыскать с ..., паспортные данные в пользу Общества с ограниченной ответственностью </w:t>
      </w:r>
      <w:r>
        <w:t>микрокредитная</w:t>
      </w:r>
      <w:r>
        <w:t xml:space="preserve"> наименование организации, место нахождения: адрес - проценты за пользование займом в размере сумма, расходы по оплате государственной пошлины в размере сумма, расходы за юридические услуги в размере сумма, всего на общую сумму сумма.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Решение может быть обжаловано </w:t>
      </w:r>
      <w:r>
        <w:t>в течение одного месяца с даты принятия решения в окончательной форме в Евпаторийский городской суд адрес в апелляционном порядке</w:t>
      </w:r>
      <w:r>
        <w:t xml:space="preserve"> через мирового судью.</w:t>
      </w:r>
    </w:p>
    <w:p w:rsidR="00834EA9"/>
    <w:p w:rsidR="00A77B3E">
      <w:r>
        <w:t xml:space="preserve">Мировой судья                                                                              </w:t>
      </w:r>
      <w:r>
        <w:t>Е.Г.Кунцова</w:t>
      </w:r>
    </w:p>
    <w:p w:rsidR="00A77B3E"/>
    <w:sectPr w:rsidSect="007265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5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