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2000000">
      <w:pPr>
        <w:jc w:val="right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 xml:space="preserve">Дело     № </w:t>
      </w:r>
      <w:r>
        <w:rPr>
          <w:sz w:val="27"/>
        </w:rPr>
        <w:t>2-</w:t>
      </w:r>
      <w:r>
        <w:rPr>
          <w:sz w:val="27"/>
        </w:rPr>
        <w:t>3</w:t>
      </w:r>
      <w:r>
        <w:rPr>
          <w:sz w:val="27"/>
        </w:rPr>
        <w:t>9</w:t>
      </w:r>
      <w:r>
        <w:rPr>
          <w:sz w:val="27"/>
        </w:rPr>
        <w:t>-</w:t>
      </w:r>
      <w:r>
        <w:rPr>
          <w:sz w:val="27"/>
        </w:rPr>
        <w:t>619</w:t>
      </w:r>
      <w:r>
        <w:rPr>
          <w:sz w:val="27"/>
        </w:rPr>
        <w:t>/</w:t>
      </w:r>
      <w:r>
        <w:rPr>
          <w:sz w:val="27"/>
        </w:rPr>
        <w:t>20</w:t>
      </w:r>
      <w:r>
        <w:rPr>
          <w:sz w:val="27"/>
        </w:rPr>
        <w:t>2</w:t>
      </w:r>
      <w:r>
        <w:rPr>
          <w:sz w:val="27"/>
        </w:rPr>
        <w:t>4</w:t>
      </w:r>
    </w:p>
    <w:p w14:paraId="03000000">
      <w:pPr>
        <w:jc w:val="center"/>
        <w:rPr>
          <w:sz w:val="27"/>
        </w:rPr>
      </w:pPr>
      <w:r>
        <w:rPr>
          <w:sz w:val="27"/>
        </w:rPr>
        <w:t>РЕШЕНИЕ</w:t>
      </w:r>
    </w:p>
    <w:p w14:paraId="04000000">
      <w:pPr>
        <w:jc w:val="center"/>
        <w:rPr>
          <w:sz w:val="27"/>
        </w:rPr>
      </w:pPr>
      <w:r>
        <w:rPr>
          <w:sz w:val="27"/>
        </w:rPr>
        <w:t>ИМЕНЕМ РОССИЙСКОЙ ФЕДЕРАЦИИ</w:t>
      </w:r>
    </w:p>
    <w:p w14:paraId="05000000">
      <w:pPr>
        <w:jc w:val="center"/>
        <w:rPr>
          <w:sz w:val="27"/>
        </w:rPr>
      </w:pPr>
      <w:r>
        <w:rPr>
          <w:sz w:val="27"/>
        </w:rPr>
        <w:t>(резолютивная часть)</w:t>
      </w:r>
    </w:p>
    <w:p w14:paraId="06000000">
      <w:pPr>
        <w:jc w:val="center"/>
        <w:rPr>
          <w:sz w:val="27"/>
        </w:rPr>
      </w:pP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>15 октября</w:t>
      </w:r>
      <w:r>
        <w:rPr>
          <w:sz w:val="27"/>
        </w:rPr>
        <w:t xml:space="preserve"> 2024</w:t>
      </w:r>
      <w:r>
        <w:rPr>
          <w:sz w:val="27"/>
        </w:rPr>
        <w:t xml:space="preserve"> года </w:t>
      </w:r>
      <w:r>
        <w:rPr>
          <w:sz w:val="27"/>
        </w:rPr>
        <w:t xml:space="preserve">                                      </w:t>
      </w:r>
      <w:r>
        <w:rPr>
          <w:sz w:val="27"/>
        </w:rPr>
        <w:t xml:space="preserve">                              </w:t>
      </w:r>
      <w:r>
        <w:rPr>
          <w:sz w:val="27"/>
        </w:rPr>
        <w:t>г.Евпатория</w:t>
      </w:r>
    </w:p>
    <w:p w14:paraId="08000000">
      <w:pPr>
        <w:ind w:left="0" w:firstLine="708"/>
        <w:jc w:val="both"/>
        <w:rPr>
          <w:sz w:val="27"/>
        </w:rPr>
      </w:pPr>
      <w:r>
        <w:rPr>
          <w:sz w:val="27"/>
        </w:rPr>
        <w:t>Суд в составе: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редседательствующего</w:t>
      </w:r>
      <w:r>
        <w:rPr>
          <w:sz w:val="27"/>
        </w:rPr>
        <w:t xml:space="preserve"> </w:t>
      </w:r>
      <w:r>
        <w:rPr>
          <w:sz w:val="27"/>
        </w:rPr>
        <w:t>–</w:t>
      </w:r>
      <w:r>
        <w:rPr>
          <w:sz w:val="27"/>
        </w:rPr>
        <w:t xml:space="preserve"> </w:t>
      </w:r>
      <w:r>
        <w:rPr>
          <w:sz w:val="27"/>
        </w:rPr>
        <w:t xml:space="preserve">мирового судьи судебного участка №39 Евпаторийского судебного района </w:t>
      </w:r>
      <w:r>
        <w:rPr>
          <w:sz w:val="27"/>
        </w:rPr>
        <w:t xml:space="preserve">(городской округ Евпатория) </w:t>
      </w:r>
      <w:r>
        <w:rPr>
          <w:sz w:val="27"/>
        </w:rPr>
        <w:t xml:space="preserve">Республики Крым </w:t>
      </w:r>
      <w:r>
        <w:rPr>
          <w:sz w:val="27"/>
        </w:rPr>
        <w:t xml:space="preserve">Фроловой Е.А., </w:t>
      </w:r>
    </w:p>
    <w:p w14:paraId="09000000">
      <w:pPr>
        <w:jc w:val="both"/>
        <w:rPr>
          <w:sz w:val="27"/>
        </w:rPr>
      </w:pPr>
      <w:r>
        <w:rPr>
          <w:sz w:val="27"/>
        </w:rPr>
        <w:t xml:space="preserve">при </w:t>
      </w:r>
      <w:r>
        <w:rPr>
          <w:sz w:val="27"/>
        </w:rPr>
        <w:t>помощнике судьи</w:t>
      </w:r>
      <w:r>
        <w:rPr>
          <w:sz w:val="27"/>
        </w:rPr>
        <w:t xml:space="preserve"> </w:t>
      </w:r>
      <w:r>
        <w:rPr>
          <w:sz w:val="27"/>
        </w:rPr>
        <w:t>–</w:t>
      </w:r>
      <w:r>
        <w:rPr>
          <w:sz w:val="27"/>
        </w:rPr>
        <w:t xml:space="preserve"> </w:t>
      </w:r>
      <w:r>
        <w:rPr>
          <w:sz w:val="27"/>
        </w:rPr>
        <w:t>Какирцевой Т.А.</w:t>
      </w:r>
      <w:r>
        <w:rPr>
          <w:sz w:val="27"/>
        </w:rPr>
        <w:t>,</w:t>
      </w:r>
    </w:p>
    <w:p w14:paraId="0A000000">
      <w:pPr>
        <w:jc w:val="both"/>
        <w:rPr>
          <w:sz w:val="27"/>
        </w:rPr>
      </w:pPr>
      <w:r>
        <w:rPr>
          <w:sz w:val="27"/>
        </w:rPr>
        <w:t xml:space="preserve">рассмотрев в открытом судебном заседании гражданское дело по иску </w:t>
      </w:r>
      <w:r>
        <w:rPr>
          <w:sz w:val="27"/>
        </w:rPr>
        <w:t xml:space="preserve">Государственного унитарного предприятия Республики Крым «Крымтеплокоммунэнерго» в лице филиала </w:t>
      </w:r>
      <w:r>
        <w:rPr>
          <w:sz w:val="27"/>
        </w:rPr>
        <w:t>Государственного</w:t>
      </w:r>
      <w:r>
        <w:rPr>
          <w:sz w:val="27"/>
        </w:rPr>
        <w:t xml:space="preserve"> унитарного предприятия Республики Крым «Крымтеплокоммунэнерго» в г.Евпатория </w:t>
      </w:r>
      <w:r>
        <w:rPr>
          <w:sz w:val="27"/>
        </w:rPr>
        <w:t xml:space="preserve">к </w:t>
      </w:r>
      <w:r>
        <w:rPr>
          <w:sz w:val="27"/>
        </w:rPr>
        <w:t xml:space="preserve">Коршунову Константину Константиновичу, Коршунову Даниилу Константиновичу, Коршуновой Елене Владимировне </w:t>
      </w:r>
      <w:r>
        <w:rPr>
          <w:sz w:val="27"/>
        </w:rPr>
        <w:t>о взыскании задолженности</w:t>
      </w:r>
      <w:r>
        <w:rPr>
          <w:sz w:val="27"/>
        </w:rPr>
        <w:t xml:space="preserve"> по оплате потребленной тепловой энергии </w:t>
      </w:r>
      <w:r>
        <w:rPr>
          <w:sz w:val="27"/>
        </w:rPr>
        <w:t xml:space="preserve">для обогрева помещений общего пользования, входящих в состав общего имущества многоквартирного дома, </w:t>
      </w:r>
      <w:r>
        <w:rPr>
          <w:sz w:val="27"/>
        </w:rPr>
        <w:t>и пени</w:t>
      </w:r>
      <w:r>
        <w:rPr>
          <w:sz w:val="27"/>
        </w:rPr>
        <w:t>,</w:t>
      </w:r>
    </w:p>
    <w:p w14:paraId="0B000000">
      <w:pPr>
        <w:jc w:val="center"/>
        <w:rPr>
          <w:sz w:val="27"/>
        </w:rPr>
      </w:pPr>
      <w:r>
        <w:rPr>
          <w:sz w:val="27"/>
        </w:rPr>
        <w:t>РЕШИЛ:</w:t>
      </w:r>
    </w:p>
    <w:p w14:paraId="0C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г.Евпатория, ИНН*** ОГРН *** к Коршунову Константину Константиновичу, паспорт *** Коршунову Даниилу Константиновичу,*** Коршуновой Елене Владимировне, паспорт *** о взыскании задолженности по оплате потребленной тепловой энергии для обогрева помещений общего пользования, входящих в состав общего имущества многоквартирного дома, и пени </w:t>
      </w:r>
      <w:r>
        <w:rPr>
          <w:sz w:val="27"/>
        </w:rPr>
        <w:t>– отказать, в связи с истечением срока исковой давности</w:t>
      </w:r>
      <w:r>
        <w:rPr>
          <w:sz w:val="27"/>
        </w:rPr>
        <w:t>.</w:t>
      </w:r>
    </w:p>
    <w:p w14:paraId="0D000000">
      <w:pPr>
        <w:ind w:left="0" w:right="-31" w:firstLine="708"/>
        <w:jc w:val="both"/>
        <w:rPr>
          <w:sz w:val="27"/>
        </w:rPr>
      </w:pPr>
      <w:r>
        <w:rPr>
          <w:sz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14:paraId="0E000000">
      <w:pPr>
        <w:ind w:left="0" w:right="-31" w:firstLine="708"/>
        <w:jc w:val="both"/>
        <w:rPr>
          <w:sz w:val="27"/>
        </w:rPr>
      </w:pPr>
      <w:r>
        <w:rPr>
          <w:sz w:val="27"/>
        </w:rPr>
        <w:t xml:space="preserve">Мотивированное решение суда составляется в течение </w:t>
      </w:r>
      <w:r>
        <w:rPr>
          <w:sz w:val="27"/>
        </w:rPr>
        <w:t>десяти</w:t>
      </w:r>
      <w:r>
        <w:rPr>
          <w:sz w:val="27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14:paraId="0F000000">
      <w:pPr>
        <w:ind w:left="0" w:firstLine="708"/>
        <w:jc w:val="both"/>
        <w:rPr>
          <w:sz w:val="27"/>
        </w:rPr>
      </w:pPr>
      <w:r>
        <w:rPr>
          <w:sz w:val="27"/>
        </w:rPr>
        <w:t>Решение может быть обжаловано путем подачи апелляционной жалобы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14:paraId="10000000">
      <w:pPr>
        <w:rPr>
          <w:sz w:val="27"/>
        </w:rPr>
      </w:pPr>
      <w:r>
        <w:rPr>
          <w:sz w:val="27"/>
        </w:rPr>
        <w:tab/>
      </w:r>
    </w:p>
    <w:p w14:paraId="11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  </w:t>
      </w:r>
      <w:r>
        <w:rPr>
          <w:sz w:val="27"/>
        </w:rPr>
        <w:t xml:space="preserve">   </w:t>
      </w:r>
      <w:r>
        <w:rPr>
          <w:sz w:val="27"/>
        </w:rPr>
        <w:t xml:space="preserve">           </w:t>
      </w:r>
      <w:r>
        <w:rPr>
          <w:sz w:val="27"/>
        </w:rPr>
        <w:tab/>
      </w:r>
      <w:r>
        <w:rPr>
          <w:sz w:val="27"/>
        </w:rPr>
        <w:t xml:space="preserve">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2000000">
      <w:pPr>
        <w:rPr>
          <w:sz w:val="27"/>
        </w:rPr>
      </w:pPr>
    </w:p>
    <w:sectPr>
      <w:headerReference w:type="default" r:id="rId4"/>
      <w:pgSz w:w="11906" w:h="16838" w:orient="portrait"/>
      <w:pgMar w:top="851" w:right="851" w:bottom="851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PageNumber0"/>
      </w:rPr>
      <w:fldChar w:fldCharType="begin"/>
    </w:r>
    <w:r>
      <w:rPr>
        <w:rStyle w:val="PageNumber0"/>
      </w:rPr>
      <w:instrText xml:space="preserve">PAGE </w:instrText>
    </w:r>
    <w:r>
      <w:rPr>
        <w:rStyle w:val="PageNumber0"/>
      </w:rPr>
      <w:fldChar w:fldCharType="separate"/>
    </w:r>
    <w:r>
      <w:rPr>
        <w:rStyle w:val="PageNumber0"/>
      </w:rPr>
      <w:fldChar w:fldCharType="end"/>
    </w:r>
  </w:p>
  <w:p w14:paraId="01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link w:val="Heading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Header">
    <w:name w:val="header"/>
    <w:basedOn w:val="Normal"/>
    <w:link w:val="Header0"/>
    <w:pPr>
      <w:tabs>
        <w:tab w:val="center" w:pos="4677"/>
        <w:tab w:val="right" w:pos="9355"/>
      </w:tabs>
    </w:pPr>
  </w:style>
  <w:style w:type="character" w:customStyle="1" w:styleId="Header0">
    <w:name w:val="Header_0"/>
    <w:basedOn w:val="Normal0"/>
    <w:link w:val="Header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fio1">
    <w:name w:val="fio1"/>
    <w:link w:val="fio10"/>
  </w:style>
  <w:style w:type="character" w:customStyle="1" w:styleId="fio10">
    <w:name w:val="fio1_0"/>
    <w:basedOn w:val="DefaultParagraphFont0"/>
    <w:link w:val="fio1"/>
  </w:style>
  <w:style w:type="paragraph" w:customStyle="1" w:styleId="70">
    <w:name w:val="70"/>
    <w:basedOn w:val="Normal"/>
    <w:link w:val="700"/>
    <w:pPr>
      <w:spacing w:beforeAutospacing="1" w:afterAutospacing="1"/>
    </w:pPr>
  </w:style>
  <w:style w:type="character" w:customStyle="1" w:styleId="700">
    <w:name w:val="70_0"/>
    <w:basedOn w:val="Normal0"/>
    <w:link w:val="70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rmalWeb">
    <w:name w:val="Normal (Web)"/>
    <w:basedOn w:val="Normal"/>
    <w:link w:val="NormalWeb0"/>
    <w:pPr>
      <w:spacing w:beforeAutospacing="1" w:afterAutospacing="1"/>
    </w:pPr>
  </w:style>
  <w:style w:type="character" w:customStyle="1" w:styleId="NormalWeb0">
    <w:name w:val="Normal (Web)_0"/>
    <w:basedOn w:val="Normal0"/>
    <w:link w:val="NormalWeb"/>
  </w:style>
  <w:style w:type="paragraph" w:styleId="PageNumber">
    <w:name w:val="page number"/>
    <w:link w:val="PageNumber0"/>
  </w:style>
  <w:style w:type="character" w:customStyle="1" w:styleId="PageNumber0">
    <w:name w:val="Page Number_0"/>
    <w:basedOn w:val="DefaultParagraphFont0"/>
    <w:link w:val="PageNumber"/>
  </w:style>
  <w:style w:type="paragraph" w:customStyle="1" w:styleId="fio32">
    <w:name w:val="fio32"/>
    <w:link w:val="fio320"/>
  </w:style>
  <w:style w:type="character" w:customStyle="1" w:styleId="fio320">
    <w:name w:val="fio32_0"/>
    <w:basedOn w:val="DefaultParagraphFont0"/>
    <w:link w:val="fio32"/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20">
    <w:name w:val="Heading 2_0"/>
    <w:basedOn w:val="Normal0"/>
    <w:link w:val="Heading2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