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1E73" w:rsidP="00471E73">
      <w:pPr>
        <w:tabs>
          <w:tab w:val="left" w:pos="8319"/>
        </w:tabs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471E73" w:rsidP="00471E73">
      <w:pPr>
        <w:spacing w:line="228" w:lineRule="auto"/>
        <w:jc w:val="center"/>
        <w:rPr>
          <w:sz w:val="28"/>
          <w:szCs w:val="28"/>
        </w:rPr>
      </w:pPr>
    </w:p>
    <w:p w:rsidR="00471E73" w:rsidP="00471E73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Е Н И Е</w:t>
      </w:r>
    </w:p>
    <w:p w:rsidR="00471E73" w:rsidP="00471E73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71E73" w:rsidP="00471E73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71E73" w:rsidP="00471E73">
      <w:pPr>
        <w:spacing w:line="228" w:lineRule="auto"/>
        <w:jc w:val="center"/>
      </w:pPr>
    </w:p>
    <w:p w:rsidR="00471E73" w:rsidP="00471E73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471E73" w:rsidP="00471E73">
      <w:pPr>
        <w:spacing w:line="228" w:lineRule="auto"/>
        <w:ind w:firstLine="709"/>
        <w:jc w:val="both"/>
        <w:rPr>
          <w:sz w:val="28"/>
          <w:szCs w:val="28"/>
        </w:rPr>
      </w:pPr>
    </w:p>
    <w:p w:rsidR="008F5628" w:rsidP="00471E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</w:p>
    <w:p w:rsidR="008F5628" w:rsidP="00471E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Алексеевой А.С., </w:t>
      </w:r>
    </w:p>
    <w:p w:rsidR="008F5628" w:rsidP="00471E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– </w:t>
      </w:r>
      <w:r>
        <w:rPr>
          <w:sz w:val="28"/>
          <w:szCs w:val="28"/>
        </w:rPr>
        <w:t>Каймаканова</w:t>
      </w:r>
      <w:r>
        <w:rPr>
          <w:sz w:val="28"/>
          <w:szCs w:val="28"/>
        </w:rPr>
        <w:t xml:space="preserve"> В.С., ответчика – Пестова М.В.</w:t>
      </w:r>
    </w:p>
    <w:p w:rsidR="00471E73" w:rsidP="00471E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Пестову Михаилу Витальевичу, о взыскании </w:t>
      </w:r>
      <w:r w:rsidR="00CC41DF">
        <w:rPr>
          <w:sz w:val="28"/>
          <w:szCs w:val="28"/>
        </w:rPr>
        <w:t>стоимости неучтенно-потребленной</w:t>
      </w:r>
      <w:r>
        <w:rPr>
          <w:sz w:val="28"/>
          <w:szCs w:val="28"/>
        </w:rPr>
        <w:t xml:space="preserve"> электрической энергии,</w:t>
      </w:r>
    </w:p>
    <w:p w:rsidR="00471E73" w:rsidP="00471E73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Руководствуясь ст. ст.</w:t>
      </w:r>
      <w:r w:rsidR="008F5628">
        <w:rPr>
          <w:sz w:val="28"/>
          <w:szCs w:val="28"/>
          <w:shd w:val="clear" w:color="auto" w:fill="FFFFFF"/>
        </w:rPr>
        <w:t xml:space="preserve"> 98,</w:t>
      </w:r>
      <w:r>
        <w:rPr>
          <w:sz w:val="28"/>
          <w:szCs w:val="28"/>
          <w:shd w:val="clear" w:color="auto" w:fill="FFFFFF"/>
        </w:rPr>
        <w:t xml:space="preserve"> 194-199 ГПК Российской Федерации, мировой судья, - </w:t>
      </w:r>
    </w:p>
    <w:p w:rsidR="00471E73" w:rsidP="00471E73">
      <w:pPr>
        <w:spacing w:line="228" w:lineRule="auto"/>
        <w:jc w:val="center"/>
        <w:rPr>
          <w:sz w:val="28"/>
          <w:szCs w:val="28"/>
          <w:shd w:val="clear" w:color="auto" w:fill="FFFFFF"/>
        </w:rPr>
      </w:pPr>
    </w:p>
    <w:p w:rsidR="00471E73" w:rsidP="00471E73">
      <w:pPr>
        <w:pStyle w:val="BodyText"/>
        <w:spacing w:line="228" w:lineRule="auto"/>
        <w:ind w:right="-5"/>
        <w:jc w:val="center"/>
      </w:pPr>
      <w:r>
        <w:t>РЕШИЛ:</w:t>
      </w:r>
    </w:p>
    <w:p w:rsidR="00471E73" w:rsidP="00471E73">
      <w:pPr>
        <w:spacing w:line="228" w:lineRule="auto"/>
        <w:jc w:val="center"/>
        <w:rPr>
          <w:color w:val="000000"/>
          <w:sz w:val="28"/>
          <w:szCs w:val="28"/>
        </w:rPr>
      </w:pPr>
    </w:p>
    <w:p w:rsidR="00471E73" w:rsidP="00471E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Исковые требования </w:t>
      </w:r>
      <w:r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>» удовлетворить.</w:t>
      </w:r>
    </w:p>
    <w:p w:rsidR="00471E73" w:rsidP="00471E7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CC41DF">
        <w:rPr>
          <w:sz w:val="28"/>
          <w:szCs w:val="28"/>
        </w:rPr>
        <w:t xml:space="preserve">Пестова Михаила Витальевича </w:t>
      </w:r>
      <w:r>
        <w:rPr>
          <w:sz w:val="28"/>
          <w:szCs w:val="28"/>
        </w:rPr>
        <w:t>в пользу Государственного унитарного предприятия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</w:t>
      </w:r>
      <w:r w:rsidR="00CC41DF">
        <w:rPr>
          <w:sz w:val="28"/>
          <w:szCs w:val="28"/>
        </w:rPr>
        <w:t xml:space="preserve">стоимость неучтенно-потребленной электрической энергии </w:t>
      </w:r>
      <w:r>
        <w:rPr>
          <w:sz w:val="28"/>
          <w:szCs w:val="28"/>
        </w:rPr>
        <w:t xml:space="preserve">в размере </w:t>
      </w:r>
      <w:r w:rsidR="00CC41DF">
        <w:rPr>
          <w:sz w:val="28"/>
          <w:szCs w:val="28"/>
        </w:rPr>
        <w:t>29580</w:t>
      </w:r>
      <w:r>
        <w:rPr>
          <w:sz w:val="28"/>
          <w:szCs w:val="28"/>
        </w:rPr>
        <w:t xml:space="preserve"> (</w:t>
      </w:r>
      <w:r w:rsidR="00CC41DF">
        <w:rPr>
          <w:sz w:val="28"/>
          <w:szCs w:val="28"/>
        </w:rPr>
        <w:t>двадцать девять тысяч пятьсот восемьдесят</w:t>
      </w:r>
      <w:r>
        <w:rPr>
          <w:sz w:val="28"/>
          <w:szCs w:val="28"/>
        </w:rPr>
        <w:t xml:space="preserve">) рублей </w:t>
      </w:r>
      <w:r w:rsidR="00CC41DF">
        <w:rPr>
          <w:sz w:val="28"/>
          <w:szCs w:val="28"/>
        </w:rPr>
        <w:t>35</w:t>
      </w:r>
      <w:r>
        <w:rPr>
          <w:sz w:val="28"/>
          <w:szCs w:val="28"/>
        </w:rPr>
        <w:t xml:space="preserve"> копеек, а также судебные расходы в размере </w:t>
      </w:r>
      <w:r w:rsidR="00CC41DF">
        <w:rPr>
          <w:sz w:val="28"/>
          <w:szCs w:val="28"/>
        </w:rPr>
        <w:t>1087</w:t>
      </w:r>
      <w:r>
        <w:rPr>
          <w:sz w:val="28"/>
          <w:szCs w:val="28"/>
        </w:rPr>
        <w:t xml:space="preserve"> (одна тысяча </w:t>
      </w:r>
      <w:r w:rsidR="00CC41DF">
        <w:rPr>
          <w:sz w:val="28"/>
          <w:szCs w:val="28"/>
        </w:rPr>
        <w:t>восемьдесят семь</w:t>
      </w:r>
      <w:r>
        <w:rPr>
          <w:sz w:val="28"/>
          <w:szCs w:val="28"/>
        </w:rPr>
        <w:t>) рублей 00 копеек.</w:t>
      </w:r>
    </w:p>
    <w:p w:rsidR="00471E73" w:rsidP="00471E73">
      <w:pPr>
        <w:pStyle w:val="BodyTextIndent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1E73" w:rsidP="008F5628">
      <w:pPr>
        <w:pStyle w:val="BodyTextIndent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="008F5628">
        <w:rPr>
          <w:sz w:val="28"/>
          <w:szCs w:val="28"/>
        </w:rPr>
        <w:t xml:space="preserve"> в окончательной форме</w:t>
      </w:r>
      <w:r>
        <w:rPr>
          <w:sz w:val="28"/>
          <w:szCs w:val="28"/>
        </w:rPr>
        <w:t>.</w:t>
      </w:r>
    </w:p>
    <w:p w:rsidR="008F5628" w:rsidP="00CC41DF">
      <w:pPr>
        <w:spacing w:line="228" w:lineRule="auto"/>
        <w:ind w:firstLine="709"/>
        <w:jc w:val="both"/>
        <w:rPr>
          <w:sz w:val="28"/>
          <w:szCs w:val="28"/>
        </w:rPr>
      </w:pPr>
    </w:p>
    <w:p w:rsidR="0040182D" w:rsidRPr="00CC41DF" w:rsidP="00CC41D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2F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sectPr w:rsidSect="008F562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A"/>
    <w:rsid w:val="00137611"/>
    <w:rsid w:val="001A1A1E"/>
    <w:rsid w:val="0040182D"/>
    <w:rsid w:val="00471E73"/>
    <w:rsid w:val="005B2F9A"/>
    <w:rsid w:val="00606457"/>
    <w:rsid w:val="0066336A"/>
    <w:rsid w:val="00676BFB"/>
    <w:rsid w:val="008F5628"/>
    <w:rsid w:val="00CC4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71E73"/>
    <w:pPr>
      <w:jc w:val="both"/>
    </w:pPr>
    <w:rPr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471E7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71E7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71E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