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2566" w:rsidRPr="00E72566" w:rsidP="00E72566">
      <w:pPr>
        <w:spacing w:after="0" w:line="240" w:lineRule="auto"/>
        <w:jc w:val="right"/>
        <w:rPr>
          <w:rFonts w:ascii="Times New Roman" w:eastAsia="Times New Roman" w:hAnsi="Times New Roman" w:cs="Times New Roman"/>
          <w:sz w:val="28"/>
          <w:szCs w:val="28"/>
          <w:lang w:eastAsia="ru-RU"/>
        </w:rPr>
      </w:pPr>
      <w:r w:rsidRPr="00E72566">
        <w:rPr>
          <w:rFonts w:ascii="Times New Roman" w:eastAsia="Times New Roman" w:hAnsi="Times New Roman" w:cs="Times New Roman"/>
          <w:sz w:val="28"/>
          <w:szCs w:val="28"/>
          <w:lang w:eastAsia="ru-RU"/>
        </w:rPr>
        <w:t>Дело №2-40-277/2025</w:t>
      </w:r>
    </w:p>
    <w:p w:rsidR="00E72566" w:rsidRPr="00E72566" w:rsidP="00E72566">
      <w:pPr>
        <w:spacing w:after="0" w:line="240" w:lineRule="auto"/>
        <w:jc w:val="center"/>
        <w:rPr>
          <w:rFonts w:ascii="Times New Roman" w:eastAsia="Times New Roman" w:hAnsi="Times New Roman" w:cs="Times New Roman"/>
          <w:b/>
          <w:sz w:val="28"/>
          <w:szCs w:val="28"/>
          <w:lang w:eastAsia="ru-RU"/>
        </w:rPr>
      </w:pPr>
      <w:r w:rsidRPr="00E72566">
        <w:rPr>
          <w:rFonts w:ascii="Times New Roman" w:eastAsia="Times New Roman" w:hAnsi="Times New Roman" w:cs="Times New Roman"/>
          <w:b/>
          <w:sz w:val="28"/>
          <w:szCs w:val="28"/>
          <w:lang w:eastAsia="ru-RU"/>
        </w:rPr>
        <w:t>РЕШЕНИЕ</w:t>
      </w:r>
    </w:p>
    <w:p w:rsidR="00E72566" w:rsidRPr="00E72566" w:rsidP="00E72566">
      <w:pPr>
        <w:spacing w:after="0" w:line="240" w:lineRule="auto"/>
        <w:jc w:val="center"/>
        <w:rPr>
          <w:rFonts w:ascii="Times New Roman" w:eastAsia="Times New Roman" w:hAnsi="Times New Roman" w:cs="Times New Roman"/>
          <w:b/>
          <w:sz w:val="28"/>
          <w:szCs w:val="28"/>
          <w:lang w:eastAsia="ru-RU"/>
        </w:rPr>
      </w:pPr>
      <w:r w:rsidRPr="00E72566">
        <w:rPr>
          <w:rFonts w:ascii="Times New Roman" w:eastAsia="Times New Roman" w:hAnsi="Times New Roman" w:cs="Times New Roman"/>
          <w:b/>
          <w:sz w:val="28"/>
          <w:szCs w:val="28"/>
          <w:lang w:eastAsia="ru-RU"/>
        </w:rPr>
        <w:t>ИМЕНЕМ РОССИЙСКОЙ ФЕДЕРАЦИИ</w:t>
      </w:r>
    </w:p>
    <w:p w:rsidR="00E72566" w:rsidRPr="00E72566" w:rsidP="00E72566">
      <w:pPr>
        <w:spacing w:after="0" w:line="240" w:lineRule="auto"/>
        <w:jc w:val="center"/>
        <w:rPr>
          <w:rFonts w:ascii="Times New Roman" w:eastAsia="Times New Roman" w:hAnsi="Times New Roman" w:cs="Times New Roman"/>
          <w:sz w:val="28"/>
          <w:szCs w:val="28"/>
          <w:lang w:eastAsia="ru-RU"/>
        </w:rPr>
      </w:pPr>
    </w:p>
    <w:p w:rsidR="00E72566" w:rsidRPr="00E72566" w:rsidP="00E72566">
      <w:pPr>
        <w:spacing w:after="0" w:line="240" w:lineRule="auto"/>
        <w:ind w:firstLine="708"/>
        <w:rPr>
          <w:rFonts w:ascii="Times New Roman" w:eastAsia="Times New Roman" w:hAnsi="Times New Roman" w:cs="Times New Roman"/>
          <w:sz w:val="28"/>
          <w:szCs w:val="28"/>
          <w:lang w:eastAsia="ru-RU"/>
        </w:rPr>
      </w:pPr>
      <w:r w:rsidRPr="00E72566">
        <w:rPr>
          <w:rFonts w:ascii="Times New Roman" w:eastAsia="Times New Roman" w:hAnsi="Times New Roman" w:cs="Times New Roman"/>
          <w:sz w:val="28"/>
          <w:szCs w:val="28"/>
          <w:lang w:eastAsia="ru-RU"/>
        </w:rPr>
        <w:t xml:space="preserve">20 марта  2025 г.                                                   </w:t>
      </w:r>
      <w:r>
        <w:rPr>
          <w:rFonts w:ascii="Times New Roman" w:eastAsia="Times New Roman" w:hAnsi="Times New Roman" w:cs="Times New Roman"/>
          <w:sz w:val="28"/>
          <w:szCs w:val="28"/>
          <w:lang w:eastAsia="ru-RU"/>
        </w:rPr>
        <w:t xml:space="preserve">         </w:t>
      </w:r>
      <w:r w:rsidRPr="00E72566">
        <w:rPr>
          <w:rFonts w:ascii="Times New Roman" w:eastAsia="Times New Roman" w:hAnsi="Times New Roman" w:cs="Times New Roman"/>
          <w:sz w:val="28"/>
          <w:szCs w:val="28"/>
          <w:lang w:eastAsia="ru-RU"/>
        </w:rPr>
        <w:t xml:space="preserve">                 г. Евпатория</w:t>
      </w:r>
    </w:p>
    <w:p w:rsidR="00E72566" w:rsidRPr="00E72566" w:rsidP="00E72566">
      <w:pPr>
        <w:spacing w:after="0" w:line="240" w:lineRule="auto"/>
        <w:ind w:firstLine="708"/>
        <w:rPr>
          <w:rFonts w:ascii="Times New Roman" w:eastAsia="Times New Roman" w:hAnsi="Times New Roman" w:cs="Times New Roman"/>
          <w:sz w:val="28"/>
          <w:szCs w:val="28"/>
          <w:lang w:eastAsia="ru-RU"/>
        </w:rPr>
      </w:pPr>
      <w:r w:rsidRPr="00E72566">
        <w:rPr>
          <w:rFonts w:ascii="Times New Roman" w:eastAsia="Times New Roman" w:hAnsi="Times New Roman" w:cs="Times New Roman"/>
          <w:sz w:val="28"/>
          <w:szCs w:val="28"/>
          <w:lang w:eastAsia="ru-RU"/>
        </w:rPr>
        <w:t xml:space="preserve">Мировой  судья судебного участка № 40 Евпаторийского судебного района (городской округ Евпатория) Республики Крым </w:t>
      </w:r>
      <w:r w:rsidRPr="00E72566">
        <w:rPr>
          <w:rFonts w:ascii="Times New Roman" w:eastAsia="Times New Roman" w:hAnsi="Times New Roman" w:cs="Times New Roman"/>
          <w:sz w:val="28"/>
          <w:szCs w:val="28"/>
          <w:lang w:eastAsia="ru-RU"/>
        </w:rPr>
        <w:t>Аметова</w:t>
      </w:r>
      <w:r w:rsidRPr="00E72566">
        <w:rPr>
          <w:rFonts w:ascii="Times New Roman" w:eastAsia="Times New Roman" w:hAnsi="Times New Roman" w:cs="Times New Roman"/>
          <w:sz w:val="28"/>
          <w:szCs w:val="28"/>
          <w:lang w:eastAsia="ru-RU"/>
        </w:rPr>
        <w:t xml:space="preserve"> А.Э.,</w:t>
      </w:r>
    </w:p>
    <w:p w:rsidR="00E72566" w:rsidRPr="00E72566" w:rsidP="00E72566">
      <w:pPr>
        <w:spacing w:after="0" w:line="240" w:lineRule="auto"/>
        <w:rPr>
          <w:rFonts w:ascii="Times New Roman" w:eastAsia="Times New Roman" w:hAnsi="Times New Roman" w:cs="Times New Roman"/>
          <w:sz w:val="28"/>
          <w:szCs w:val="28"/>
          <w:lang w:eastAsia="ru-RU"/>
        </w:rPr>
      </w:pPr>
      <w:r w:rsidRPr="00E72566">
        <w:rPr>
          <w:rFonts w:ascii="Times New Roman" w:eastAsia="Times New Roman" w:hAnsi="Times New Roman" w:cs="Times New Roman"/>
          <w:sz w:val="28"/>
          <w:szCs w:val="28"/>
          <w:lang w:eastAsia="ru-RU"/>
        </w:rPr>
        <w:t>при помощнике судьи Зубовой А.В.,</w:t>
      </w:r>
    </w:p>
    <w:p w:rsidR="00E72566" w:rsidP="00E72566">
      <w:pPr>
        <w:spacing w:after="0" w:line="240" w:lineRule="auto"/>
        <w:ind w:firstLine="708"/>
        <w:jc w:val="both"/>
        <w:rPr>
          <w:rFonts w:ascii="Times New Roman" w:eastAsia="Times New Roman" w:hAnsi="Times New Roman" w:cs="Times New Roman"/>
          <w:sz w:val="28"/>
          <w:szCs w:val="28"/>
          <w:lang w:eastAsia="ru-RU"/>
        </w:rPr>
      </w:pPr>
      <w:r w:rsidRPr="00E72566">
        <w:rPr>
          <w:rFonts w:ascii="Times New Roman" w:eastAsia="Times New Roman" w:hAnsi="Times New Roman" w:cs="Times New Roman"/>
          <w:sz w:val="28"/>
          <w:szCs w:val="28"/>
          <w:lang w:eastAsia="ru-RU"/>
        </w:rPr>
        <w:t>рассмотрев в открытом судебном заседании гражданское дело по исковому заявлению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Лагун Наталии Николаевне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w:t>
      </w:r>
    </w:p>
    <w:p w:rsidR="00341513" w:rsidRPr="00403BE7" w:rsidP="00E72566">
      <w:pPr>
        <w:spacing w:after="0" w:line="240" w:lineRule="auto"/>
        <w:jc w:val="center"/>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УСТАНОВИЛ:</w:t>
      </w:r>
    </w:p>
    <w:p w:rsid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г. ГУП РК «Крымтеплокоммунэнерго» в лице филиала ГУП РК «Крымтеплокоммунэнерго» в г. Евпатории обратилось к мировому судье судебного участка №40 Евпаторийского судебного района (городской округ Евпатория) с исковым заявлением к </w:t>
      </w:r>
      <w:r w:rsidR="00E72566">
        <w:rPr>
          <w:rFonts w:ascii="Times New Roman" w:eastAsia="Times New Roman" w:hAnsi="Times New Roman" w:cs="Times New Roman"/>
          <w:sz w:val="28"/>
          <w:szCs w:val="28"/>
          <w:lang w:eastAsia="ru-RU"/>
        </w:rPr>
        <w:t>Лагун Н.Н</w:t>
      </w:r>
      <w:r w:rsidRPr="00403BE7">
        <w:rPr>
          <w:rFonts w:ascii="Times New Roman" w:eastAsia="Times New Roman" w:hAnsi="Times New Roman" w:cs="Times New Roman"/>
          <w:sz w:val="28"/>
          <w:szCs w:val="28"/>
          <w:lang w:eastAsia="ru-RU"/>
        </w:rPr>
        <w:t xml:space="preserve">.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Требования мотивированы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 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 </w:t>
      </w:r>
      <w:r w:rsidR="00CC29CB">
        <w:rPr>
          <w:rFonts w:ascii="Times New Roman" w:eastAsia="Times New Roman" w:hAnsi="Times New Roman" w:cs="Times New Roman"/>
          <w:sz w:val="28"/>
          <w:szCs w:val="28"/>
          <w:lang w:eastAsia="ru-RU"/>
        </w:rPr>
        <w:t>***</w:t>
      </w:r>
      <w:r w:rsidR="00996F29">
        <w:rPr>
          <w:rFonts w:ascii="Times New Roman" w:eastAsia="Times New Roman" w:hAnsi="Times New Roman" w:cs="Times New Roman"/>
          <w:sz w:val="28"/>
          <w:szCs w:val="28"/>
          <w:lang w:eastAsia="ru-RU"/>
        </w:rPr>
        <w:t>, потреблял</w:t>
      </w:r>
      <w:r w:rsidR="00E72566">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тепловую энергию для обогрева  помещений общего пользования, входящих в состав  общего имущества многоквартирного дома. Переход отдельных помещений  в МКД с центрального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объёме,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МКД.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Жилищное законодательство  РФ рассматривает весь МКД как  теплотехнический объект, в который поступает тепловая энергия с целью отопления помещений этого дома – и жилых, и нежилых  помещений, и помещений в составе  общего имущества и прочих инженерных сетей 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w:t>
      </w:r>
      <w:r w:rsidRPr="00403BE7">
        <w:rPr>
          <w:rFonts w:ascii="Times New Roman" w:eastAsia="Times New Roman" w:hAnsi="Times New Roman" w:cs="Times New Roman"/>
          <w:sz w:val="28"/>
          <w:szCs w:val="28"/>
          <w:lang w:eastAsia="ru-RU"/>
        </w:rPr>
        <w:t>трубопроводов (стояков или лежаков) системы отопления. 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 ч. 1 ст. 37 ЖК РФ доля в праве  общей собственности на общее  имущество в МКД собственника помещений в этом доме пропорциональна размеру площади указанного помещения.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 ч.1, ч.2 ст. 39 ЖК РФ 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Истец указывает, </w:t>
      </w:r>
      <w:r w:rsidRPr="00403BE7">
        <w:rPr>
          <w:rFonts w:ascii="Times New Roman" w:eastAsia="Times New Roman" w:hAnsi="Times New Roman" w:cs="Times New Roman"/>
          <w:sz w:val="28"/>
          <w:szCs w:val="28"/>
          <w:lang w:eastAsia="ru-RU"/>
        </w:rPr>
        <w:t>что</w:t>
      </w:r>
      <w:r w:rsidRPr="00403BE7">
        <w:rPr>
          <w:rFonts w:ascii="Times New Roman" w:eastAsia="Times New Roman" w:hAnsi="Times New Roman" w:cs="Times New Roman"/>
          <w:sz w:val="28"/>
          <w:szCs w:val="28"/>
          <w:lang w:eastAsia="ru-RU"/>
        </w:rPr>
        <w:t xml:space="preserve"> несмотря на то, что договор на предоставление услуг по теплоснабжению с ответчиком не заключен, у ответчика возникли обязательства по оплате  за услуги  теплоснабжения, в связи с фактическим потреблением тепловой энергии, что предусмотрено ч.1 ст. 540 ГК РФ.</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Наличие системы централизованного отопления предусмотрено первоначальным проектом  постройки данного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связи с ненадлежащим исполнением ответчиком обязательств по оплате  потребленной тепловой энергии для обогрева помещений общего пользования, входящих в состав  общего имущества многоквартирного дома сумма долга за период с </w:t>
      </w:r>
      <w:r w:rsidR="007529E0">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по </w:t>
      </w:r>
      <w:r w:rsidR="007529E0">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составила </w:t>
      </w:r>
      <w:r w:rsidR="007529E0">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рублей, пени </w:t>
      </w:r>
      <w:r w:rsidR="001A1A6F">
        <w:rPr>
          <w:rFonts w:ascii="Times New Roman" w:eastAsia="Times New Roman" w:hAnsi="Times New Roman" w:cs="Times New Roman"/>
          <w:sz w:val="28"/>
          <w:szCs w:val="28"/>
          <w:lang w:eastAsia="ru-RU"/>
        </w:rPr>
        <w:t xml:space="preserve">за период с </w:t>
      </w:r>
      <w:r w:rsidR="007529E0">
        <w:rPr>
          <w:rFonts w:ascii="Times New Roman" w:eastAsia="Times New Roman" w:hAnsi="Times New Roman" w:cs="Times New Roman"/>
          <w:sz w:val="28"/>
          <w:szCs w:val="28"/>
          <w:lang w:eastAsia="ru-RU"/>
        </w:rPr>
        <w:t>***</w:t>
      </w:r>
      <w:r w:rsidR="001A1A6F">
        <w:rPr>
          <w:rFonts w:ascii="Times New Roman" w:eastAsia="Times New Roman" w:hAnsi="Times New Roman" w:cs="Times New Roman"/>
          <w:sz w:val="28"/>
          <w:szCs w:val="28"/>
          <w:lang w:eastAsia="ru-RU"/>
        </w:rPr>
        <w:t xml:space="preserve">г. по </w:t>
      </w:r>
      <w:r w:rsidR="007529E0">
        <w:rPr>
          <w:rFonts w:ascii="Times New Roman" w:eastAsia="Times New Roman" w:hAnsi="Times New Roman" w:cs="Times New Roman"/>
          <w:sz w:val="28"/>
          <w:szCs w:val="28"/>
          <w:lang w:eastAsia="ru-RU"/>
        </w:rPr>
        <w:t>***</w:t>
      </w:r>
      <w:r w:rsidR="001A1A6F">
        <w:rPr>
          <w:rFonts w:ascii="Times New Roman" w:eastAsia="Times New Roman" w:hAnsi="Times New Roman" w:cs="Times New Roman"/>
          <w:sz w:val="28"/>
          <w:szCs w:val="28"/>
          <w:lang w:eastAsia="ru-RU"/>
        </w:rPr>
        <w:t xml:space="preserve">г. </w:t>
      </w:r>
      <w:r w:rsidRPr="00403BE7">
        <w:rPr>
          <w:rFonts w:ascii="Times New Roman" w:eastAsia="Times New Roman" w:hAnsi="Times New Roman" w:cs="Times New Roman"/>
          <w:sz w:val="28"/>
          <w:szCs w:val="28"/>
          <w:lang w:eastAsia="ru-RU"/>
        </w:rPr>
        <w:t xml:space="preserve">в размере </w:t>
      </w:r>
      <w:r w:rsidR="007529E0">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руб. Указанную сумму задолженности истец просит взыскать с ответчика.</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судебно</w:t>
      </w:r>
      <w:r w:rsidR="00CE6D25">
        <w:rPr>
          <w:rFonts w:ascii="Times New Roman" w:eastAsia="Times New Roman" w:hAnsi="Times New Roman" w:cs="Times New Roman"/>
          <w:sz w:val="28"/>
          <w:szCs w:val="28"/>
          <w:lang w:eastAsia="ru-RU"/>
        </w:rPr>
        <w:t>е</w:t>
      </w:r>
      <w:r w:rsidRPr="00403BE7">
        <w:rPr>
          <w:rFonts w:ascii="Times New Roman" w:eastAsia="Times New Roman" w:hAnsi="Times New Roman" w:cs="Times New Roman"/>
          <w:sz w:val="28"/>
          <w:szCs w:val="28"/>
          <w:lang w:eastAsia="ru-RU"/>
        </w:rPr>
        <w:t xml:space="preserve"> заседани</w:t>
      </w:r>
      <w:r w:rsidR="00CE6D25">
        <w:rPr>
          <w:rFonts w:ascii="Times New Roman" w:eastAsia="Times New Roman" w:hAnsi="Times New Roman" w:cs="Times New Roman"/>
          <w:sz w:val="28"/>
          <w:szCs w:val="28"/>
          <w:lang w:eastAsia="ru-RU"/>
        </w:rPr>
        <w:t>е</w:t>
      </w:r>
      <w:r w:rsidRPr="00403BE7">
        <w:rPr>
          <w:rFonts w:ascii="Times New Roman" w:eastAsia="Times New Roman" w:hAnsi="Times New Roman" w:cs="Times New Roman"/>
          <w:sz w:val="28"/>
          <w:szCs w:val="28"/>
          <w:lang w:eastAsia="ru-RU"/>
        </w:rPr>
        <w:t xml:space="preserve"> представитель истца</w:t>
      </w:r>
      <w:r w:rsidR="006C7EC9">
        <w:rPr>
          <w:rFonts w:ascii="Times New Roman" w:eastAsia="Times New Roman" w:hAnsi="Times New Roman" w:cs="Times New Roman"/>
          <w:sz w:val="28"/>
          <w:szCs w:val="28"/>
          <w:lang w:eastAsia="ru-RU"/>
        </w:rPr>
        <w:t xml:space="preserve"> </w:t>
      </w:r>
      <w:r w:rsidR="00A4405C">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w:t>
      </w:r>
      <w:r w:rsidR="00CE6D25">
        <w:rPr>
          <w:rFonts w:ascii="Times New Roman" w:eastAsia="Times New Roman" w:hAnsi="Times New Roman" w:cs="Times New Roman"/>
          <w:sz w:val="28"/>
          <w:szCs w:val="28"/>
          <w:lang w:eastAsia="ru-RU"/>
        </w:rPr>
        <w:t xml:space="preserve">не явился, </w:t>
      </w:r>
      <w:r w:rsidR="006C7EC9">
        <w:rPr>
          <w:rFonts w:ascii="Times New Roman" w:eastAsia="Times New Roman" w:hAnsi="Times New Roman" w:cs="Times New Roman"/>
          <w:sz w:val="28"/>
          <w:szCs w:val="28"/>
          <w:lang w:eastAsia="ru-RU"/>
        </w:rPr>
        <w:t xml:space="preserve">подал </w:t>
      </w:r>
      <w:r w:rsidR="00CE6D25">
        <w:rPr>
          <w:rFonts w:ascii="Times New Roman" w:eastAsia="Times New Roman" w:hAnsi="Times New Roman" w:cs="Times New Roman"/>
          <w:sz w:val="28"/>
          <w:szCs w:val="28"/>
          <w:lang w:eastAsia="ru-RU"/>
        </w:rPr>
        <w:t xml:space="preserve">ходатайство о рассмотрении дела в </w:t>
      </w:r>
      <w:r w:rsidR="006C7EC9">
        <w:rPr>
          <w:rFonts w:ascii="Times New Roman" w:eastAsia="Times New Roman" w:hAnsi="Times New Roman" w:cs="Times New Roman"/>
          <w:sz w:val="28"/>
          <w:szCs w:val="28"/>
          <w:lang w:eastAsia="ru-RU"/>
        </w:rPr>
        <w:t xml:space="preserve">его </w:t>
      </w:r>
      <w:r w:rsidR="00CE6D25">
        <w:rPr>
          <w:rFonts w:ascii="Times New Roman" w:eastAsia="Times New Roman" w:hAnsi="Times New Roman" w:cs="Times New Roman"/>
          <w:sz w:val="28"/>
          <w:szCs w:val="28"/>
          <w:lang w:eastAsia="ru-RU"/>
        </w:rPr>
        <w:t>отсутствие</w:t>
      </w:r>
      <w:r w:rsidR="006C7EC9">
        <w:rPr>
          <w:rFonts w:ascii="Times New Roman" w:eastAsia="Times New Roman" w:hAnsi="Times New Roman" w:cs="Times New Roman"/>
          <w:sz w:val="28"/>
          <w:szCs w:val="28"/>
          <w:lang w:eastAsia="ru-RU"/>
        </w:rPr>
        <w:t>, исковые требования поддерживает</w:t>
      </w:r>
      <w:r w:rsidRPr="00403BE7">
        <w:rPr>
          <w:rFonts w:ascii="Times New Roman" w:eastAsia="Times New Roman" w:hAnsi="Times New Roman" w:cs="Times New Roman"/>
          <w:sz w:val="28"/>
          <w:szCs w:val="28"/>
          <w:lang w:eastAsia="ru-RU"/>
        </w:rPr>
        <w:t>.</w:t>
      </w:r>
    </w:p>
    <w:p w:rsidR="006C7EC9" w:rsidP="005232F3">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Ответчик </w:t>
      </w:r>
      <w:r>
        <w:rPr>
          <w:rFonts w:ascii="Times New Roman" w:eastAsia="Times New Roman" w:hAnsi="Times New Roman" w:cs="Times New Roman"/>
          <w:sz w:val="28"/>
          <w:szCs w:val="28"/>
          <w:lang w:eastAsia="ru-RU"/>
        </w:rPr>
        <w:t>Лагун Н.Н</w:t>
      </w:r>
      <w:r w:rsidR="001A1A6F">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в судебно</w:t>
      </w:r>
      <w:r>
        <w:rPr>
          <w:rFonts w:ascii="Times New Roman" w:eastAsia="Times New Roman" w:hAnsi="Times New Roman" w:cs="Times New Roman"/>
          <w:sz w:val="28"/>
          <w:szCs w:val="28"/>
          <w:lang w:eastAsia="ru-RU"/>
        </w:rPr>
        <w:t>е</w:t>
      </w:r>
      <w:r w:rsidRPr="00403BE7">
        <w:rPr>
          <w:rFonts w:ascii="Times New Roman" w:eastAsia="Times New Roman" w:hAnsi="Times New Roman" w:cs="Times New Roman"/>
          <w:sz w:val="28"/>
          <w:szCs w:val="28"/>
          <w:lang w:eastAsia="ru-RU"/>
        </w:rPr>
        <w:t xml:space="preserve"> заседани</w:t>
      </w:r>
      <w:r>
        <w:rPr>
          <w:rFonts w:ascii="Times New Roman" w:eastAsia="Times New Roman" w:hAnsi="Times New Roman" w:cs="Times New Roman"/>
          <w:sz w:val="28"/>
          <w:szCs w:val="28"/>
          <w:lang w:eastAsia="ru-RU"/>
        </w:rPr>
        <w:t>е не явилась, подала возражение на исковое заявление</w:t>
      </w:r>
      <w:r w:rsidR="00427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котором просит отказать в удовлетворении искового заявления, применить сроки исковой давности, вынести частное определение по завышенной сумме иска</w:t>
      </w:r>
      <w:r w:rsidR="004275EC">
        <w:rPr>
          <w:rFonts w:ascii="Times New Roman" w:eastAsia="Times New Roman" w:hAnsi="Times New Roman" w:cs="Times New Roman"/>
          <w:sz w:val="28"/>
          <w:szCs w:val="28"/>
          <w:lang w:eastAsia="ru-RU"/>
        </w:rPr>
        <w:t xml:space="preserve">, рассмотреть дело в ее отсутствие. </w:t>
      </w:r>
      <w:r>
        <w:rPr>
          <w:rFonts w:ascii="Times New Roman" w:eastAsia="Times New Roman" w:hAnsi="Times New Roman" w:cs="Times New Roman"/>
          <w:sz w:val="28"/>
          <w:szCs w:val="28"/>
          <w:lang w:eastAsia="ru-RU"/>
        </w:rPr>
        <w:t xml:space="preserve"> </w:t>
      </w:r>
    </w:p>
    <w:p w:rsidR="002E710B" w:rsidRPr="00403BE7" w:rsidP="002E710B">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учетом положений ч.5 ст. 167 ГПК РФ суд полагает возможным рассмотрение дела в отсутствие </w:t>
      </w:r>
      <w:r w:rsidR="004275EC">
        <w:rPr>
          <w:rFonts w:ascii="Times New Roman" w:eastAsia="Times New Roman" w:hAnsi="Times New Roman" w:cs="Times New Roman"/>
          <w:sz w:val="28"/>
          <w:szCs w:val="28"/>
          <w:lang w:eastAsia="ru-RU"/>
        </w:rPr>
        <w:t>сторон</w:t>
      </w:r>
      <w:r>
        <w:rPr>
          <w:rFonts w:ascii="Times New Roman" w:eastAsia="Times New Roman" w:hAnsi="Times New Roman" w:cs="Times New Roman"/>
          <w:sz w:val="28"/>
          <w:szCs w:val="28"/>
          <w:lang w:eastAsia="ru-RU"/>
        </w:rPr>
        <w:t>.</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ar-SA"/>
        </w:rPr>
      </w:pPr>
      <w:r w:rsidRPr="00403BE7">
        <w:rPr>
          <w:rFonts w:ascii="Times New Roman" w:eastAsia="Times New Roman" w:hAnsi="Times New Roman" w:cs="Times New Roman"/>
          <w:sz w:val="28"/>
          <w:szCs w:val="28"/>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2E710B" w:rsidRPr="00403BE7" w:rsidP="002E710B">
      <w:pPr>
        <w:spacing w:after="0" w:line="240" w:lineRule="atLeast"/>
        <w:ind w:right="-2" w:firstLine="567"/>
        <w:jc w:val="both"/>
        <w:rPr>
          <w:rFonts w:ascii="Times New Roman" w:eastAsia="Times New Roman" w:hAnsi="Times New Roman" w:cs="Times New Roman"/>
          <w:sz w:val="28"/>
          <w:szCs w:val="28"/>
          <w:lang w:eastAsia="ar-SA"/>
        </w:rPr>
      </w:pPr>
      <w:r w:rsidRPr="00403BE7">
        <w:rPr>
          <w:rFonts w:ascii="Times New Roman" w:eastAsia="Times New Roman" w:hAnsi="Times New Roman" w:cs="Times New Roman"/>
          <w:sz w:val="28"/>
          <w:szCs w:val="28"/>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2E710B" w:rsidP="002E710B">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ar-SA"/>
        </w:rPr>
        <w:t xml:space="preserve">Как следует из материалов дела, </w:t>
      </w:r>
      <w:r w:rsidRPr="00403BE7">
        <w:rPr>
          <w:rFonts w:ascii="Times New Roman" w:eastAsia="Times New Roman" w:hAnsi="Times New Roman" w:cs="Times New Roman"/>
          <w:sz w:val="28"/>
          <w:szCs w:val="28"/>
          <w:lang w:eastAsia="ru-RU"/>
        </w:rPr>
        <w:t>квартира №</w:t>
      </w:r>
      <w:r w:rsidR="000374C9">
        <w:rPr>
          <w:rFonts w:ascii="Times New Roman" w:eastAsia="Times New Roman" w:hAnsi="Times New Roman" w:cs="Times New Roman"/>
          <w:sz w:val="28"/>
          <w:szCs w:val="28"/>
          <w:lang w:eastAsia="ru-RU"/>
        </w:rPr>
        <w:t>***</w:t>
      </w:r>
      <w:r w:rsidR="004275EC">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в доме №</w:t>
      </w:r>
      <w:r w:rsidR="000374C9">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sidR="004275EC">
        <w:rPr>
          <w:rFonts w:ascii="Times New Roman" w:eastAsia="Times New Roman" w:hAnsi="Times New Roman" w:cs="Times New Roman"/>
          <w:sz w:val="28"/>
          <w:szCs w:val="28"/>
          <w:lang w:eastAsia="ru-RU"/>
        </w:rPr>
        <w:t xml:space="preserve">ул. </w:t>
      </w:r>
      <w:r w:rsidR="000374C9">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принадлежит </w:t>
      </w:r>
      <w:r w:rsidR="004275EC">
        <w:rPr>
          <w:rFonts w:ascii="Times New Roman" w:eastAsia="Times New Roman" w:hAnsi="Times New Roman" w:cs="Times New Roman"/>
          <w:sz w:val="28"/>
          <w:szCs w:val="28"/>
          <w:lang w:eastAsia="ru-RU"/>
        </w:rPr>
        <w:t>Лагун Н.Н</w:t>
      </w:r>
      <w:r w:rsidRPr="00403BE7">
        <w:rPr>
          <w:rFonts w:ascii="Times New Roman" w:eastAsia="Times New Roman" w:hAnsi="Times New Roman" w:cs="Times New Roman"/>
          <w:sz w:val="28"/>
          <w:szCs w:val="28"/>
          <w:lang w:eastAsia="ru-RU"/>
        </w:rPr>
        <w:t xml:space="preserve">. </w:t>
      </w:r>
      <w:r w:rsidR="00DE6862">
        <w:rPr>
          <w:rFonts w:ascii="Times New Roman" w:eastAsia="Times New Roman" w:hAnsi="Times New Roman" w:cs="Times New Roman"/>
          <w:sz w:val="28"/>
          <w:szCs w:val="28"/>
          <w:lang w:eastAsia="ru-RU"/>
        </w:rPr>
        <w:t>(</w:t>
      </w:r>
      <w:r w:rsidR="00DE6862">
        <w:rPr>
          <w:rFonts w:ascii="Times New Roman" w:eastAsia="Times New Roman" w:hAnsi="Times New Roman" w:cs="Times New Roman"/>
          <w:sz w:val="28"/>
          <w:szCs w:val="28"/>
          <w:lang w:eastAsia="ru-RU"/>
        </w:rPr>
        <w:t>л.д</w:t>
      </w:r>
      <w:r w:rsidR="00DE6862">
        <w:rPr>
          <w:rFonts w:ascii="Times New Roman" w:eastAsia="Times New Roman" w:hAnsi="Times New Roman" w:cs="Times New Roman"/>
          <w:sz w:val="28"/>
          <w:szCs w:val="28"/>
          <w:lang w:eastAsia="ru-RU"/>
        </w:rPr>
        <w:t>.</w:t>
      </w:r>
      <w:r w:rsidRPr="000374C9" w:rsidR="000374C9">
        <w:rPr>
          <w:rFonts w:ascii="Times New Roman" w:eastAsia="Times New Roman" w:hAnsi="Times New Roman" w:cs="Times New Roman"/>
          <w:sz w:val="28"/>
          <w:szCs w:val="28"/>
          <w:lang w:eastAsia="ru-RU"/>
        </w:rPr>
        <w:t xml:space="preserve"> </w:t>
      </w:r>
      <w:r w:rsidR="000374C9">
        <w:rPr>
          <w:rFonts w:ascii="Times New Roman" w:eastAsia="Times New Roman" w:hAnsi="Times New Roman" w:cs="Times New Roman"/>
          <w:sz w:val="28"/>
          <w:szCs w:val="28"/>
          <w:lang w:eastAsia="ru-RU"/>
        </w:rPr>
        <w:t>***</w:t>
      </w:r>
      <w:r w:rsidR="00DE6862">
        <w:rPr>
          <w:rFonts w:ascii="Times New Roman" w:eastAsia="Times New Roman" w:hAnsi="Times New Roman" w:cs="Times New Roman"/>
          <w:sz w:val="28"/>
          <w:szCs w:val="28"/>
          <w:lang w:eastAsia="ru-RU"/>
        </w:rPr>
        <w:t>)</w:t>
      </w:r>
    </w:p>
    <w:p w:rsidR="003815A6" w:rsidRPr="00403BE7" w:rsidP="003815A6">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w:t>
      </w:r>
      <w:r w:rsidRPr="00BC6E4E">
        <w:rPr>
          <w:rFonts w:ascii="Times New Roman" w:eastAsia="Times New Roman" w:hAnsi="Times New Roman" w:cs="Times New Roman"/>
          <w:sz w:val="28"/>
          <w:szCs w:val="28"/>
          <w:lang w:eastAsia="ru-RU"/>
        </w:rPr>
        <w:t xml:space="preserve"> материалов дела</w:t>
      </w:r>
      <w:r>
        <w:rPr>
          <w:rFonts w:ascii="Times New Roman" w:eastAsia="Times New Roman" w:hAnsi="Times New Roman" w:cs="Times New Roman"/>
          <w:sz w:val="28"/>
          <w:szCs w:val="28"/>
          <w:lang w:eastAsia="ru-RU"/>
        </w:rPr>
        <w:t xml:space="preserve"> установлено, что</w:t>
      </w:r>
      <w:r w:rsidRPr="00BC6E4E">
        <w:rPr>
          <w:rFonts w:ascii="Times New Roman" w:eastAsia="Times New Roman" w:hAnsi="Times New Roman" w:cs="Times New Roman"/>
          <w:sz w:val="28"/>
          <w:szCs w:val="28"/>
          <w:lang w:eastAsia="ru-RU"/>
        </w:rPr>
        <w:t xml:space="preserve"> квартира </w:t>
      </w:r>
      <w:r w:rsidRPr="004275EC" w:rsidR="004275EC">
        <w:rPr>
          <w:rFonts w:ascii="Times New Roman" w:eastAsia="Times New Roman" w:hAnsi="Times New Roman" w:cs="Times New Roman"/>
          <w:sz w:val="28"/>
          <w:szCs w:val="28"/>
          <w:lang w:eastAsia="ru-RU"/>
        </w:rPr>
        <w:t>№</w:t>
      </w:r>
      <w:r w:rsidR="009E5626">
        <w:rPr>
          <w:rFonts w:ascii="Times New Roman" w:eastAsia="Times New Roman" w:hAnsi="Times New Roman" w:cs="Times New Roman"/>
          <w:sz w:val="28"/>
          <w:szCs w:val="28"/>
          <w:lang w:eastAsia="ru-RU"/>
        </w:rPr>
        <w:t>***</w:t>
      </w:r>
      <w:r w:rsidRPr="004275EC" w:rsidR="004275EC">
        <w:rPr>
          <w:rFonts w:ascii="Times New Roman" w:eastAsia="Times New Roman" w:hAnsi="Times New Roman" w:cs="Times New Roman"/>
          <w:sz w:val="28"/>
          <w:szCs w:val="28"/>
          <w:lang w:eastAsia="ru-RU"/>
        </w:rPr>
        <w:t xml:space="preserve"> в доме №</w:t>
      </w:r>
      <w:r w:rsidR="00D023F2">
        <w:rPr>
          <w:rFonts w:ascii="Times New Roman" w:eastAsia="Times New Roman" w:hAnsi="Times New Roman" w:cs="Times New Roman"/>
          <w:sz w:val="28"/>
          <w:szCs w:val="28"/>
          <w:lang w:eastAsia="ru-RU"/>
        </w:rPr>
        <w:t>***</w:t>
      </w:r>
      <w:r w:rsidRPr="004275EC" w:rsidR="004275EC">
        <w:rPr>
          <w:rFonts w:ascii="Times New Roman" w:eastAsia="Times New Roman" w:hAnsi="Times New Roman" w:cs="Times New Roman"/>
          <w:sz w:val="28"/>
          <w:szCs w:val="28"/>
          <w:lang w:eastAsia="ru-RU"/>
        </w:rPr>
        <w:t xml:space="preserve"> по ул. </w:t>
      </w:r>
      <w:r w:rsidR="00D023F2">
        <w:rPr>
          <w:rFonts w:ascii="Times New Roman" w:eastAsia="Times New Roman" w:hAnsi="Times New Roman" w:cs="Times New Roman"/>
          <w:sz w:val="28"/>
          <w:szCs w:val="28"/>
          <w:lang w:eastAsia="ru-RU"/>
        </w:rPr>
        <w:t>***</w:t>
      </w:r>
      <w:r w:rsidRPr="00BC6E4E">
        <w:rPr>
          <w:rFonts w:ascii="Times New Roman" w:eastAsia="Times New Roman" w:hAnsi="Times New Roman" w:cs="Times New Roman"/>
          <w:sz w:val="28"/>
          <w:szCs w:val="28"/>
          <w:lang w:eastAsia="ru-RU"/>
        </w:rPr>
        <w:t xml:space="preserve"> отключена от системы централизованного отопления,  имеет автономное отопление</w:t>
      </w:r>
      <w:r w:rsidR="004275EC">
        <w:rPr>
          <w:rFonts w:ascii="Times New Roman" w:eastAsia="Times New Roman" w:hAnsi="Times New Roman" w:cs="Times New Roman"/>
          <w:sz w:val="28"/>
          <w:szCs w:val="28"/>
          <w:lang w:eastAsia="ru-RU"/>
        </w:rPr>
        <w:t xml:space="preserve"> (</w:t>
      </w:r>
      <w:r w:rsidR="004275EC">
        <w:rPr>
          <w:rFonts w:ascii="Times New Roman" w:eastAsia="Times New Roman" w:hAnsi="Times New Roman" w:cs="Times New Roman"/>
          <w:sz w:val="28"/>
          <w:szCs w:val="28"/>
          <w:lang w:eastAsia="ru-RU"/>
        </w:rPr>
        <w:t>л.д</w:t>
      </w:r>
      <w:r w:rsidR="004275EC">
        <w:rPr>
          <w:rFonts w:ascii="Times New Roman" w:eastAsia="Times New Roman" w:hAnsi="Times New Roman" w:cs="Times New Roman"/>
          <w:sz w:val="28"/>
          <w:szCs w:val="28"/>
          <w:lang w:eastAsia="ru-RU"/>
        </w:rPr>
        <w:t>.</w:t>
      </w:r>
      <w:r w:rsidRPr="00D023F2" w:rsidR="00D023F2">
        <w:rPr>
          <w:rFonts w:ascii="Times New Roman" w:eastAsia="Times New Roman" w:hAnsi="Times New Roman" w:cs="Times New Roman"/>
          <w:sz w:val="28"/>
          <w:szCs w:val="28"/>
          <w:lang w:eastAsia="ru-RU"/>
        </w:rPr>
        <w:t xml:space="preserve"> </w:t>
      </w:r>
      <w:r w:rsidR="00D023F2">
        <w:rPr>
          <w:rFonts w:ascii="Times New Roman" w:eastAsia="Times New Roman" w:hAnsi="Times New Roman" w:cs="Times New Roman"/>
          <w:sz w:val="28"/>
          <w:szCs w:val="28"/>
          <w:lang w:eastAsia="ru-RU"/>
        </w:rPr>
        <w:t>***</w:t>
      </w:r>
      <w:r w:rsidR="004275EC">
        <w:rPr>
          <w:rFonts w:ascii="Times New Roman" w:eastAsia="Times New Roman" w:hAnsi="Times New Roman" w:cs="Times New Roman"/>
          <w:sz w:val="28"/>
          <w:szCs w:val="28"/>
          <w:lang w:eastAsia="ru-RU"/>
        </w:rPr>
        <w:t>)</w:t>
      </w:r>
      <w:r w:rsidRPr="00BC6E4E">
        <w:rPr>
          <w:rFonts w:ascii="Times New Roman" w:eastAsia="Times New Roman" w:hAnsi="Times New Roman" w:cs="Times New Roman"/>
          <w:sz w:val="28"/>
          <w:szCs w:val="28"/>
          <w:lang w:eastAsia="ru-RU"/>
        </w:rPr>
        <w:t>.</w:t>
      </w:r>
    </w:p>
    <w:p w:rsidR="0008423D" w:rsidRPr="00403BE7" w:rsidP="0008423D">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Согласно представленного истцом расчета, по квартире </w:t>
      </w:r>
      <w:r w:rsidRPr="004275EC" w:rsidR="004275EC">
        <w:rPr>
          <w:rFonts w:ascii="Times New Roman" w:eastAsia="Times New Roman" w:hAnsi="Times New Roman" w:cs="Times New Roman"/>
          <w:sz w:val="28"/>
          <w:szCs w:val="28"/>
          <w:lang w:eastAsia="ru-RU"/>
        </w:rPr>
        <w:t>№</w:t>
      </w:r>
      <w:r w:rsidR="00D023F2">
        <w:rPr>
          <w:rFonts w:ascii="Times New Roman" w:eastAsia="Times New Roman" w:hAnsi="Times New Roman" w:cs="Times New Roman"/>
          <w:sz w:val="28"/>
          <w:szCs w:val="28"/>
          <w:lang w:eastAsia="ru-RU"/>
        </w:rPr>
        <w:t>***</w:t>
      </w:r>
      <w:r w:rsidRPr="004275EC" w:rsidR="004275EC">
        <w:rPr>
          <w:rFonts w:ascii="Times New Roman" w:eastAsia="Times New Roman" w:hAnsi="Times New Roman" w:cs="Times New Roman"/>
          <w:sz w:val="28"/>
          <w:szCs w:val="28"/>
          <w:lang w:eastAsia="ru-RU"/>
        </w:rPr>
        <w:t xml:space="preserve"> в доме №</w:t>
      </w:r>
      <w:r w:rsidR="00D023F2">
        <w:rPr>
          <w:rFonts w:ascii="Times New Roman" w:eastAsia="Times New Roman" w:hAnsi="Times New Roman" w:cs="Times New Roman"/>
          <w:sz w:val="28"/>
          <w:szCs w:val="28"/>
          <w:lang w:eastAsia="ru-RU"/>
        </w:rPr>
        <w:t>***</w:t>
      </w:r>
      <w:r w:rsidRPr="004275EC" w:rsidR="004275EC">
        <w:rPr>
          <w:rFonts w:ascii="Times New Roman" w:eastAsia="Times New Roman" w:hAnsi="Times New Roman" w:cs="Times New Roman"/>
          <w:sz w:val="28"/>
          <w:szCs w:val="28"/>
          <w:lang w:eastAsia="ru-RU"/>
        </w:rPr>
        <w:t xml:space="preserve"> по ул. </w:t>
      </w:r>
      <w:r w:rsidR="00D023F2">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числится задолженность за тепловую энергию на отопление мест общего пользования за период </w:t>
      </w:r>
      <w:r w:rsidRPr="0008423D">
        <w:rPr>
          <w:rFonts w:ascii="Times New Roman" w:eastAsia="Times New Roman" w:hAnsi="Times New Roman" w:cs="Times New Roman"/>
          <w:sz w:val="28"/>
          <w:szCs w:val="28"/>
          <w:lang w:eastAsia="ru-RU"/>
        </w:rPr>
        <w:t xml:space="preserve">с </w:t>
      </w:r>
      <w:r w:rsidR="00D023F2">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по </w:t>
      </w:r>
      <w:r w:rsidR="00D023F2">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в размере </w:t>
      </w:r>
      <w:r w:rsidR="00D023F2">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 рублей, пени за период с </w:t>
      </w:r>
      <w:r w:rsidR="00D023F2">
        <w:rPr>
          <w:rFonts w:ascii="Times New Roman" w:eastAsia="Times New Roman" w:hAnsi="Times New Roman" w:cs="Times New Roman"/>
          <w:sz w:val="28"/>
          <w:szCs w:val="28"/>
          <w:lang w:eastAsia="ru-RU"/>
        </w:rPr>
        <w:t>***</w:t>
      </w:r>
      <w:r w:rsidR="004275EC">
        <w:rPr>
          <w:rFonts w:ascii="Times New Roman" w:eastAsia="Times New Roman" w:hAnsi="Times New Roman" w:cs="Times New Roman"/>
          <w:sz w:val="28"/>
          <w:szCs w:val="28"/>
          <w:lang w:eastAsia="ru-RU"/>
        </w:rPr>
        <w:t xml:space="preserve">г. по </w:t>
      </w:r>
      <w:r w:rsidR="00D023F2">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в размере </w:t>
      </w:r>
      <w:r w:rsidR="00D023F2">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 руб.</w:t>
      </w:r>
      <w:r w:rsidRPr="00403BE7">
        <w:rPr>
          <w:rFonts w:ascii="Times New Roman" w:eastAsia="Times New Roman" w:hAnsi="Times New Roman" w:cs="Times New Roman"/>
          <w:sz w:val="28"/>
          <w:szCs w:val="28"/>
          <w:lang w:eastAsia="ru-RU"/>
        </w:rPr>
        <w:t xml:space="preserve">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 положениями ст. 210 ГК РФ, ч. 1, ч. 2 ст. 39,  ч. 1 ст. 158  ЖК РФ, собственники помещений в многоквартирном доме несут бремя расходов на содержание общего имущества в данном многоквартирном доме.</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Понятие общего имущества собственников помещений в многоквартирном доме определено в ст. 36 ЖК РФ</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 ч. 2 ст. 154 ЖК РФ собственники помещений в многоквартирном доме несут бремя расходов на содержание общего имущества в многоквартирном доме путем внесения платы за жилое помещение, которая включает в себя плату за коммунальные ресурсы, потребляемые при использовании и содержании общего имущества в многоквартирном доме. </w:t>
      </w:r>
      <w:r w:rsidRPr="00403BE7">
        <w:rPr>
          <w:rFonts w:ascii="Times New Roman" w:eastAsia="Times New Roman" w:hAnsi="Times New Roman" w:cs="Times New Roman"/>
          <w:sz w:val="28"/>
          <w:szCs w:val="28"/>
          <w:lang w:eastAsia="ru-RU"/>
        </w:rPr>
        <w:tab/>
        <w:t xml:space="preserve">Согласно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со ст. 153 ЖК РФ и  </w:t>
      </w:r>
      <w:r w:rsidRPr="00403BE7">
        <w:rPr>
          <w:rFonts w:ascii="Times New Roman" w:eastAsia="Times New Roman" w:hAnsi="Times New Roman" w:cs="Times New Roman"/>
          <w:sz w:val="28"/>
          <w:szCs w:val="28"/>
          <w:lang w:eastAsia="ru-RU"/>
        </w:rPr>
        <w:t>пп</w:t>
      </w:r>
      <w:r w:rsidRPr="00403BE7">
        <w:rPr>
          <w:rFonts w:ascii="Times New Roman" w:eastAsia="Times New Roman" w:hAnsi="Times New Roman" w:cs="Times New Roman"/>
          <w:sz w:val="28"/>
          <w:szCs w:val="28"/>
          <w:lang w:eastAsia="ru-RU"/>
        </w:rPr>
        <w:t xml:space="preserve">. «и» п. 34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граждане и организации обязаны своевременно и полностью вносить плату за жилое помещение и коммунальные услуги.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силу с ч. 4 ст. 154 ЖК РФ плата за коммунальные услуги включает в себя, в том числе, и плату за отопление.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 xml:space="preserve">Размер расходов граждан и организаций в составе платы за содержание жилого помещения в многоквартирном доме на оплату </w:t>
      </w:r>
      <w:r w:rsidRPr="00403BE7">
        <w:rPr>
          <w:rFonts w:ascii="Times New Roman" w:eastAsia="Times New Roman" w:hAnsi="Times New Roman" w:cs="Times New Roman"/>
          <w:sz w:val="28"/>
          <w:szCs w:val="28"/>
          <w:lang w:eastAsia="ru-RU"/>
        </w:rPr>
        <w:t>коммунальных ресурсов, потребляемых при использовании и содержании общего имущества в многоквартирном доме  определяется</w:t>
      </w:r>
      <w:r w:rsidRPr="00403BE7">
        <w:rPr>
          <w:rFonts w:ascii="Times New Roman" w:eastAsia="Times New Roman" w:hAnsi="Times New Roman" w:cs="Times New Roman"/>
          <w:sz w:val="28"/>
          <w:szCs w:val="28"/>
          <w:lang w:eastAsia="ru-RU"/>
        </w:rPr>
        <w:t xml:space="preserve"> частью 9.2. ст. 156 ЖК РФ.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 xml:space="preserve">Согласно ст. 544 ГК РФ оплата энергии производится за фактически принятое абонентом количество энергии, если иное не предусмотрено законом, иными нормативными актами или соглашением сторон.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На основании ч. 1 ст. 548 ГК РФ правила, предусмотренные ст. ст. 539 - 547 настоящего Кодекса, применяются к отношениям, связанным со снабжением тепловой энергией через присоединенную сеть.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t xml:space="preserve">Постановлением Правительства РФ от 6 мая 2011г. N 354, утверждены Правила предоставления коммунальных услуг собственникам и пользователям помещений в многоквартирных домах и жилых домов (далее - Правила N 354).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 xml:space="preserve">Указанные правила регулируют отношения по предоставлению коммунальных услуг собственникам и пользователям помещений в многоквартирных домах, в том числе отношения между исполнителями и </w:t>
      </w:r>
      <w:r w:rsidRPr="00403BE7">
        <w:rPr>
          <w:rFonts w:ascii="Times New Roman" w:eastAsia="Times New Roman" w:hAnsi="Times New Roman" w:cs="Times New Roman"/>
          <w:sz w:val="28"/>
          <w:szCs w:val="28"/>
          <w:lang w:eastAsia="ru-RU"/>
        </w:rPr>
        <w:t>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порядок определения размера платы за коммунальные услуги с использованием приборов учета и при их отсутствии.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Так в соответствии с абзацем вторым пункта 42(1) Правил N 354 </w:t>
      </w:r>
      <w:r w:rsidR="00657196">
        <w:rPr>
          <w:rFonts w:ascii="Times New Roman" w:eastAsia="Times New Roman" w:hAnsi="Times New Roman" w:cs="Times New Roman"/>
          <w:sz w:val="28"/>
          <w:szCs w:val="28"/>
          <w:lang w:eastAsia="ru-RU"/>
        </w:rPr>
        <w:t>в</w:t>
      </w:r>
      <w:r w:rsidRPr="00657196" w:rsidR="00657196">
        <w:rPr>
          <w:rFonts w:ascii="Times New Roman" w:eastAsia="Times New Roman" w:hAnsi="Times New Roman" w:cs="Times New Roman"/>
          <w:sz w:val="28"/>
          <w:szCs w:val="28"/>
          <w:lang w:eastAsia="ru-RU"/>
        </w:rPr>
        <w:t xml:space="preserve"> </w:t>
      </w:r>
      <w:r w:rsidRPr="003815A6" w:rsidR="003815A6">
        <w:rPr>
          <w:rFonts w:ascii="Times New Roman" w:eastAsia="Times New Roman" w:hAnsi="Times New Roman" w:cs="Times New Roman"/>
          <w:sz w:val="28"/>
          <w:szCs w:val="28"/>
          <w:lang w:eastAsia="ru-RU"/>
        </w:rPr>
        <w:t>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w:t>
      </w:r>
      <w:r w:rsidRPr="003815A6" w:rsidR="003815A6">
        <w:rPr>
          <w:rFonts w:ascii="Times New Roman" w:eastAsia="Times New Roman" w:hAnsi="Times New Roman" w:cs="Times New Roman"/>
          <w:sz w:val="28"/>
          <w:szCs w:val="28"/>
          <w:lang w:eastAsia="ru-RU"/>
        </w:rPr>
        <w:t xml:space="preserve"> из норматива потребления к</w:t>
      </w:r>
      <w:r w:rsidR="003815A6">
        <w:rPr>
          <w:rFonts w:ascii="Times New Roman" w:eastAsia="Times New Roman" w:hAnsi="Times New Roman" w:cs="Times New Roman"/>
          <w:sz w:val="28"/>
          <w:szCs w:val="28"/>
          <w:lang w:eastAsia="ru-RU"/>
        </w:rPr>
        <w:t>оммунальной услуги по отоплению</w:t>
      </w:r>
      <w:r w:rsidRPr="00657196" w:rsidR="00657196">
        <w:rPr>
          <w:rFonts w:ascii="Times New Roman" w:eastAsia="Times New Roman" w:hAnsi="Times New Roman" w:cs="Times New Roman"/>
          <w:sz w:val="28"/>
          <w:szCs w:val="28"/>
          <w:lang w:eastAsia="ru-RU"/>
        </w:rPr>
        <w:t>.</w:t>
      </w:r>
    </w:p>
    <w:p w:rsid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Предусмотренный абзацем вторым пункта 42 (1) Правил № 354, порядок определения размера платы за коммунальную услугу по отоплению в целях содержания общего имущества в многоквартирном доме основывается на общем принципе распределения фактически потребленного всеми помещениями многоквартирного дома объема (количества) тепловой энергии пропорционально площади конкретного жилого или нежилого помещения в многоквартирном доме. </w:t>
      </w:r>
      <w:r w:rsidRPr="00403BE7">
        <w:rPr>
          <w:rFonts w:ascii="Times New Roman" w:eastAsia="Times New Roman" w:hAnsi="Times New Roman" w:cs="Times New Roman"/>
          <w:sz w:val="28"/>
          <w:szCs w:val="28"/>
          <w:lang w:eastAsia="ru-RU"/>
        </w:rPr>
        <w:t>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2E710B" w:rsidP="002E710B">
      <w:pPr>
        <w:spacing w:after="0" w:line="0" w:lineRule="atLeast"/>
        <w:ind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 xml:space="preserve">Также в судебном заседании установлено, </w:t>
      </w:r>
      <w:r>
        <w:rPr>
          <w:rFonts w:ascii="Times New Roman" w:eastAsia="Times New Roman" w:hAnsi="Times New Roman" w:cs="Times New Roman"/>
          <w:sz w:val="28"/>
          <w:szCs w:val="28"/>
          <w:lang w:eastAsia="ru-RU"/>
        </w:rPr>
        <w:t xml:space="preserve">что </w:t>
      </w:r>
      <w:r w:rsidRPr="002E710B">
        <w:rPr>
          <w:rFonts w:ascii="Times New Roman" w:eastAsia="Times New Roman" w:hAnsi="Times New Roman" w:cs="Times New Roman"/>
          <w:sz w:val="28"/>
          <w:szCs w:val="28"/>
          <w:lang w:eastAsia="ru-RU"/>
        </w:rPr>
        <w:t>многоквартирный дом №</w:t>
      </w:r>
      <w:r w:rsidR="00865C0F">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по </w:t>
      </w:r>
      <w:r w:rsidR="004275EC">
        <w:rPr>
          <w:rFonts w:ascii="Times New Roman" w:eastAsia="Times New Roman" w:hAnsi="Times New Roman" w:cs="Times New Roman"/>
          <w:sz w:val="28"/>
          <w:szCs w:val="28"/>
          <w:lang w:eastAsia="ru-RU"/>
        </w:rPr>
        <w:t xml:space="preserve">ул. </w:t>
      </w:r>
      <w:r w:rsidR="00865C0F">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оборудован централизованной системой отопления,  что подтверждается актами готовности системы теплоснабжения потребителя от </w:t>
      </w:r>
      <w:r w:rsidR="00865C0F">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г., </w:t>
      </w:r>
      <w:r w:rsidR="00865C0F">
        <w:rPr>
          <w:rFonts w:ascii="Times New Roman" w:eastAsia="Times New Roman" w:hAnsi="Times New Roman" w:cs="Times New Roman"/>
          <w:sz w:val="28"/>
          <w:szCs w:val="28"/>
          <w:lang w:eastAsia="ru-RU"/>
        </w:rPr>
        <w:t>***</w:t>
      </w:r>
      <w:r w:rsidR="004275EC">
        <w:rPr>
          <w:rFonts w:ascii="Times New Roman" w:eastAsia="Times New Roman" w:hAnsi="Times New Roman" w:cs="Times New Roman"/>
          <w:sz w:val="28"/>
          <w:szCs w:val="28"/>
          <w:lang w:eastAsia="ru-RU"/>
        </w:rPr>
        <w:t xml:space="preserve">г., </w:t>
      </w:r>
      <w:r w:rsidR="00865C0F">
        <w:rPr>
          <w:rFonts w:ascii="Times New Roman" w:eastAsia="Times New Roman" w:hAnsi="Times New Roman" w:cs="Times New Roman"/>
          <w:sz w:val="28"/>
          <w:szCs w:val="28"/>
          <w:lang w:eastAsia="ru-RU"/>
        </w:rPr>
        <w:t>***</w:t>
      </w:r>
      <w:r w:rsidR="004275EC">
        <w:rPr>
          <w:rFonts w:ascii="Times New Roman" w:eastAsia="Times New Roman" w:hAnsi="Times New Roman" w:cs="Times New Roman"/>
          <w:sz w:val="28"/>
          <w:szCs w:val="28"/>
          <w:lang w:eastAsia="ru-RU"/>
        </w:rPr>
        <w:t xml:space="preserve"> г., </w:t>
      </w:r>
      <w:r w:rsidR="00865C0F">
        <w:rPr>
          <w:rFonts w:ascii="Times New Roman" w:eastAsia="Times New Roman" w:hAnsi="Times New Roman" w:cs="Times New Roman"/>
          <w:sz w:val="28"/>
          <w:szCs w:val="28"/>
          <w:lang w:eastAsia="ru-RU"/>
        </w:rPr>
        <w:t>***</w:t>
      </w:r>
      <w:r w:rsidR="004275EC">
        <w:rPr>
          <w:rFonts w:ascii="Times New Roman" w:eastAsia="Times New Roman" w:hAnsi="Times New Roman" w:cs="Times New Roman"/>
          <w:sz w:val="28"/>
          <w:szCs w:val="28"/>
          <w:lang w:eastAsia="ru-RU"/>
        </w:rPr>
        <w:t>г.</w:t>
      </w:r>
      <w:r w:rsidRPr="002E710B">
        <w:rPr>
          <w:rFonts w:ascii="Times New Roman" w:eastAsia="Times New Roman" w:hAnsi="Times New Roman" w:cs="Times New Roman"/>
          <w:sz w:val="28"/>
          <w:szCs w:val="28"/>
          <w:lang w:eastAsia="ru-RU"/>
        </w:rPr>
        <w:t xml:space="preserve"> (</w:t>
      </w:r>
      <w:r w:rsidRPr="002E710B">
        <w:rPr>
          <w:rFonts w:ascii="Times New Roman" w:eastAsia="Times New Roman" w:hAnsi="Times New Roman" w:cs="Times New Roman"/>
          <w:sz w:val="28"/>
          <w:szCs w:val="28"/>
          <w:lang w:eastAsia="ru-RU"/>
        </w:rPr>
        <w:t>л.д</w:t>
      </w:r>
      <w:r w:rsidRPr="002E710B">
        <w:rPr>
          <w:rFonts w:ascii="Times New Roman" w:eastAsia="Times New Roman" w:hAnsi="Times New Roman" w:cs="Times New Roman"/>
          <w:sz w:val="28"/>
          <w:szCs w:val="28"/>
          <w:lang w:eastAsia="ru-RU"/>
        </w:rPr>
        <w:t>.</w:t>
      </w:r>
      <w:r w:rsidRPr="00865C0F" w:rsidR="00865C0F">
        <w:rPr>
          <w:rFonts w:ascii="Times New Roman" w:eastAsia="Times New Roman" w:hAnsi="Times New Roman" w:cs="Times New Roman"/>
          <w:sz w:val="28"/>
          <w:szCs w:val="28"/>
          <w:lang w:eastAsia="ru-RU"/>
        </w:rPr>
        <w:t xml:space="preserve"> </w:t>
      </w:r>
      <w:r w:rsidR="00865C0F">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w:t>
      </w:r>
    </w:p>
    <w:p w:rsidR="002E710B" w:rsidRPr="002E710B" w:rsidP="00BC6E4E">
      <w:pPr>
        <w:spacing w:after="0" w:line="0" w:lineRule="atLeast"/>
        <w:ind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Кроме того, в суде</w:t>
      </w:r>
      <w:r>
        <w:rPr>
          <w:rFonts w:ascii="Times New Roman" w:eastAsia="Times New Roman" w:hAnsi="Times New Roman" w:cs="Times New Roman"/>
          <w:sz w:val="28"/>
          <w:szCs w:val="28"/>
          <w:lang w:eastAsia="ru-RU"/>
        </w:rPr>
        <w:t xml:space="preserve">бном заседании установлено, </w:t>
      </w:r>
      <w:r w:rsidRPr="002E710B">
        <w:rPr>
          <w:rFonts w:ascii="Times New Roman" w:eastAsia="Times New Roman" w:hAnsi="Times New Roman" w:cs="Times New Roman"/>
          <w:sz w:val="28"/>
          <w:szCs w:val="28"/>
          <w:lang w:eastAsia="ru-RU"/>
        </w:rPr>
        <w:t>что поставщиком  коммунальной услуги по теплоснабжению дома является ГУП РК «Крымтеплокоммунэнерго» в лице филиала ГУП РК «Крымтеплокоммунэнерго» в г. Евпатории</w:t>
      </w:r>
      <w:r w:rsidR="00BC6E4E">
        <w:rPr>
          <w:rFonts w:ascii="Times New Roman" w:eastAsia="Times New Roman" w:hAnsi="Times New Roman" w:cs="Times New Roman"/>
          <w:sz w:val="28"/>
          <w:szCs w:val="28"/>
          <w:lang w:eastAsia="ru-RU"/>
        </w:rPr>
        <w:t xml:space="preserve">, которое </w:t>
      </w:r>
      <w:r w:rsidRPr="002E710B">
        <w:rPr>
          <w:rFonts w:ascii="Times New Roman" w:eastAsia="Times New Roman" w:hAnsi="Times New Roman" w:cs="Times New Roman"/>
          <w:sz w:val="28"/>
          <w:szCs w:val="28"/>
          <w:lang w:eastAsia="ru-RU"/>
        </w:rPr>
        <w:t>создано в соответствии с Постановлением Государственного Совета РК от 04.04.2014г. № 1953-6/14 «О Государственном унитарном предприятии Республики Крым «Крымтеплокоммунэнерго»,  с целью  удовлетворения потребностей населения и объектов социальной сферы в надежном и бесперебойном</w:t>
      </w:r>
      <w:r w:rsidRPr="002E710B">
        <w:rPr>
          <w:rFonts w:ascii="Times New Roman" w:eastAsia="Times New Roman" w:hAnsi="Times New Roman" w:cs="Times New Roman"/>
          <w:sz w:val="28"/>
          <w:szCs w:val="28"/>
          <w:lang w:eastAsia="ru-RU"/>
        </w:rPr>
        <w:t xml:space="preserve"> </w:t>
      </w:r>
      <w:r w:rsidRPr="002E710B">
        <w:rPr>
          <w:rFonts w:ascii="Times New Roman" w:eastAsia="Times New Roman" w:hAnsi="Times New Roman" w:cs="Times New Roman"/>
          <w:sz w:val="28"/>
          <w:szCs w:val="28"/>
          <w:lang w:eastAsia="ru-RU"/>
        </w:rPr>
        <w:t>снабжении</w:t>
      </w:r>
      <w:r w:rsidRPr="002E710B">
        <w:rPr>
          <w:rFonts w:ascii="Times New Roman" w:eastAsia="Times New Roman" w:hAnsi="Times New Roman" w:cs="Times New Roman"/>
          <w:sz w:val="28"/>
          <w:szCs w:val="28"/>
          <w:lang w:eastAsia="ru-RU"/>
        </w:rPr>
        <w:t xml:space="preserve"> тепловой энергией, соблюдая интересы потребителей.</w:t>
      </w:r>
      <w:r w:rsidRPr="002E710B">
        <w:rPr>
          <w:rFonts w:ascii="Times New Roman" w:eastAsia="Times New Roman" w:hAnsi="Times New Roman" w:cs="Times New Roman"/>
          <w:sz w:val="28"/>
          <w:szCs w:val="28"/>
          <w:lang w:eastAsia="ru-RU"/>
        </w:rPr>
        <w:tab/>
      </w:r>
    </w:p>
    <w:p w:rsidR="002E710B" w:rsidP="002E710B">
      <w:pPr>
        <w:spacing w:after="0" w:line="0" w:lineRule="atLeast"/>
        <w:ind w:right="-2"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Согласно актов</w:t>
      </w:r>
      <w:r w:rsidRPr="002E710B">
        <w:rPr>
          <w:rFonts w:ascii="Times New Roman" w:eastAsia="Times New Roman" w:hAnsi="Times New Roman" w:cs="Times New Roman"/>
          <w:sz w:val="28"/>
          <w:szCs w:val="28"/>
          <w:lang w:eastAsia="ru-RU"/>
        </w:rPr>
        <w:t xml:space="preserve"> готовности к отопительному периоду от </w:t>
      </w:r>
      <w:r w:rsidRPr="004275EC" w:rsidR="004275EC">
        <w:rPr>
          <w:rFonts w:ascii="Times New Roman" w:eastAsia="Times New Roman" w:hAnsi="Times New Roman" w:cs="Times New Roman"/>
          <w:sz w:val="28"/>
          <w:szCs w:val="28"/>
          <w:lang w:eastAsia="ru-RU"/>
        </w:rPr>
        <w:t xml:space="preserve"> </w:t>
      </w:r>
      <w:r w:rsidR="00D0461D">
        <w:rPr>
          <w:rFonts w:ascii="Times New Roman" w:eastAsia="Times New Roman" w:hAnsi="Times New Roman" w:cs="Times New Roman"/>
          <w:sz w:val="28"/>
          <w:szCs w:val="28"/>
          <w:lang w:eastAsia="ru-RU"/>
        </w:rPr>
        <w:t>***</w:t>
      </w:r>
      <w:r w:rsidRPr="004275EC" w:rsidR="004275EC">
        <w:rPr>
          <w:rFonts w:ascii="Times New Roman" w:eastAsia="Times New Roman" w:hAnsi="Times New Roman" w:cs="Times New Roman"/>
          <w:sz w:val="28"/>
          <w:szCs w:val="28"/>
          <w:lang w:eastAsia="ru-RU"/>
        </w:rPr>
        <w:t xml:space="preserve">г., </w:t>
      </w:r>
      <w:r w:rsidR="00D0461D">
        <w:rPr>
          <w:rFonts w:ascii="Times New Roman" w:eastAsia="Times New Roman" w:hAnsi="Times New Roman" w:cs="Times New Roman"/>
          <w:sz w:val="28"/>
          <w:szCs w:val="28"/>
          <w:lang w:eastAsia="ru-RU"/>
        </w:rPr>
        <w:t>***</w:t>
      </w:r>
      <w:r w:rsidRPr="004275EC" w:rsidR="004275EC">
        <w:rPr>
          <w:rFonts w:ascii="Times New Roman" w:eastAsia="Times New Roman" w:hAnsi="Times New Roman" w:cs="Times New Roman"/>
          <w:sz w:val="28"/>
          <w:szCs w:val="28"/>
          <w:lang w:eastAsia="ru-RU"/>
        </w:rPr>
        <w:t xml:space="preserve">г., </w:t>
      </w:r>
      <w:r w:rsidR="00D0461D">
        <w:rPr>
          <w:rFonts w:ascii="Times New Roman" w:eastAsia="Times New Roman" w:hAnsi="Times New Roman" w:cs="Times New Roman"/>
          <w:sz w:val="28"/>
          <w:szCs w:val="28"/>
          <w:lang w:eastAsia="ru-RU"/>
        </w:rPr>
        <w:t>***</w:t>
      </w:r>
      <w:r w:rsidRPr="004275EC" w:rsidR="004275EC">
        <w:rPr>
          <w:rFonts w:ascii="Times New Roman" w:eastAsia="Times New Roman" w:hAnsi="Times New Roman" w:cs="Times New Roman"/>
          <w:sz w:val="28"/>
          <w:szCs w:val="28"/>
          <w:lang w:eastAsia="ru-RU"/>
        </w:rPr>
        <w:t xml:space="preserve">г., </w:t>
      </w:r>
      <w:r w:rsidR="00D0461D">
        <w:rPr>
          <w:rFonts w:ascii="Times New Roman" w:eastAsia="Times New Roman" w:hAnsi="Times New Roman" w:cs="Times New Roman"/>
          <w:sz w:val="28"/>
          <w:szCs w:val="28"/>
          <w:lang w:eastAsia="ru-RU"/>
        </w:rPr>
        <w:t>***</w:t>
      </w:r>
      <w:r w:rsidRPr="004275EC" w:rsidR="004275EC">
        <w:rPr>
          <w:rFonts w:ascii="Times New Roman" w:eastAsia="Times New Roman" w:hAnsi="Times New Roman" w:cs="Times New Roman"/>
          <w:sz w:val="28"/>
          <w:szCs w:val="28"/>
          <w:lang w:eastAsia="ru-RU"/>
        </w:rPr>
        <w:t>г.</w:t>
      </w:r>
      <w:r w:rsidRPr="002E710B">
        <w:rPr>
          <w:rFonts w:ascii="Times New Roman" w:eastAsia="Times New Roman" w:hAnsi="Times New Roman" w:cs="Times New Roman"/>
          <w:sz w:val="28"/>
          <w:szCs w:val="28"/>
          <w:lang w:eastAsia="ru-RU"/>
        </w:rPr>
        <w:t>, система отопления жилого дома №</w:t>
      </w:r>
      <w:r w:rsidR="00D0461D">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по </w:t>
      </w:r>
      <w:r w:rsidR="004275EC">
        <w:rPr>
          <w:rFonts w:ascii="Times New Roman" w:eastAsia="Times New Roman" w:hAnsi="Times New Roman" w:cs="Times New Roman"/>
          <w:sz w:val="28"/>
          <w:szCs w:val="28"/>
          <w:lang w:eastAsia="ru-RU"/>
        </w:rPr>
        <w:t xml:space="preserve">ул. </w:t>
      </w:r>
      <w:r w:rsidR="00D0461D">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исправна и </w:t>
      </w:r>
      <w:r>
        <w:rPr>
          <w:rFonts w:ascii="Times New Roman" w:eastAsia="Times New Roman" w:hAnsi="Times New Roman" w:cs="Times New Roman"/>
          <w:sz w:val="28"/>
          <w:szCs w:val="28"/>
          <w:lang w:eastAsia="ru-RU"/>
        </w:rPr>
        <w:t xml:space="preserve">готова к отопительному сезону. </w:t>
      </w:r>
    </w:p>
    <w:p w:rsidR="00657196" w:rsidP="00657196">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Pr="00403BE7">
        <w:rPr>
          <w:rFonts w:ascii="Times New Roman" w:eastAsia="Times New Roman" w:hAnsi="Times New Roman" w:cs="Times New Roman"/>
          <w:sz w:val="28"/>
          <w:szCs w:val="28"/>
          <w:lang w:eastAsia="ru-RU"/>
        </w:rPr>
        <w:t xml:space="preserve">, </w:t>
      </w:r>
      <w:r w:rsidR="00BC6E4E">
        <w:rPr>
          <w:rFonts w:ascii="Times New Roman" w:eastAsia="Times New Roman" w:hAnsi="Times New Roman" w:cs="Times New Roman"/>
          <w:sz w:val="28"/>
          <w:szCs w:val="28"/>
          <w:lang w:eastAsia="ru-RU"/>
        </w:rPr>
        <w:t xml:space="preserve">установлено, что </w:t>
      </w:r>
      <w:r w:rsidRPr="00403BE7">
        <w:rPr>
          <w:rFonts w:ascii="Times New Roman" w:eastAsia="Times New Roman" w:hAnsi="Times New Roman" w:cs="Times New Roman"/>
          <w:sz w:val="28"/>
          <w:szCs w:val="28"/>
          <w:lang w:eastAsia="ru-RU"/>
        </w:rPr>
        <w:t>многоквартирный жилой дом №</w:t>
      </w:r>
      <w:r w:rsidR="00D0461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sidR="004275EC">
        <w:rPr>
          <w:rFonts w:ascii="Times New Roman" w:eastAsia="Times New Roman" w:hAnsi="Times New Roman" w:cs="Times New Roman"/>
          <w:sz w:val="28"/>
          <w:szCs w:val="28"/>
          <w:lang w:eastAsia="ru-RU"/>
        </w:rPr>
        <w:t xml:space="preserve">ул. </w:t>
      </w:r>
      <w:r w:rsidR="00D0461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подключен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w:t>
      </w:r>
    </w:p>
    <w:p w:rsidR="00657196" w:rsidRPr="00403BE7" w:rsidP="00657196">
      <w:pPr>
        <w:spacing w:after="0" w:line="240" w:lineRule="atLeast"/>
        <w:ind w:right="-2"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 xml:space="preserve">  </w:t>
      </w:r>
      <w:r w:rsidRPr="00657196">
        <w:rPr>
          <w:rFonts w:ascii="Times New Roman" w:eastAsia="Times New Roman" w:hAnsi="Times New Roman" w:cs="Times New Roman"/>
          <w:sz w:val="28"/>
          <w:szCs w:val="28"/>
          <w:lang w:eastAsia="ru-RU"/>
        </w:rPr>
        <w:t>При этом пунктом 3 части 1 статьи 36 Жилищного кодекса Российской Федерации установлено, что именно собственникам помещений в многоквартирном доме принадлежит на праве общей долевой собственности общее имущество в многоквартирном доме, а именно: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w:t>
      </w:r>
      <w:r w:rsidRPr="00657196">
        <w:rPr>
          <w:rFonts w:ascii="Times New Roman" w:eastAsia="Times New Roman" w:hAnsi="Times New Roman" w:cs="Times New Roman"/>
          <w:sz w:val="28"/>
          <w:szCs w:val="28"/>
          <w:lang w:eastAsia="ru-RU"/>
        </w:rPr>
        <w:t xml:space="preserve"> инвалидов к помещениям в многоквартирном доме), находящееся в данном доме за пределами или внутри помещений и обслуживающее более одного помещения; и в силу статей 210 и 211 Гражданского кодекса Российской Федерации именно собственник несет бремя содержания принадлежащего ему имущества, а также риск его случайной гибели или случайного повреждения.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Многоквартирный дом, будучи объектом капитального строительства, представляет собой, как следует из пункта 6 части 2 статьи 2 Федерального закона от 30 декабря 2009 года №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(пункты 10 и 11 Правил содержания общего имущества в многоквартирном доме</w:t>
      </w:r>
      <w:r w:rsidRPr="00403BE7">
        <w:rPr>
          <w:rFonts w:ascii="Times New Roman" w:eastAsia="Times New Roman" w:hAnsi="Times New Roman" w:cs="Times New Roman"/>
          <w:sz w:val="28"/>
          <w:szCs w:val="28"/>
          <w:lang w:eastAsia="ru-RU"/>
        </w:rPr>
        <w:t>, утвержденных Постановлением Правительства Российской Федерации от 13 августа 2006 года № 491; раздел III Правил и норм технической эксплуатации жилищного фонда, утвержденных постановлением Госстроя России от 27 сентября 2003 года № 170).</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от 20 декабря 2018 года № 46-П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указал, что сама по себе установка такого рода источников тепловой энергии и, как</w:t>
      </w:r>
      <w:r w:rsidRPr="00403BE7">
        <w:rPr>
          <w:rFonts w:ascii="Times New Roman" w:eastAsia="Times New Roman" w:hAnsi="Times New Roman" w:cs="Times New Roman"/>
          <w:sz w:val="28"/>
          <w:szCs w:val="28"/>
          <w:lang w:eastAsia="ru-RU"/>
        </w:rPr>
        <w:t xml:space="preserve"> следствие, фактическое 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w:t>
      </w:r>
      <w:r w:rsidRPr="00403BE7">
        <w:rPr>
          <w:rFonts w:ascii="Times New Roman" w:eastAsia="Times New Roman" w:hAnsi="Times New Roman" w:cs="Times New Roman"/>
          <w:sz w:val="28"/>
          <w:szCs w:val="28"/>
          <w:lang w:eastAsia="ru-RU"/>
        </w:rPr>
        <w:t xml:space="preserve">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w:t>
      </w:r>
      <w:r w:rsidRPr="00403BE7">
        <w:rPr>
          <w:rFonts w:ascii="Times New Roman" w:eastAsia="Times New Roman" w:hAnsi="Times New Roman" w:cs="Times New Roman"/>
          <w:sz w:val="28"/>
          <w:szCs w:val="28"/>
          <w:lang w:eastAsia="ru-RU"/>
        </w:rPr>
        <w:t xml:space="preserve"> тепловой энергии во внутридомовых сетях этого дома (трубопроводах, стояках и т.д.).</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w:t>
      </w:r>
      <w:r w:rsidRPr="00403BE7">
        <w:rPr>
          <w:rFonts w:ascii="Times New Roman" w:eastAsia="Times New Roman" w:hAnsi="Times New Roman" w:cs="Times New Roman"/>
          <w:sz w:val="28"/>
          <w:szCs w:val="28"/>
          <w:lang w:eastAsia="ru-RU"/>
        </w:rPr>
        <w:t xml:space="preserve"> (часть 3 статьи 36 и пункт 1 части 2 статьи 44 Жилищного кодекса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Конституционного Суда Российской Федерации       от 27 апреля 2021 года № 16-П указано, что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 2 к данным Правилам не соответствуют Конституции Российской Федерации, ее статьям 19 (часть 1), 35 (части 1 - 3), 40 (часть</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отоплению в части потребления тепловой энергии в целях содержания общего имущества в случае, когда помещения общего </w:t>
      </w:r>
      <w:r w:rsidRPr="00403BE7">
        <w:rPr>
          <w:rFonts w:ascii="Times New Roman" w:eastAsia="Times New Roman" w:hAnsi="Times New Roman" w:cs="Times New Roman"/>
          <w:sz w:val="28"/>
          <w:szCs w:val="28"/>
          <w:lang w:eastAsia="ru-RU"/>
        </w:rPr>
        <w:t xml:space="preserve">пользования данного многоквартирного дома не оснащены отопительными приборами или иными </w:t>
      </w:r>
      <w:r w:rsidRPr="00403BE7">
        <w:rPr>
          <w:rFonts w:ascii="Times New Roman" w:eastAsia="Times New Roman" w:hAnsi="Times New Roman" w:cs="Times New Roman"/>
          <w:sz w:val="28"/>
          <w:szCs w:val="28"/>
          <w:lang w:eastAsia="ru-RU"/>
        </w:rPr>
        <w:t>теплопотребляющими</w:t>
      </w:r>
      <w:r w:rsidRPr="00403BE7">
        <w:rPr>
          <w:rFonts w:ascii="Times New Roman" w:eastAsia="Times New Roman" w:hAnsi="Times New Roman" w:cs="Times New Roman"/>
          <w:sz w:val="28"/>
          <w:szCs w:val="28"/>
          <w:lang w:eastAsia="ru-RU"/>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w:t>
      </w:r>
      <w:r w:rsidRPr="00403BE7">
        <w:rPr>
          <w:rFonts w:ascii="Times New Roman" w:eastAsia="Times New Roman" w:hAnsi="Times New Roman" w:cs="Times New Roman"/>
          <w:sz w:val="28"/>
          <w:szCs w:val="28"/>
          <w:lang w:eastAsia="ru-RU"/>
        </w:rPr>
        <w:t>, связанных с обеспечением общедомовых нужд.</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Правительству Российской Федерации поручено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w:t>
      </w:r>
      <w:r w:rsidRPr="00403BE7">
        <w:rPr>
          <w:rFonts w:ascii="Times New Roman" w:eastAsia="Times New Roman" w:hAnsi="Times New Roman" w:cs="Times New Roman"/>
          <w:sz w:val="28"/>
          <w:szCs w:val="28"/>
          <w:lang w:eastAsia="ru-RU"/>
        </w:rPr>
        <w:t xml:space="preserve">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r w:rsidRPr="00403BE7">
        <w:rPr>
          <w:rFonts w:ascii="Times New Roman" w:eastAsia="Times New Roman" w:hAnsi="Times New Roman" w:cs="Times New Roman"/>
          <w:sz w:val="28"/>
          <w:szCs w:val="28"/>
          <w:lang w:eastAsia="ru-RU"/>
        </w:rPr>
        <w:t>теплопотребляющими</w:t>
      </w:r>
      <w:r w:rsidRPr="00403BE7">
        <w:rPr>
          <w:rFonts w:ascii="Times New Roman" w:eastAsia="Times New Roman" w:hAnsi="Times New Roman" w:cs="Times New Roman"/>
          <w:sz w:val="28"/>
          <w:szCs w:val="28"/>
          <w:lang w:eastAsia="ru-RU"/>
        </w:rPr>
        <w:t xml:space="preserve"> элементами внутридомовой системы отопления.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отапливаемых автономно, от обязанности по оплате 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w:t>
      </w:r>
      <w:r w:rsidRPr="00403BE7">
        <w:rPr>
          <w:rFonts w:ascii="Times New Roman" w:eastAsia="Times New Roman" w:hAnsi="Times New Roman" w:cs="Times New Roman"/>
          <w:sz w:val="28"/>
          <w:szCs w:val="28"/>
          <w:lang w:eastAsia="ru-RU"/>
        </w:rPr>
        <w:t xml:space="preserve"> об экономической и социальной солидарности.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Принимая во внимание обязанность собственников помещений в многоквартирном доме нести расходы на содержание общего имущества в таком доме (статья 210 Гражданского кодекса Российской Федерации, часть 3 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помещений в многоквартирных домах коммунальной услуги по отоплению, исходит из необходимости возложения на потребителей</w:t>
      </w:r>
      <w:r w:rsidRPr="00403BE7">
        <w:rPr>
          <w:rFonts w:ascii="Times New Roman" w:eastAsia="Times New Roman" w:hAnsi="Times New Roman" w:cs="Times New Roman"/>
          <w:sz w:val="28"/>
          <w:szCs w:val="28"/>
          <w:lang w:eastAsia="ru-RU"/>
        </w:rPr>
        <w:t xml:space="preserve">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Такой подход, по общему правилу, обуславливает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w:t>
      </w:r>
      <w:r w:rsidRPr="00403BE7">
        <w:rPr>
          <w:rFonts w:ascii="Times New Roman" w:eastAsia="Times New Roman" w:hAnsi="Times New Roman" w:cs="Times New Roman"/>
          <w:sz w:val="28"/>
          <w:szCs w:val="28"/>
          <w:lang w:eastAsia="ru-RU"/>
        </w:rPr>
        <w:t xml:space="preserve"> общего пользования) и тем самым многоквартирного дома в целом.</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w:t>
      </w:r>
      <w:r w:rsidRPr="00403BE7">
        <w:rPr>
          <w:rFonts w:ascii="Times New Roman" w:eastAsia="Times New Roman" w:hAnsi="Times New Roman" w:cs="Times New Roman"/>
          <w:sz w:val="28"/>
          <w:szCs w:val="28"/>
          <w:lang w:eastAsia="ru-RU"/>
        </w:rPr>
        <w:t xml:space="preserve">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Конституционного Суда Российской Федерации от 27 апреля 2021 года № 16-П указано, что собственники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w:t>
      </w:r>
      <w:r w:rsidRPr="00403BE7">
        <w:rPr>
          <w:rFonts w:ascii="Times New Roman" w:eastAsia="Times New Roman" w:hAnsi="Times New Roman" w:cs="Times New Roman"/>
          <w:sz w:val="28"/>
          <w:szCs w:val="28"/>
          <w:lang w:eastAsia="ru-RU"/>
        </w:rPr>
        <w:t xml:space="preserve"> счет индивидуальных источников тепловой энергии.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Поручением Главы Республики Крым от 12.08.2021г. №1/01-32/5078 сформированы межведомственные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Рекомендовано решения указанных комиссий принимать основанием </w:t>
      </w:r>
      <w:r w:rsidRPr="00403BE7">
        <w:rPr>
          <w:rFonts w:ascii="Times New Roman" w:eastAsia="Times New Roman" w:hAnsi="Times New Roman" w:cs="Times New Roman"/>
          <w:sz w:val="28"/>
          <w:szCs w:val="28"/>
          <w:lang w:eastAsia="ru-RU"/>
        </w:rPr>
        <w:t>для изменения порядка начисления  за  предоставленную услугу по теплоснабжению в соответствии с правилами</w:t>
      </w:r>
      <w:r w:rsidRPr="00403BE7">
        <w:rPr>
          <w:rFonts w:ascii="Times New Roman" w:eastAsia="Times New Roman" w:hAnsi="Times New Roman" w:cs="Times New Roman"/>
          <w:sz w:val="28"/>
          <w:szCs w:val="28"/>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с даты предоставления таких заявлений.</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7C51AF">
        <w:rPr>
          <w:rFonts w:ascii="Times New Roman" w:eastAsia="Times New Roman" w:hAnsi="Times New Roman" w:cs="Times New Roman"/>
          <w:sz w:val="28"/>
          <w:szCs w:val="28"/>
          <w:lang w:eastAsia="ru-RU"/>
        </w:rPr>
        <w:t>В судебном заседании</w:t>
      </w:r>
      <w:r>
        <w:rPr>
          <w:rFonts w:ascii="Times New Roman" w:eastAsia="Times New Roman" w:hAnsi="Times New Roman" w:cs="Times New Roman"/>
          <w:sz w:val="28"/>
          <w:szCs w:val="28"/>
          <w:lang w:eastAsia="ru-RU"/>
        </w:rPr>
        <w:t xml:space="preserve"> также установлено, что</w:t>
      </w:r>
      <w:r w:rsidRPr="007C51AF">
        <w:rPr>
          <w:rFonts w:ascii="Times New Roman" w:eastAsia="Times New Roman" w:hAnsi="Times New Roman" w:cs="Times New Roman"/>
          <w:sz w:val="28"/>
          <w:szCs w:val="28"/>
          <w:lang w:eastAsia="ru-RU"/>
        </w:rPr>
        <w:t xml:space="preserve"> </w:t>
      </w:r>
      <w:r w:rsidR="00606998">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г. протоколом межведомственной комиссией  №</w:t>
      </w:r>
      <w:r w:rsidR="00606998">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подтверждено </w:t>
      </w:r>
      <w:r w:rsidR="0089671C">
        <w:rPr>
          <w:rFonts w:ascii="Times New Roman" w:eastAsia="Times New Roman" w:hAnsi="Times New Roman" w:cs="Times New Roman"/>
          <w:sz w:val="28"/>
          <w:szCs w:val="28"/>
          <w:lang w:eastAsia="ru-RU"/>
        </w:rPr>
        <w:t xml:space="preserve">наличие </w:t>
      </w:r>
      <w:r w:rsidRPr="007C51AF">
        <w:rPr>
          <w:rFonts w:ascii="Times New Roman" w:eastAsia="Times New Roman" w:hAnsi="Times New Roman" w:cs="Times New Roman"/>
          <w:sz w:val="28"/>
          <w:szCs w:val="28"/>
          <w:lang w:eastAsia="ru-RU"/>
        </w:rPr>
        <w:t xml:space="preserve"> приборов отопления  в местах общего пользования многоквартирного дома №</w:t>
      </w:r>
      <w:r w:rsidR="00606998">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по </w:t>
      </w:r>
      <w:r w:rsidR="0089671C">
        <w:rPr>
          <w:rFonts w:ascii="Times New Roman" w:eastAsia="Times New Roman" w:hAnsi="Times New Roman" w:cs="Times New Roman"/>
          <w:sz w:val="28"/>
          <w:szCs w:val="28"/>
          <w:lang w:eastAsia="ru-RU"/>
        </w:rPr>
        <w:t xml:space="preserve">ул. </w:t>
      </w:r>
      <w:r w:rsidR="00606998">
        <w:rPr>
          <w:rFonts w:ascii="Times New Roman" w:eastAsia="Times New Roman" w:hAnsi="Times New Roman" w:cs="Times New Roman"/>
          <w:sz w:val="28"/>
          <w:szCs w:val="28"/>
          <w:lang w:eastAsia="ru-RU"/>
        </w:rPr>
        <w:t>***</w:t>
      </w:r>
      <w:r w:rsidR="0089671C">
        <w:rPr>
          <w:rFonts w:ascii="Times New Roman" w:eastAsia="Times New Roman" w:hAnsi="Times New Roman" w:cs="Times New Roman"/>
          <w:sz w:val="28"/>
          <w:szCs w:val="28"/>
          <w:lang w:eastAsia="ru-RU"/>
        </w:rPr>
        <w:t xml:space="preserve"> в одном  из двух подъездов</w:t>
      </w:r>
      <w:r w:rsidRPr="007C51AF">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w:t>
      </w:r>
      <w:r w:rsidRPr="007C51AF">
        <w:rPr>
          <w:rFonts w:ascii="Times New Roman" w:eastAsia="Times New Roman" w:hAnsi="Times New Roman" w:cs="Times New Roman"/>
          <w:sz w:val="28"/>
          <w:szCs w:val="28"/>
          <w:lang w:eastAsia="ru-RU"/>
        </w:rPr>
        <w:t>л</w:t>
      </w:r>
      <w:r w:rsidRPr="007C51AF">
        <w:rPr>
          <w:rFonts w:ascii="Times New Roman" w:eastAsia="Times New Roman" w:hAnsi="Times New Roman" w:cs="Times New Roman"/>
          <w:sz w:val="28"/>
          <w:szCs w:val="28"/>
          <w:lang w:eastAsia="ru-RU"/>
        </w:rPr>
        <w:t>.д</w:t>
      </w:r>
      <w:r w:rsidRPr="007C51AF">
        <w:rPr>
          <w:rFonts w:ascii="Times New Roman" w:eastAsia="Times New Roman" w:hAnsi="Times New Roman" w:cs="Times New Roman"/>
          <w:sz w:val="28"/>
          <w:szCs w:val="28"/>
          <w:lang w:eastAsia="ru-RU"/>
        </w:rPr>
        <w:t>.</w:t>
      </w:r>
      <w:r w:rsidRPr="00606998" w:rsidR="00606998">
        <w:rPr>
          <w:rFonts w:ascii="Times New Roman" w:eastAsia="Times New Roman" w:hAnsi="Times New Roman" w:cs="Times New Roman"/>
          <w:sz w:val="28"/>
          <w:szCs w:val="28"/>
          <w:lang w:eastAsia="ru-RU"/>
        </w:rPr>
        <w:t xml:space="preserve"> </w:t>
      </w:r>
      <w:r w:rsidR="00606998">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w:t>
      </w:r>
    </w:p>
    <w:p w:rsidR="007C51AF" w:rsidRPr="00403BE7" w:rsidP="0089671C">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89671C">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адлежащих д</w:t>
      </w:r>
      <w:r w:rsidRPr="007C51AF">
        <w:rPr>
          <w:rFonts w:ascii="Times New Roman" w:eastAsia="Times New Roman" w:hAnsi="Times New Roman" w:cs="Times New Roman"/>
          <w:sz w:val="28"/>
          <w:szCs w:val="28"/>
          <w:lang w:eastAsia="ru-RU"/>
        </w:rPr>
        <w:t>оказательств, подтверждающих отсутстви</w:t>
      </w:r>
      <w:r w:rsidR="0089671C">
        <w:rPr>
          <w:rFonts w:ascii="Times New Roman" w:eastAsia="Times New Roman" w:hAnsi="Times New Roman" w:cs="Times New Roman"/>
          <w:sz w:val="28"/>
          <w:szCs w:val="28"/>
          <w:lang w:eastAsia="ru-RU"/>
        </w:rPr>
        <w:t>е</w:t>
      </w:r>
      <w:r w:rsidRPr="007C51AF">
        <w:rPr>
          <w:rFonts w:ascii="Times New Roman" w:eastAsia="Times New Roman" w:hAnsi="Times New Roman" w:cs="Times New Roman"/>
          <w:sz w:val="28"/>
          <w:szCs w:val="28"/>
          <w:lang w:eastAsia="ru-RU"/>
        </w:rPr>
        <w:t xml:space="preserve">  или отключени</w:t>
      </w:r>
      <w:r w:rsidR="0089671C">
        <w:rPr>
          <w:rFonts w:ascii="Times New Roman" w:eastAsia="Times New Roman" w:hAnsi="Times New Roman" w:cs="Times New Roman"/>
          <w:sz w:val="28"/>
          <w:szCs w:val="28"/>
          <w:lang w:eastAsia="ru-RU"/>
        </w:rPr>
        <w:t>е</w:t>
      </w:r>
      <w:r w:rsidRPr="007C51AF">
        <w:rPr>
          <w:rFonts w:ascii="Times New Roman" w:eastAsia="Times New Roman" w:hAnsi="Times New Roman" w:cs="Times New Roman"/>
          <w:sz w:val="28"/>
          <w:szCs w:val="28"/>
          <w:lang w:eastAsia="ru-RU"/>
        </w:rPr>
        <w:t xml:space="preserve"> отопительных приборов в местах общего пользования за </w:t>
      </w:r>
      <w:r w:rsidRPr="007C51AF">
        <w:rPr>
          <w:rFonts w:ascii="Times New Roman" w:eastAsia="Times New Roman" w:hAnsi="Times New Roman" w:cs="Times New Roman"/>
          <w:sz w:val="28"/>
          <w:szCs w:val="28"/>
          <w:lang w:eastAsia="ru-RU"/>
        </w:rPr>
        <w:t>спорный</w:t>
      </w:r>
      <w:r>
        <w:rPr>
          <w:rFonts w:ascii="Times New Roman" w:eastAsia="Times New Roman" w:hAnsi="Times New Roman" w:cs="Times New Roman"/>
          <w:sz w:val="28"/>
          <w:szCs w:val="28"/>
          <w:lang w:eastAsia="ru-RU"/>
        </w:rPr>
        <w:t xml:space="preserve"> период, суду не представлено</w:t>
      </w:r>
      <w:r w:rsidR="0089671C">
        <w:rPr>
          <w:rFonts w:ascii="Times New Roman" w:eastAsia="Times New Roman" w:hAnsi="Times New Roman" w:cs="Times New Roman"/>
          <w:sz w:val="28"/>
          <w:szCs w:val="28"/>
          <w:lang w:eastAsia="ru-RU"/>
        </w:rPr>
        <w:t xml:space="preserve">, </w:t>
      </w:r>
      <w:r w:rsidR="0089671C">
        <w:rPr>
          <w:rFonts w:ascii="Times New Roman" w:eastAsia="Times New Roman" w:hAnsi="Times New Roman" w:cs="Times New Roman"/>
          <w:sz w:val="28"/>
          <w:szCs w:val="28"/>
          <w:lang w:eastAsia="ru-RU"/>
        </w:rPr>
        <w:t>следовательно</w:t>
      </w:r>
      <w:r w:rsidR="0089671C">
        <w:rPr>
          <w:rFonts w:ascii="Times New Roman" w:eastAsia="Times New Roman" w:hAnsi="Times New Roman" w:cs="Times New Roman"/>
          <w:sz w:val="28"/>
          <w:szCs w:val="28"/>
          <w:lang w:eastAsia="ru-RU"/>
        </w:rPr>
        <w:t xml:space="preserve"> у ответчика возникли обязательства по оплате предоставленной  истцом услуги.</w:t>
      </w:r>
      <w:r>
        <w:rPr>
          <w:rFonts w:ascii="Times New Roman" w:eastAsia="Times New Roman" w:hAnsi="Times New Roman" w:cs="Times New Roman"/>
          <w:sz w:val="28"/>
          <w:szCs w:val="28"/>
          <w:lang w:eastAsia="ru-RU"/>
        </w:rPr>
        <w:t xml:space="preserve">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403BE7">
        <w:rPr>
          <w:rFonts w:ascii="Times New Roman" w:eastAsia="Times New Roman" w:hAnsi="Times New Roman" w:cs="Times New Roman"/>
          <w:sz w:val="28"/>
          <w:szCs w:val="28"/>
          <w:lang w:eastAsia="ru-RU"/>
        </w:rPr>
        <w:t xml:space="preserve"> силу статей 309, 310 ГК РФ обязательства должны исполняться надлежащим образом в соответствии с условиями обязательства и требованиями закона. Изменение условий обязательства в одностороннем порядке, как и отказ от исполнения обязательства, не допускается.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со ст. 153 ЖК РФ  граждане и организации обязаны своевременно и полностью вносить плату за жилое помещение и коммунальные услуги.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силу  с ч.4 ст. 154 ЖК РФ   плата за коммунальные услуги включает в себя, в том числе, и плату за  отопление.</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 (ч.9.1. ст.156 ЖК РФ).</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Согласно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Частью 9.3. ст.156 ЖК РФ   (в редакции, действующей во время спорных правоотношений) установлено, что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w:t>
      </w:r>
      <w:r w:rsidRPr="00403BE7">
        <w:rPr>
          <w:rFonts w:ascii="Times New Roman" w:eastAsia="Times New Roman" w:hAnsi="Times New Roman" w:cs="Times New Roman"/>
          <w:sz w:val="28"/>
          <w:szCs w:val="28"/>
          <w:lang w:eastAsia="ru-RU"/>
        </w:rPr>
        <w:t xml:space="preserve">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Несмотря на то, что договор на предоставление услуг по теплоснабжению с ответчиком не заключен, фактически между сторонами возникли договорные отношения по поставке и потреблению тепловой энергии на содержание мест общего пользования в соответствии с  ч.1 ст. 540 ГК РФ.</w:t>
      </w:r>
    </w:p>
    <w:p w:rsidR="00403BE7" w:rsidRPr="006F2A3A"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Учитывая изложенное, а также то, что в материалах дела не имеется  и при рассмотрении дела не установлено доказательств, которые могли бы служить основанием для освобождения ответчик</w:t>
      </w:r>
      <w:r w:rsidR="0042625C">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от обязанности по оплате  тепловой энергии  для обогрева помещений общего пользования, входящих в состав  общего </w:t>
      </w:r>
      <w:r w:rsidRPr="006F2A3A">
        <w:rPr>
          <w:rFonts w:ascii="Times New Roman" w:eastAsia="Times New Roman" w:hAnsi="Times New Roman" w:cs="Times New Roman"/>
          <w:sz w:val="28"/>
          <w:szCs w:val="28"/>
          <w:lang w:eastAsia="ru-RU"/>
        </w:rPr>
        <w:t xml:space="preserve">имущества МКД в спорный период, суд считает необходимым взыскать </w:t>
      </w:r>
      <w:r w:rsidRPr="006F2A3A">
        <w:rPr>
          <w:rFonts w:ascii="Times New Roman" w:eastAsia="Times New Roman" w:hAnsi="Times New Roman" w:cs="Times New Roman"/>
          <w:sz w:val="28"/>
          <w:szCs w:val="28"/>
          <w:lang w:eastAsia="ru-RU"/>
        </w:rPr>
        <w:t>с ответчик</w:t>
      </w:r>
      <w:r w:rsidRPr="006F2A3A" w:rsidR="0042625C">
        <w:rPr>
          <w:rFonts w:ascii="Times New Roman" w:eastAsia="Times New Roman" w:hAnsi="Times New Roman" w:cs="Times New Roman"/>
          <w:sz w:val="28"/>
          <w:szCs w:val="28"/>
          <w:lang w:eastAsia="ru-RU"/>
        </w:rPr>
        <w:t>а</w:t>
      </w:r>
      <w:r w:rsidRPr="006F2A3A">
        <w:rPr>
          <w:rFonts w:ascii="Times New Roman" w:eastAsia="Times New Roman" w:hAnsi="Times New Roman" w:cs="Times New Roman"/>
          <w:sz w:val="28"/>
          <w:szCs w:val="28"/>
          <w:lang w:eastAsia="ru-RU"/>
        </w:rPr>
        <w:t xml:space="preserve"> в пользу ГУП РК «Крымтеплокоммунэнерго» образовавшуюся задолженность.</w:t>
      </w:r>
    </w:p>
    <w:p w:rsid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6F2A3A">
        <w:rPr>
          <w:rFonts w:ascii="Times New Roman" w:eastAsia="Times New Roman" w:hAnsi="Times New Roman" w:cs="Times New Roman"/>
          <w:sz w:val="28"/>
          <w:szCs w:val="28"/>
          <w:lang w:eastAsia="ru-RU"/>
        </w:rPr>
        <w:tab/>
        <w:t xml:space="preserve">Представленный истцом расчет задолженности, суд находит арифметически верным, произведенным в соответствии с Правилами № 354 и особенностями многоквартирного дома. </w:t>
      </w:r>
    </w:p>
    <w:p w:rsidR="00D31683" w:rsidP="00403BE7">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9671C">
        <w:rPr>
          <w:rFonts w:ascii="Times New Roman" w:eastAsia="Times New Roman" w:hAnsi="Times New Roman" w:cs="Times New Roman"/>
          <w:sz w:val="28"/>
          <w:szCs w:val="28"/>
          <w:lang w:eastAsia="ru-RU"/>
        </w:rPr>
        <w:t xml:space="preserve">ответчиком заявлено ходатайство о </w:t>
      </w:r>
      <w:r>
        <w:rPr>
          <w:rFonts w:ascii="Times New Roman" w:eastAsia="Times New Roman" w:hAnsi="Times New Roman" w:cs="Times New Roman"/>
          <w:sz w:val="28"/>
          <w:szCs w:val="28"/>
          <w:lang w:eastAsia="ru-RU"/>
        </w:rPr>
        <w:t xml:space="preserve"> </w:t>
      </w:r>
      <w:r w:rsidR="0089671C">
        <w:rPr>
          <w:rFonts w:ascii="Times New Roman" w:eastAsia="Times New Roman" w:hAnsi="Times New Roman" w:cs="Times New Roman"/>
          <w:sz w:val="28"/>
          <w:szCs w:val="28"/>
          <w:lang w:eastAsia="ru-RU"/>
        </w:rPr>
        <w:t>применении</w:t>
      </w:r>
      <w:r>
        <w:rPr>
          <w:rFonts w:ascii="Times New Roman" w:eastAsia="Times New Roman" w:hAnsi="Times New Roman" w:cs="Times New Roman"/>
          <w:sz w:val="28"/>
          <w:szCs w:val="28"/>
          <w:lang w:eastAsia="ru-RU"/>
        </w:rPr>
        <w:t xml:space="preserve"> сроков исковой давности.</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Согласно ч.1 ст. 196 ГК РФ общий срок исковой давности составляет три года со дня, определяемого в соответствии со статьей 200 настоящего Кодекса.</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В силу ч.1 и ч.200 ГК </w:t>
      </w:r>
      <w:r w:rsidRPr="00D31683">
        <w:rPr>
          <w:rFonts w:ascii="Times New Roman" w:eastAsia="Times New Roman" w:hAnsi="Times New Roman" w:cs="Times New Roman"/>
          <w:sz w:val="28"/>
          <w:szCs w:val="28"/>
          <w:lang w:eastAsia="ru-RU"/>
        </w:rPr>
        <w:t>РФ</w:t>
      </w:r>
      <w:r w:rsidRPr="00D31683">
        <w:rPr>
          <w:rFonts w:ascii="Times New Roman" w:eastAsia="Times New Roman" w:hAnsi="Times New Roman" w:cs="Times New Roman"/>
          <w:sz w:val="28"/>
          <w:szCs w:val="28"/>
          <w:lang w:eastAsia="ru-RU"/>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По обязательствам с определенным сроком исполнения течение срока исковой давности начинается по окончании срока исполнения.</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В случае отмены судебного приказа, если </w:t>
      </w:r>
      <w:r w:rsidRPr="00D31683">
        <w:rPr>
          <w:rFonts w:ascii="Times New Roman" w:eastAsia="Times New Roman" w:hAnsi="Times New Roman" w:cs="Times New Roman"/>
          <w:sz w:val="28"/>
          <w:szCs w:val="28"/>
          <w:lang w:eastAsia="ru-RU"/>
        </w:rPr>
        <w:t>неистекшая</w:t>
      </w:r>
      <w:r w:rsidRPr="00D31683">
        <w:rPr>
          <w:rFonts w:ascii="Times New Roman" w:eastAsia="Times New Roman" w:hAnsi="Times New Roman" w:cs="Times New Roman"/>
          <w:sz w:val="28"/>
          <w:szCs w:val="28"/>
          <w:lang w:eastAsia="ru-RU"/>
        </w:rPr>
        <w:t xml:space="preserve"> часть срока исковой давности составляет менее шести месяцев, она удлиняется до шести месяцев (пункт 1 статьи 6, пункт 3 статьи 204 ГК РФ). П. 18 Постановление Пленума Верховного Суда РФ от 29.09.2015 N 43 "О некоторых вопросах, связанных с применением норм Гражданского кодекса Российской Федерации об исковой давности".</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Так согласно материалам гражданского дела, ГУП РК «Крымтеплокоммунэнерго» в лице филиала ГУП РК «Крымтеплокоммунэнерго»  в г. Евпатории обратилось с данным исковым заявлением </w:t>
      </w:r>
      <w:r w:rsidR="000C4E80">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г</w:t>
      </w:r>
      <w:r w:rsidRPr="00D31683">
        <w:rPr>
          <w:rFonts w:ascii="Times New Roman" w:eastAsia="Times New Roman" w:hAnsi="Times New Roman" w:cs="Times New Roman"/>
          <w:sz w:val="28"/>
          <w:szCs w:val="28"/>
          <w:lang w:eastAsia="ru-RU"/>
        </w:rPr>
        <w:t>.</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Из материалов гражданского дела 2-40-</w:t>
      </w:r>
      <w:r w:rsidR="0089671C">
        <w:rPr>
          <w:rFonts w:ascii="Times New Roman" w:eastAsia="Times New Roman" w:hAnsi="Times New Roman" w:cs="Times New Roman"/>
          <w:sz w:val="28"/>
          <w:szCs w:val="28"/>
          <w:lang w:eastAsia="ru-RU"/>
        </w:rPr>
        <w:t>2014</w:t>
      </w:r>
      <w:r w:rsidRPr="00D3168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D31683">
        <w:rPr>
          <w:rFonts w:ascii="Times New Roman" w:eastAsia="Times New Roman" w:hAnsi="Times New Roman" w:cs="Times New Roman"/>
          <w:sz w:val="28"/>
          <w:szCs w:val="28"/>
          <w:lang w:eastAsia="ru-RU"/>
        </w:rPr>
        <w:t xml:space="preserve">, исследованных в судебном заседании установлено, что  ГУП РК «Крымтеплокоммунэнерго» в лице филиала ГУП РК «Крымтеплокоммунэнерго»  в г. Евпатории </w:t>
      </w:r>
      <w:r w:rsidR="0089671C">
        <w:rPr>
          <w:rFonts w:ascii="Times New Roman" w:eastAsia="Times New Roman" w:hAnsi="Times New Roman" w:cs="Times New Roman"/>
          <w:sz w:val="28"/>
          <w:szCs w:val="28"/>
          <w:lang w:eastAsia="ru-RU"/>
        </w:rPr>
        <w:t>25.11</w:t>
      </w:r>
      <w:r>
        <w:rPr>
          <w:rFonts w:ascii="Times New Roman" w:eastAsia="Times New Roman" w:hAnsi="Times New Roman" w:cs="Times New Roman"/>
          <w:sz w:val="28"/>
          <w:szCs w:val="28"/>
          <w:lang w:eastAsia="ru-RU"/>
        </w:rPr>
        <w:t xml:space="preserve">.2024 </w:t>
      </w:r>
      <w:r w:rsidRPr="00D31683">
        <w:rPr>
          <w:rFonts w:ascii="Times New Roman" w:eastAsia="Times New Roman" w:hAnsi="Times New Roman" w:cs="Times New Roman"/>
          <w:sz w:val="28"/>
          <w:szCs w:val="28"/>
          <w:lang w:eastAsia="ru-RU"/>
        </w:rPr>
        <w:t xml:space="preserve">г. обратилось к мировому судье судебного участка №40 Евпаторийского судебного района (городской округ Евпатория)  с  заявлением о вынесении судебного приказа о взыскании с </w:t>
      </w:r>
      <w:r w:rsidR="0089671C">
        <w:rPr>
          <w:rFonts w:ascii="Times New Roman" w:eastAsia="Times New Roman" w:hAnsi="Times New Roman" w:cs="Times New Roman"/>
          <w:sz w:val="28"/>
          <w:szCs w:val="28"/>
          <w:lang w:eastAsia="ru-RU"/>
        </w:rPr>
        <w:t>Лагун Н.Н</w:t>
      </w:r>
      <w:r>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 xml:space="preserve"> задолженности за  потребленную тепловую энергию для обогрева  помещения общего</w:t>
      </w:r>
      <w:r w:rsidRPr="00D31683">
        <w:rPr>
          <w:rFonts w:ascii="Times New Roman" w:eastAsia="Times New Roman" w:hAnsi="Times New Roman" w:cs="Times New Roman"/>
          <w:sz w:val="28"/>
          <w:szCs w:val="28"/>
          <w:lang w:eastAsia="ru-RU"/>
        </w:rPr>
        <w:t xml:space="preserve"> пользования, входящих в состав  общего имущества МКД </w:t>
      </w:r>
      <w:r w:rsidR="0089671C">
        <w:rPr>
          <w:rFonts w:ascii="Times New Roman" w:eastAsia="Times New Roman" w:hAnsi="Times New Roman" w:cs="Times New Roman"/>
          <w:sz w:val="28"/>
          <w:szCs w:val="28"/>
          <w:lang w:eastAsia="ru-RU"/>
        </w:rPr>
        <w:t xml:space="preserve"> и пени</w:t>
      </w:r>
      <w:r>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 xml:space="preserve">  </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г. по указанному выше заявлению был выдан судебный приказ.</w:t>
      </w:r>
    </w:p>
    <w:p w:rsid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Определением от </w:t>
      </w:r>
      <w:r w:rsidR="000C4E80">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 xml:space="preserve"> г. указанный выше судебный приказ был отменен.</w:t>
      </w:r>
    </w:p>
    <w:p w:rsidR="000058F8" w:rsidP="00D31683">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Пари этом, доводы ответчика о том, что указанным определением ГУП РК «Крымтеплокоммунэнерго» было отказано во взыскании задолженности</w:t>
      </w:r>
      <w:r w:rsidRPr="000058F8">
        <w:t xml:space="preserve"> </w:t>
      </w:r>
      <w:r>
        <w:t xml:space="preserve">с </w:t>
      </w:r>
      <w:r w:rsidRPr="000058F8">
        <w:rPr>
          <w:rFonts w:ascii="Times New Roman" w:eastAsia="Times New Roman" w:hAnsi="Times New Roman" w:cs="Times New Roman"/>
          <w:sz w:val="28"/>
          <w:szCs w:val="28"/>
          <w:lang w:eastAsia="ru-RU"/>
        </w:rPr>
        <w:t>Лагун Н</w:t>
      </w:r>
      <w:r>
        <w:rPr>
          <w:rFonts w:ascii="Times New Roman" w:eastAsia="Times New Roman" w:hAnsi="Times New Roman" w:cs="Times New Roman"/>
          <w:sz w:val="28"/>
          <w:szCs w:val="28"/>
          <w:lang w:eastAsia="ru-RU"/>
        </w:rPr>
        <w:t xml:space="preserve">.Н. </w:t>
      </w:r>
      <w:r w:rsidRPr="000058F8">
        <w:rPr>
          <w:rFonts w:ascii="Times New Roman" w:eastAsia="Times New Roman" w:hAnsi="Times New Roman" w:cs="Times New Roman"/>
          <w:sz w:val="28"/>
          <w:szCs w:val="28"/>
          <w:lang w:eastAsia="ru-RU"/>
        </w:rPr>
        <w:t>за потребленную тепловую энергию для обогрева помещений общего пользования, входящих в состав  общего имущества многоквартирного дома и пени</w:t>
      </w:r>
      <w:r>
        <w:rPr>
          <w:rFonts w:ascii="Times New Roman" w:eastAsia="Times New Roman" w:hAnsi="Times New Roman" w:cs="Times New Roman"/>
          <w:sz w:val="28"/>
          <w:szCs w:val="28"/>
          <w:lang w:eastAsia="ru-RU"/>
        </w:rPr>
        <w:t xml:space="preserve"> за спорный период несостоятельны, поскольку определение об отмене судебного приказа не является итоговым судебным актом по делу.</w:t>
      </w:r>
    </w:p>
    <w:p w:rsidR="00D31683" w:rsidP="001E7D45">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Таким образом, с  учетом правил прерывания срока исковой давности в связи с обращением истца с заявлением о вынесении судебного приказа,  вынесением судебного приказа и его отменой,</w:t>
      </w:r>
      <w:r>
        <w:rPr>
          <w:rFonts w:ascii="Times New Roman" w:eastAsia="Times New Roman" w:hAnsi="Times New Roman" w:cs="Times New Roman"/>
          <w:sz w:val="28"/>
          <w:szCs w:val="28"/>
          <w:lang w:eastAsia="ru-RU"/>
        </w:rPr>
        <w:t xml:space="preserve"> а также  последующей подачей искового заявления в течени</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шести месяцев со дня отмены судебного приказа, </w:t>
      </w:r>
      <w:r w:rsidRPr="00D316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пределах сроков исковой давности находится период  с </w:t>
      </w:r>
      <w:r w:rsidR="00A567AE">
        <w:rPr>
          <w:rFonts w:ascii="Times New Roman" w:eastAsia="Times New Roman" w:hAnsi="Times New Roman" w:cs="Times New Roman"/>
          <w:sz w:val="28"/>
          <w:szCs w:val="28"/>
          <w:lang w:eastAsia="ru-RU"/>
        </w:rPr>
        <w:t>***</w:t>
      </w:r>
      <w:r w:rsidR="0089671C">
        <w:rPr>
          <w:rFonts w:ascii="Times New Roman" w:eastAsia="Times New Roman" w:hAnsi="Times New Roman" w:cs="Times New Roman"/>
          <w:sz w:val="28"/>
          <w:szCs w:val="28"/>
          <w:lang w:eastAsia="ru-RU"/>
        </w:rPr>
        <w:t xml:space="preserve">г. по </w:t>
      </w:r>
      <w:r w:rsidR="00A567AE">
        <w:rPr>
          <w:rFonts w:ascii="Times New Roman" w:eastAsia="Times New Roman" w:hAnsi="Times New Roman" w:cs="Times New Roman"/>
          <w:sz w:val="28"/>
          <w:szCs w:val="28"/>
          <w:lang w:eastAsia="ru-RU"/>
        </w:rPr>
        <w:t>***</w:t>
      </w:r>
      <w:r w:rsidR="008967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0058F8">
        <w:rPr>
          <w:rFonts w:ascii="Times New Roman" w:eastAsia="Times New Roman" w:hAnsi="Times New Roman" w:cs="Times New Roman"/>
          <w:sz w:val="28"/>
          <w:szCs w:val="28"/>
          <w:lang w:eastAsia="ru-RU"/>
        </w:rPr>
        <w:t xml:space="preserve"> в размере </w:t>
      </w:r>
      <w:r w:rsidR="00A567AE">
        <w:rPr>
          <w:rFonts w:ascii="Times New Roman" w:eastAsia="Times New Roman" w:hAnsi="Times New Roman" w:cs="Times New Roman"/>
          <w:sz w:val="28"/>
          <w:szCs w:val="28"/>
          <w:lang w:eastAsia="ru-RU"/>
        </w:rPr>
        <w:t>***</w:t>
      </w:r>
      <w:r w:rsidR="000058F8">
        <w:rPr>
          <w:rFonts w:ascii="Times New Roman" w:eastAsia="Times New Roman" w:hAnsi="Times New Roman" w:cs="Times New Roman"/>
          <w:sz w:val="28"/>
          <w:szCs w:val="28"/>
          <w:lang w:eastAsia="ru-RU"/>
        </w:rPr>
        <w:t xml:space="preserve"> руб.</w:t>
      </w:r>
      <w:r w:rsidR="0089671C">
        <w:rPr>
          <w:rFonts w:ascii="Times New Roman" w:eastAsia="Times New Roman" w:hAnsi="Times New Roman" w:cs="Times New Roman"/>
          <w:sz w:val="28"/>
          <w:szCs w:val="28"/>
          <w:lang w:eastAsia="ru-RU"/>
        </w:rPr>
        <w:t>, в остальной части исковых требований срок исковой давности истек.</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Разрешая требования истца о взыскании пени за неоплату коммунальных услуг по отоплению суд исходит из положений п.14 ст. 155 ЖК РФ, которым установлена  обязанность лица, несвоевременно и (или) не полностью внесшего плату за жилое помещение и коммунальные услуги, уплатить кредитору пени, а также из положений ч.1 ст. 207 ГПК РФ, предусматривающей, что с   истечением срока исковой давности по</w:t>
      </w:r>
      <w:r w:rsidRPr="00D31683">
        <w:rPr>
          <w:rFonts w:ascii="Times New Roman" w:eastAsia="Times New Roman" w:hAnsi="Times New Roman" w:cs="Times New Roman"/>
          <w:sz w:val="28"/>
          <w:szCs w:val="28"/>
          <w:lang w:eastAsia="ru-RU"/>
        </w:rPr>
        <w:t xml:space="preserve">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Учитывая, </w:t>
      </w:r>
      <w:r w:rsidRPr="00D31683">
        <w:rPr>
          <w:rFonts w:ascii="Times New Roman" w:eastAsia="Times New Roman" w:hAnsi="Times New Roman" w:cs="Times New Roman"/>
          <w:sz w:val="28"/>
          <w:szCs w:val="28"/>
          <w:lang w:eastAsia="ru-RU"/>
        </w:rPr>
        <w:t>вышеизложенное</w:t>
      </w:r>
      <w:r w:rsidRPr="00D31683">
        <w:rPr>
          <w:rFonts w:ascii="Times New Roman" w:eastAsia="Times New Roman" w:hAnsi="Times New Roman" w:cs="Times New Roman"/>
          <w:sz w:val="28"/>
          <w:szCs w:val="28"/>
          <w:lang w:eastAsia="ru-RU"/>
        </w:rPr>
        <w:t xml:space="preserve">,  с ответчика подлежит взысканию пени за период </w:t>
      </w:r>
      <w:r w:rsidRPr="008C2EC0" w:rsidR="008C2EC0">
        <w:rPr>
          <w:rFonts w:ascii="Times New Roman" w:eastAsia="Times New Roman" w:hAnsi="Times New Roman" w:cs="Times New Roman"/>
          <w:sz w:val="28"/>
          <w:szCs w:val="28"/>
          <w:lang w:eastAsia="ru-RU"/>
        </w:rPr>
        <w:t xml:space="preserve">с </w:t>
      </w:r>
      <w:r w:rsidR="00D076C7">
        <w:rPr>
          <w:rFonts w:ascii="Times New Roman" w:eastAsia="Times New Roman" w:hAnsi="Times New Roman" w:cs="Times New Roman"/>
          <w:sz w:val="28"/>
          <w:szCs w:val="28"/>
          <w:lang w:eastAsia="ru-RU"/>
        </w:rPr>
        <w:t>***</w:t>
      </w:r>
      <w:r w:rsidRPr="008C2EC0" w:rsidR="008C2EC0">
        <w:rPr>
          <w:rFonts w:ascii="Times New Roman" w:eastAsia="Times New Roman" w:hAnsi="Times New Roman" w:cs="Times New Roman"/>
          <w:sz w:val="28"/>
          <w:szCs w:val="28"/>
          <w:lang w:eastAsia="ru-RU"/>
        </w:rPr>
        <w:t xml:space="preserve">г. по </w:t>
      </w:r>
      <w:r w:rsidR="00D076C7">
        <w:rPr>
          <w:rFonts w:ascii="Times New Roman" w:eastAsia="Times New Roman" w:hAnsi="Times New Roman" w:cs="Times New Roman"/>
          <w:sz w:val="28"/>
          <w:szCs w:val="28"/>
          <w:lang w:eastAsia="ru-RU"/>
        </w:rPr>
        <w:t>***</w:t>
      </w:r>
      <w:r w:rsidRPr="008C2EC0" w:rsidR="008C2EC0">
        <w:rPr>
          <w:rFonts w:ascii="Times New Roman" w:eastAsia="Times New Roman" w:hAnsi="Times New Roman" w:cs="Times New Roman"/>
          <w:sz w:val="28"/>
          <w:szCs w:val="28"/>
          <w:lang w:eastAsia="ru-RU"/>
        </w:rPr>
        <w:t xml:space="preserve"> г. в размере </w:t>
      </w:r>
      <w:r w:rsidR="00D076C7">
        <w:rPr>
          <w:rFonts w:ascii="Times New Roman" w:eastAsia="Times New Roman" w:hAnsi="Times New Roman" w:cs="Times New Roman"/>
          <w:sz w:val="28"/>
          <w:szCs w:val="28"/>
          <w:lang w:eastAsia="ru-RU"/>
        </w:rPr>
        <w:t>***</w:t>
      </w:r>
      <w:r w:rsidR="000058F8">
        <w:rPr>
          <w:rFonts w:ascii="Times New Roman" w:eastAsia="Times New Roman" w:hAnsi="Times New Roman" w:cs="Times New Roman"/>
          <w:sz w:val="28"/>
          <w:szCs w:val="28"/>
          <w:lang w:eastAsia="ru-RU"/>
        </w:rPr>
        <w:t xml:space="preserve"> руб.</w:t>
      </w:r>
      <w:r w:rsidR="008C2EC0">
        <w:rPr>
          <w:rFonts w:ascii="Times New Roman" w:eastAsia="Times New Roman" w:hAnsi="Times New Roman" w:cs="Times New Roman"/>
          <w:sz w:val="28"/>
          <w:szCs w:val="28"/>
          <w:lang w:eastAsia="ru-RU"/>
        </w:rPr>
        <w:t xml:space="preserve"> рублей.</w:t>
      </w:r>
    </w:p>
    <w:p w:rsidR="001E7D45" w:rsidP="001E7D45">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В остальной части исковых требований следует отказать</w:t>
      </w:r>
      <w:r w:rsidR="008C2EC0">
        <w:rPr>
          <w:rFonts w:ascii="Times New Roman" w:eastAsia="Times New Roman" w:hAnsi="Times New Roman" w:cs="Times New Roman"/>
          <w:sz w:val="28"/>
          <w:szCs w:val="28"/>
          <w:lang w:eastAsia="ru-RU"/>
        </w:rPr>
        <w:t xml:space="preserve"> </w:t>
      </w:r>
      <w:r w:rsidRPr="008C2EC0" w:rsidR="008C2EC0">
        <w:rPr>
          <w:rFonts w:ascii="Times New Roman" w:eastAsia="Times New Roman" w:hAnsi="Times New Roman" w:cs="Times New Roman"/>
          <w:sz w:val="28"/>
          <w:szCs w:val="28"/>
          <w:lang w:eastAsia="ru-RU"/>
        </w:rPr>
        <w:t>за истечением сроков исковой давности</w:t>
      </w:r>
      <w:r w:rsidRPr="00D31683">
        <w:rPr>
          <w:rFonts w:ascii="Times New Roman" w:eastAsia="Times New Roman" w:hAnsi="Times New Roman" w:cs="Times New Roman"/>
          <w:sz w:val="28"/>
          <w:szCs w:val="28"/>
          <w:lang w:eastAsia="ru-RU"/>
        </w:rPr>
        <w:t>.</w:t>
      </w:r>
    </w:p>
    <w:p w:rsidR="001E7D45" w:rsidP="008C2EC0">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при рассмотрении дела не установлено оснований для вынесения частного определения в отношении ГУП РК «Крымтеплокоммунэнерго», так как вопрос о списании </w:t>
      </w:r>
      <w:r w:rsidR="00C678F3">
        <w:rPr>
          <w:rFonts w:ascii="Times New Roman" w:eastAsia="Times New Roman" w:hAnsi="Times New Roman" w:cs="Times New Roman"/>
          <w:sz w:val="28"/>
          <w:szCs w:val="28"/>
          <w:lang w:eastAsia="ru-RU"/>
        </w:rPr>
        <w:t>задолженности</w:t>
      </w:r>
      <w:r>
        <w:rPr>
          <w:rFonts w:ascii="Times New Roman" w:eastAsia="Times New Roman" w:hAnsi="Times New Roman" w:cs="Times New Roman"/>
          <w:sz w:val="28"/>
          <w:szCs w:val="28"/>
          <w:lang w:eastAsia="ru-RU"/>
        </w:rPr>
        <w:t xml:space="preserve"> и исполнении решения суда по другому делу не является предметом </w:t>
      </w:r>
      <w:r w:rsidR="00C678F3">
        <w:rPr>
          <w:rFonts w:ascii="Times New Roman" w:eastAsia="Times New Roman" w:hAnsi="Times New Roman" w:cs="Times New Roman"/>
          <w:sz w:val="28"/>
          <w:szCs w:val="28"/>
          <w:lang w:eastAsia="ru-RU"/>
        </w:rPr>
        <w:t>рассмотрения</w:t>
      </w:r>
      <w:r>
        <w:rPr>
          <w:rFonts w:ascii="Times New Roman" w:eastAsia="Times New Roman" w:hAnsi="Times New Roman" w:cs="Times New Roman"/>
          <w:sz w:val="28"/>
          <w:szCs w:val="28"/>
          <w:lang w:eastAsia="ru-RU"/>
        </w:rPr>
        <w:t xml:space="preserve"> настоящего дела. </w:t>
      </w:r>
    </w:p>
    <w:p w:rsidR="00403BE7" w:rsidRPr="00403BE7" w:rsidP="007C51AF">
      <w:pPr>
        <w:spacing w:after="0" w:line="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403BE7" w:rsidRPr="00403BE7" w:rsidP="00F524A5">
      <w:pPr>
        <w:tabs>
          <w:tab w:val="left" w:pos="284"/>
        </w:tabs>
        <w:spacing w:after="0" w:line="0" w:lineRule="atLeast"/>
        <w:ind w:right="-31"/>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В связи с чем, с ответчик</w:t>
      </w:r>
      <w:r w:rsidR="0042625C">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в пользу истца подлежит взысканию  государственная пошлина уплаченная истцом.  </w:t>
      </w:r>
    </w:p>
    <w:p w:rsidR="00E72566" w:rsidRPr="00E72566" w:rsidP="00E72566">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72566">
        <w:rPr>
          <w:rFonts w:ascii="Times New Roman" w:eastAsia="Times New Roman" w:hAnsi="Times New Roman" w:cs="Times New Roman"/>
          <w:sz w:val="28"/>
          <w:szCs w:val="28"/>
          <w:lang w:eastAsia="ru-RU"/>
        </w:rPr>
        <w:t>Руководствуясь ст. ст. 98, 194–199 Гражданского процессуального кодекса Российской Федерации, суд,</w:t>
      </w:r>
    </w:p>
    <w:p w:rsidR="00E72566" w:rsidRPr="00E72566" w:rsidP="00E72566">
      <w:pPr>
        <w:tabs>
          <w:tab w:val="left" w:pos="284"/>
        </w:tabs>
        <w:spacing w:after="0" w:line="240" w:lineRule="auto"/>
        <w:ind w:right="-31"/>
        <w:jc w:val="center"/>
        <w:rPr>
          <w:rFonts w:ascii="Times New Roman" w:eastAsia="Times New Roman" w:hAnsi="Times New Roman" w:cs="Times New Roman"/>
          <w:sz w:val="28"/>
          <w:szCs w:val="28"/>
          <w:lang w:eastAsia="ru-RU"/>
        </w:rPr>
      </w:pPr>
      <w:r w:rsidRPr="00E72566">
        <w:rPr>
          <w:rFonts w:ascii="Times New Roman" w:eastAsia="Times New Roman" w:hAnsi="Times New Roman" w:cs="Times New Roman"/>
          <w:sz w:val="28"/>
          <w:szCs w:val="28"/>
          <w:lang w:eastAsia="ru-RU"/>
        </w:rPr>
        <w:t>РЕШИЛ:</w:t>
      </w:r>
    </w:p>
    <w:p w:rsidR="00E72566" w:rsidRPr="00E72566" w:rsidP="00E72566">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72566">
        <w:rPr>
          <w:rFonts w:ascii="Times New Roman" w:eastAsia="Times New Roman" w:hAnsi="Times New Roman" w:cs="Times New Roman"/>
          <w:sz w:val="28"/>
          <w:szCs w:val="28"/>
          <w:lang w:eastAsia="ru-RU"/>
        </w:rPr>
        <w:t xml:space="preserve">Исковое заявление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w:t>
      </w:r>
      <w:r w:rsidRPr="00E72566">
        <w:rPr>
          <w:rFonts w:ascii="Times New Roman" w:eastAsia="Times New Roman" w:hAnsi="Times New Roman" w:cs="Times New Roman"/>
          <w:sz w:val="28"/>
          <w:szCs w:val="28"/>
          <w:lang w:eastAsia="ru-RU"/>
        </w:rPr>
        <w:t>к</w:t>
      </w:r>
      <w:r w:rsidRPr="00E72566">
        <w:rPr>
          <w:rFonts w:ascii="Times New Roman" w:eastAsia="Times New Roman" w:hAnsi="Times New Roman" w:cs="Times New Roman"/>
          <w:sz w:val="28"/>
          <w:szCs w:val="28"/>
          <w:lang w:eastAsia="ru-RU"/>
        </w:rPr>
        <w:t xml:space="preserve"> </w:t>
      </w:r>
      <w:r w:rsidRPr="00E72566">
        <w:rPr>
          <w:rFonts w:ascii="Times New Roman" w:eastAsia="Times New Roman" w:hAnsi="Times New Roman" w:cs="Times New Roman"/>
          <w:sz w:val="28"/>
          <w:szCs w:val="28"/>
          <w:lang w:eastAsia="ru-RU"/>
        </w:rPr>
        <w:t>Лагун</w:t>
      </w:r>
      <w:r w:rsidRPr="00E72566">
        <w:rPr>
          <w:rFonts w:ascii="Times New Roman" w:eastAsia="Times New Roman" w:hAnsi="Times New Roman" w:cs="Times New Roman"/>
          <w:sz w:val="28"/>
          <w:szCs w:val="28"/>
          <w:lang w:eastAsia="ru-RU"/>
        </w:rPr>
        <w:t xml:space="preserve"> Наталии Николаевне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w:t>
      </w:r>
      <w:r w:rsidR="00D076C7">
        <w:rPr>
          <w:rFonts w:ascii="Times New Roman" w:eastAsia="Times New Roman" w:hAnsi="Times New Roman" w:cs="Times New Roman"/>
          <w:sz w:val="28"/>
          <w:szCs w:val="28"/>
          <w:lang w:eastAsia="ru-RU"/>
        </w:rPr>
        <w:t xml:space="preserve"> </w:t>
      </w:r>
      <w:r w:rsidRPr="00E72566">
        <w:rPr>
          <w:rFonts w:ascii="Times New Roman" w:eastAsia="Times New Roman" w:hAnsi="Times New Roman" w:cs="Times New Roman"/>
          <w:sz w:val="28"/>
          <w:szCs w:val="28"/>
          <w:lang w:eastAsia="ru-RU"/>
        </w:rPr>
        <w:t>– удовлетворить частично.</w:t>
      </w:r>
    </w:p>
    <w:p w:rsidR="00E72566" w:rsidRPr="00E72566" w:rsidP="00E72566">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72566">
        <w:rPr>
          <w:rFonts w:ascii="Times New Roman" w:eastAsia="Times New Roman" w:hAnsi="Times New Roman" w:cs="Times New Roman"/>
          <w:sz w:val="28"/>
          <w:szCs w:val="28"/>
          <w:lang w:eastAsia="ru-RU"/>
        </w:rPr>
        <w:t xml:space="preserve">Взыскать с Лагун Наталии Николаевны (паспорт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серия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w:t>
      </w:r>
      <w:r w:rsidRPr="00E72566">
        <w:rPr>
          <w:rFonts w:ascii="Times New Roman" w:eastAsia="Times New Roman" w:hAnsi="Times New Roman" w:cs="Times New Roman"/>
          <w:sz w:val="28"/>
          <w:szCs w:val="28"/>
          <w:lang w:eastAsia="ru-RU"/>
        </w:rPr>
        <w:t xml:space="preserve">(ОГРН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период  с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г. по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г. в размере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рублей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копейки, пени за период с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г</w:t>
      </w:r>
      <w:r w:rsidRPr="00E72566">
        <w:rPr>
          <w:rFonts w:ascii="Times New Roman" w:eastAsia="Times New Roman" w:hAnsi="Times New Roman" w:cs="Times New Roman"/>
          <w:sz w:val="28"/>
          <w:szCs w:val="28"/>
          <w:lang w:eastAsia="ru-RU"/>
        </w:rPr>
        <w:t xml:space="preserve">.  по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г. в размере</w:t>
      </w:r>
      <w:r w:rsidRPr="00E72566">
        <w:rPr>
          <w:rFonts w:ascii="Times New Roman" w:eastAsia="Times New Roman" w:hAnsi="Times New Roman" w:cs="Times New Roman"/>
          <w:sz w:val="28"/>
          <w:szCs w:val="28"/>
          <w:lang w:eastAsia="ru-RU"/>
        </w:rPr>
        <w:t xml:space="preserve">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w:t>
      </w:r>
      <w:r w:rsidRPr="00E72566">
        <w:rPr>
          <w:rFonts w:ascii="Times New Roman" w:eastAsia="Times New Roman" w:hAnsi="Times New Roman" w:cs="Times New Roman"/>
          <w:sz w:val="28"/>
          <w:szCs w:val="28"/>
          <w:lang w:eastAsia="ru-RU"/>
        </w:rPr>
        <w:t xml:space="preserve">рубля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копеек, государственную пошлину  в размере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w:t>
      </w:r>
      <w:r w:rsidR="00D076C7">
        <w:rPr>
          <w:rFonts w:ascii="Times New Roman" w:eastAsia="Times New Roman" w:hAnsi="Times New Roman" w:cs="Times New Roman"/>
          <w:sz w:val="28"/>
          <w:szCs w:val="28"/>
          <w:lang w:eastAsia="ru-RU"/>
        </w:rPr>
        <w:t>***</w:t>
      </w:r>
      <w:r w:rsidRPr="00E72566">
        <w:rPr>
          <w:rFonts w:ascii="Times New Roman" w:eastAsia="Times New Roman" w:hAnsi="Times New Roman" w:cs="Times New Roman"/>
          <w:sz w:val="28"/>
          <w:szCs w:val="28"/>
          <w:lang w:eastAsia="ru-RU"/>
        </w:rPr>
        <w:t xml:space="preserve">) рублей. </w:t>
      </w:r>
    </w:p>
    <w:p w:rsidR="00E72566" w:rsidRPr="00E72566" w:rsidP="00E72566">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72566">
        <w:rPr>
          <w:rFonts w:ascii="Times New Roman" w:eastAsia="Times New Roman" w:hAnsi="Times New Roman" w:cs="Times New Roman"/>
          <w:sz w:val="28"/>
          <w:szCs w:val="28"/>
          <w:lang w:eastAsia="ru-RU"/>
        </w:rPr>
        <w:t>В остальной части исковых требований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отказать за истечением сроков исковой давности.</w:t>
      </w:r>
    </w:p>
    <w:p w:rsidR="00E72566" w:rsidP="00E72566">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72566">
        <w:rPr>
          <w:rFonts w:ascii="Times New Roman" w:eastAsia="Times New Roman" w:hAnsi="Times New Roman" w:cs="Times New Roman"/>
          <w:sz w:val="28"/>
          <w:szCs w:val="28"/>
          <w:lang w:eastAsia="ru-RU"/>
        </w:rPr>
        <w:t xml:space="preserve">Решение может быть обжаловано </w:t>
      </w:r>
      <w:r w:rsidRPr="00E72566">
        <w:rPr>
          <w:rFonts w:ascii="Times New Roman" w:eastAsia="Times New Roman" w:hAnsi="Times New Roman" w:cs="Times New Roman"/>
          <w:sz w:val="28"/>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E72566">
        <w:rPr>
          <w:rFonts w:ascii="Times New Roman" w:eastAsia="Times New Roman" w:hAnsi="Times New Roman" w:cs="Times New Roman"/>
          <w:sz w:val="28"/>
          <w:szCs w:val="28"/>
          <w:lang w:eastAsia="ru-RU"/>
        </w:rPr>
        <w:t xml:space="preserve"> судебного участка №40 Евпаторийского судебного района (городской округ Евпатория).</w:t>
      </w:r>
      <w:r w:rsidR="00996F29">
        <w:rPr>
          <w:rFonts w:ascii="Times New Roman" w:eastAsia="Times New Roman" w:hAnsi="Times New Roman" w:cs="Times New Roman"/>
          <w:sz w:val="28"/>
          <w:szCs w:val="28"/>
          <w:lang w:eastAsia="ru-RU"/>
        </w:rPr>
        <w:tab/>
      </w:r>
      <w:r w:rsidR="00996F2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995366" w:rsidRPr="00403BE7" w:rsidP="00E72566">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03BE7" w:rsidR="004A60ED">
        <w:rPr>
          <w:rFonts w:ascii="Times New Roman" w:eastAsia="Times New Roman" w:hAnsi="Times New Roman" w:cs="Times New Roman"/>
          <w:sz w:val="28"/>
          <w:szCs w:val="28"/>
          <w:lang w:eastAsia="ru-RU"/>
        </w:rPr>
        <w:t xml:space="preserve">Мотивированное решение </w:t>
      </w:r>
      <w:r w:rsidRPr="00403BE7" w:rsidR="00403BE7">
        <w:rPr>
          <w:rFonts w:ascii="Times New Roman" w:eastAsia="Times New Roman" w:hAnsi="Times New Roman" w:cs="Times New Roman"/>
          <w:sz w:val="28"/>
          <w:szCs w:val="28"/>
          <w:lang w:eastAsia="ru-RU"/>
        </w:rPr>
        <w:t xml:space="preserve">изготовлено </w:t>
      </w:r>
      <w:r>
        <w:rPr>
          <w:rFonts w:ascii="Times New Roman" w:eastAsia="Times New Roman" w:hAnsi="Times New Roman" w:cs="Times New Roman"/>
          <w:sz w:val="28"/>
          <w:szCs w:val="28"/>
          <w:lang w:eastAsia="ru-RU"/>
        </w:rPr>
        <w:t>03.04</w:t>
      </w:r>
      <w:r w:rsidRPr="00403BE7" w:rsidR="00403BE7">
        <w:rPr>
          <w:rFonts w:ascii="Times New Roman" w:eastAsia="Times New Roman" w:hAnsi="Times New Roman" w:cs="Times New Roman"/>
          <w:sz w:val="28"/>
          <w:szCs w:val="28"/>
          <w:lang w:eastAsia="ru-RU"/>
        </w:rPr>
        <w:t>.202</w:t>
      </w:r>
      <w:r w:rsidR="001A1A6F">
        <w:rPr>
          <w:rFonts w:ascii="Times New Roman" w:eastAsia="Times New Roman" w:hAnsi="Times New Roman" w:cs="Times New Roman"/>
          <w:sz w:val="28"/>
          <w:szCs w:val="28"/>
          <w:lang w:eastAsia="ru-RU"/>
        </w:rPr>
        <w:t>5</w:t>
      </w:r>
      <w:r w:rsidRPr="00403BE7" w:rsidR="00403BE7">
        <w:rPr>
          <w:rFonts w:ascii="Times New Roman" w:eastAsia="Times New Roman" w:hAnsi="Times New Roman" w:cs="Times New Roman"/>
          <w:sz w:val="28"/>
          <w:szCs w:val="28"/>
          <w:lang w:eastAsia="ru-RU"/>
        </w:rPr>
        <w:t>г.</w:t>
      </w:r>
    </w:p>
    <w:p w:rsidR="004A60ED" w:rsidRPr="00403BE7" w:rsidP="004A60ED">
      <w:pPr>
        <w:spacing w:after="0" w:line="240" w:lineRule="auto"/>
        <w:ind w:firstLine="708"/>
        <w:jc w:val="both"/>
        <w:rPr>
          <w:rFonts w:ascii="Times New Roman" w:eastAsia="Times New Roman" w:hAnsi="Times New Roman" w:cs="Times New Roman"/>
          <w:sz w:val="28"/>
          <w:szCs w:val="28"/>
          <w:lang w:eastAsia="ru-RU"/>
        </w:rPr>
      </w:pPr>
    </w:p>
    <w:p w:rsidR="004362D2" w:rsidRPr="00403BE7" w:rsidP="004362D2">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Мировой судья                      /подпись/                                    А.Э. </w:t>
      </w:r>
      <w:r w:rsidRPr="00403BE7">
        <w:rPr>
          <w:rFonts w:ascii="Times New Roman" w:eastAsia="Times New Roman" w:hAnsi="Times New Roman" w:cs="Times New Roman"/>
          <w:sz w:val="28"/>
          <w:szCs w:val="28"/>
          <w:lang w:eastAsia="ru-RU"/>
        </w:rPr>
        <w:t>Аметова</w:t>
      </w:r>
    </w:p>
    <w:p w:rsidR="004362D2" w:rsidRPr="00403BE7" w:rsidP="004362D2">
      <w:pPr>
        <w:spacing w:after="0" w:line="240" w:lineRule="auto"/>
        <w:ind w:firstLine="708"/>
        <w:jc w:val="both"/>
        <w:rPr>
          <w:rFonts w:ascii="Times New Roman" w:eastAsia="Times New Roman" w:hAnsi="Times New Roman" w:cs="Times New Roman"/>
          <w:sz w:val="28"/>
          <w:szCs w:val="28"/>
          <w:lang w:eastAsia="ru-RU"/>
        </w:rPr>
      </w:pPr>
    </w:p>
    <w:p w:rsidR="009F5312" w:rsidRPr="00403BE7" w:rsidP="00403BE7">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r>
    </w:p>
    <w:p w:rsidR="009F5312" w:rsidRPr="00403BE7" w:rsidP="00341513">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E13A25" w:rsidRPr="009A3051">
      <w:pPr>
        <w:rPr>
          <w:rFonts w:ascii="Times New Roman" w:hAnsi="Times New Roman" w:cs="Times New Roman"/>
          <w:sz w:val="26"/>
          <w:szCs w:val="26"/>
        </w:rPr>
      </w:pPr>
    </w:p>
    <w:sectPr w:rsidSect="00420C4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058F8"/>
    <w:rsid w:val="0001508F"/>
    <w:rsid w:val="000262B1"/>
    <w:rsid w:val="000374C9"/>
    <w:rsid w:val="0008423D"/>
    <w:rsid w:val="000C4E80"/>
    <w:rsid w:val="000D1429"/>
    <w:rsid w:val="000E0816"/>
    <w:rsid w:val="000F7D7B"/>
    <w:rsid w:val="001017E5"/>
    <w:rsid w:val="001052BB"/>
    <w:rsid w:val="001A1A6F"/>
    <w:rsid w:val="001C122D"/>
    <w:rsid w:val="001E279F"/>
    <w:rsid w:val="001E7D45"/>
    <w:rsid w:val="001F1259"/>
    <w:rsid w:val="00210098"/>
    <w:rsid w:val="002171C3"/>
    <w:rsid w:val="00276FEE"/>
    <w:rsid w:val="002B0775"/>
    <w:rsid w:val="002E710B"/>
    <w:rsid w:val="003228AA"/>
    <w:rsid w:val="00332037"/>
    <w:rsid w:val="00335825"/>
    <w:rsid w:val="00341513"/>
    <w:rsid w:val="0036270A"/>
    <w:rsid w:val="00376773"/>
    <w:rsid w:val="003815A6"/>
    <w:rsid w:val="00390522"/>
    <w:rsid w:val="003A42BF"/>
    <w:rsid w:val="003A530E"/>
    <w:rsid w:val="00403BE7"/>
    <w:rsid w:val="00420C4C"/>
    <w:rsid w:val="0042625C"/>
    <w:rsid w:val="004275EC"/>
    <w:rsid w:val="00430FEE"/>
    <w:rsid w:val="004362D2"/>
    <w:rsid w:val="00450F0E"/>
    <w:rsid w:val="0045581C"/>
    <w:rsid w:val="004A26AD"/>
    <w:rsid w:val="004A60ED"/>
    <w:rsid w:val="004D065C"/>
    <w:rsid w:val="004F44C2"/>
    <w:rsid w:val="005232F3"/>
    <w:rsid w:val="00524C58"/>
    <w:rsid w:val="00576EE9"/>
    <w:rsid w:val="005923DA"/>
    <w:rsid w:val="005973CA"/>
    <w:rsid w:val="00606998"/>
    <w:rsid w:val="00612EC5"/>
    <w:rsid w:val="00633ACB"/>
    <w:rsid w:val="006552FB"/>
    <w:rsid w:val="00657196"/>
    <w:rsid w:val="00665E98"/>
    <w:rsid w:val="00666BCD"/>
    <w:rsid w:val="006809E7"/>
    <w:rsid w:val="006B7368"/>
    <w:rsid w:val="006C7EC9"/>
    <w:rsid w:val="006E2BB8"/>
    <w:rsid w:val="006E52B8"/>
    <w:rsid w:val="006F2A3A"/>
    <w:rsid w:val="00723BF6"/>
    <w:rsid w:val="007529E0"/>
    <w:rsid w:val="00793D19"/>
    <w:rsid w:val="007A086A"/>
    <w:rsid w:val="007C51AF"/>
    <w:rsid w:val="007E73F4"/>
    <w:rsid w:val="00802B0B"/>
    <w:rsid w:val="00864991"/>
    <w:rsid w:val="00865C0F"/>
    <w:rsid w:val="0086619C"/>
    <w:rsid w:val="0089671C"/>
    <w:rsid w:val="00896B2F"/>
    <w:rsid w:val="008C2EC0"/>
    <w:rsid w:val="0092511C"/>
    <w:rsid w:val="00955E74"/>
    <w:rsid w:val="009766A4"/>
    <w:rsid w:val="00995366"/>
    <w:rsid w:val="00996F29"/>
    <w:rsid w:val="009A3051"/>
    <w:rsid w:val="009B3793"/>
    <w:rsid w:val="009B5A2A"/>
    <w:rsid w:val="009C568B"/>
    <w:rsid w:val="009E5626"/>
    <w:rsid w:val="009F233A"/>
    <w:rsid w:val="009F5312"/>
    <w:rsid w:val="00A1016B"/>
    <w:rsid w:val="00A10A35"/>
    <w:rsid w:val="00A4405C"/>
    <w:rsid w:val="00A567AE"/>
    <w:rsid w:val="00AB5F4C"/>
    <w:rsid w:val="00AD5513"/>
    <w:rsid w:val="00AF5973"/>
    <w:rsid w:val="00B274C7"/>
    <w:rsid w:val="00B7323E"/>
    <w:rsid w:val="00B8761F"/>
    <w:rsid w:val="00BA3FC8"/>
    <w:rsid w:val="00BA4E46"/>
    <w:rsid w:val="00BA6FE2"/>
    <w:rsid w:val="00BC6E4E"/>
    <w:rsid w:val="00BF4735"/>
    <w:rsid w:val="00C05839"/>
    <w:rsid w:val="00C409AE"/>
    <w:rsid w:val="00C429C0"/>
    <w:rsid w:val="00C6542F"/>
    <w:rsid w:val="00C678F3"/>
    <w:rsid w:val="00C73580"/>
    <w:rsid w:val="00C94B69"/>
    <w:rsid w:val="00CA07BE"/>
    <w:rsid w:val="00CC29CB"/>
    <w:rsid w:val="00CE6D25"/>
    <w:rsid w:val="00D023F2"/>
    <w:rsid w:val="00D0461D"/>
    <w:rsid w:val="00D076C7"/>
    <w:rsid w:val="00D31683"/>
    <w:rsid w:val="00D31D2E"/>
    <w:rsid w:val="00D42D0F"/>
    <w:rsid w:val="00D53FBE"/>
    <w:rsid w:val="00D61F6C"/>
    <w:rsid w:val="00D73491"/>
    <w:rsid w:val="00D9488F"/>
    <w:rsid w:val="00DE6862"/>
    <w:rsid w:val="00E05D8C"/>
    <w:rsid w:val="00E13A25"/>
    <w:rsid w:val="00E15F25"/>
    <w:rsid w:val="00E509CA"/>
    <w:rsid w:val="00E520FB"/>
    <w:rsid w:val="00E72566"/>
    <w:rsid w:val="00EF5DC1"/>
    <w:rsid w:val="00F524A5"/>
    <w:rsid w:val="00F936B9"/>
    <w:rsid w:val="00FA2DCA"/>
    <w:rsid w:val="00FC3B36"/>
    <w:rsid w:val="00FD21A0"/>
    <w:rsid w:val="00FF0599"/>
    <w:rsid w:val="00FF1A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05D5-F1AB-4C99-8827-E72A950B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