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5312" w:rsidRPr="003C2F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C2FE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C2FE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C2FE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Дело №2-</w:t>
      </w:r>
      <w:r w:rsidRPr="003C2FEF" w:rsidR="00341513">
        <w:rPr>
          <w:rFonts w:ascii="Times New Roman" w:eastAsia="Times New Roman" w:hAnsi="Times New Roman" w:cs="Times New Roman"/>
          <w:sz w:val="28"/>
          <w:szCs w:val="28"/>
        </w:rPr>
        <w:t>40-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>676</w:t>
      </w:r>
      <w:r w:rsidR="00F5395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9F5312" w:rsidRPr="003C2F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F5312" w:rsidRPr="003C2F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341513" w:rsidRPr="003C2F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F5312" w:rsidRPr="003C2F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ab/>
      </w:r>
      <w:r w:rsidR="00B45BA3"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 w:rsidR="00F5395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г.                                                             г. Евпатория</w:t>
      </w:r>
    </w:p>
    <w:p w:rsidR="003C2FEF" w:rsidRPr="003C2FEF" w:rsidP="003C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ab/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="00C05A85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Аметова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 А.Э.</w:t>
      </w:r>
    </w:p>
    <w:p w:rsidR="003C2FEF" w:rsidRPr="003C2FEF" w:rsidP="003C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Ислямовой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 М. Р.</w:t>
      </w:r>
    </w:p>
    <w:p w:rsidR="003C2FEF" w:rsidP="003C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 w:rsidR="00C16185">
        <w:rPr>
          <w:rStyle w:val="2"/>
          <w:color w:val="000000"/>
        </w:rPr>
        <w:t>&lt;иные данные&gt;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513" w:rsidRPr="003C2FEF" w:rsidP="003C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 к Ткаченко  Владимиру Петровичу, третьи лица: </w:t>
      </w:r>
      <w:r w:rsidR="00C16185">
        <w:rPr>
          <w:rStyle w:val="2"/>
          <w:color w:val="000000"/>
        </w:rPr>
        <w:t>&lt;иные данные&gt;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, </w:t>
      </w:r>
      <w:r w:rsidR="00C16185">
        <w:rPr>
          <w:rStyle w:val="2"/>
          <w:color w:val="000000"/>
        </w:rPr>
        <w:t>&lt;иные данные&gt;</w:t>
      </w:r>
      <w:r w:rsidR="00C16185">
        <w:rPr>
          <w:rStyle w:val="2"/>
          <w:color w:val="000000"/>
        </w:rPr>
        <w:t xml:space="preserve"> 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и </w:t>
      </w:r>
      <w:r w:rsidR="00C16185">
        <w:rPr>
          <w:rStyle w:val="2"/>
          <w:color w:val="000000"/>
        </w:rPr>
        <w:t>&lt;иные данные&gt;</w:t>
      </w:r>
      <w:r w:rsidRPr="00B45BA3" w:rsidR="00B45BA3">
        <w:rPr>
          <w:rFonts w:ascii="Times New Roman" w:hAnsi="Times New Roman" w:cs="Times New Roman"/>
          <w:sz w:val="28"/>
          <w:szCs w:val="28"/>
        </w:rPr>
        <w:t>, о взыскании денежных сре</w:t>
      </w:r>
      <w:r w:rsidRPr="00B45BA3" w:rsidR="00B45BA3">
        <w:rPr>
          <w:rFonts w:ascii="Times New Roman" w:hAnsi="Times New Roman" w:cs="Times New Roman"/>
          <w:sz w:val="28"/>
          <w:szCs w:val="28"/>
        </w:rPr>
        <w:t>дств в п</w:t>
      </w:r>
      <w:r w:rsidRPr="00B45BA3" w:rsidR="00B45BA3">
        <w:rPr>
          <w:rFonts w:ascii="Times New Roman" w:hAnsi="Times New Roman" w:cs="Times New Roman"/>
          <w:sz w:val="28"/>
          <w:szCs w:val="28"/>
        </w:rPr>
        <w:t>орядке регресса</w:t>
      </w:r>
      <w:r w:rsidR="000E6C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513" w:rsidRPr="003C2FE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F5312" w:rsidRPr="003C2FE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ab/>
      </w:r>
      <w:r w:rsidRPr="003C2FEF" w:rsidR="009766A4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 xml:space="preserve">ст.ст. </w:t>
      </w:r>
      <w:r w:rsidRPr="00B45BA3" w:rsidR="00B45BA3">
        <w:rPr>
          <w:rFonts w:ascii="Times New Roman" w:eastAsia="Times New Roman" w:hAnsi="Times New Roman" w:cs="Times New Roman"/>
          <w:sz w:val="28"/>
          <w:szCs w:val="28"/>
        </w:rPr>
        <w:t>98, 194-196 Гражданского процессуального кодекса Российской Федерации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EF" w:rsidR="00DA7E72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513" w:rsidRPr="003C2FE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5312" w:rsidRPr="003C2FEF" w:rsidP="00B45BA3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 к Ткаченко  Владимиру Петровичу, третьи лица: </w:t>
      </w:r>
      <w:r w:rsidR="00C16185">
        <w:rPr>
          <w:rStyle w:val="2"/>
          <w:color w:val="000000"/>
        </w:rPr>
        <w:t>&lt;иные данные&gt;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, </w:t>
      </w:r>
      <w:r w:rsidR="00C16185">
        <w:rPr>
          <w:rStyle w:val="2"/>
          <w:color w:val="000000"/>
        </w:rPr>
        <w:t>&lt;иные данные&gt;</w:t>
      </w:r>
      <w:r w:rsidR="00C16185">
        <w:rPr>
          <w:rStyle w:val="2"/>
          <w:color w:val="000000"/>
        </w:rPr>
        <w:t xml:space="preserve"> </w:t>
      </w:r>
      <w:r w:rsidRPr="00B45BA3" w:rsidR="00B45BA3">
        <w:rPr>
          <w:rFonts w:ascii="Times New Roman" w:hAnsi="Times New Roman" w:cs="Times New Roman"/>
          <w:sz w:val="28"/>
          <w:szCs w:val="28"/>
        </w:rPr>
        <w:t xml:space="preserve">и </w:t>
      </w:r>
      <w:r w:rsidR="00C16185">
        <w:rPr>
          <w:rStyle w:val="2"/>
          <w:color w:val="000000"/>
        </w:rPr>
        <w:t>&lt;иные данные&gt;</w:t>
      </w:r>
      <w:r w:rsidRPr="00B45BA3" w:rsidR="00B45BA3">
        <w:rPr>
          <w:rFonts w:ascii="Times New Roman" w:hAnsi="Times New Roman" w:cs="Times New Roman"/>
          <w:sz w:val="28"/>
          <w:szCs w:val="28"/>
        </w:rPr>
        <w:t>, о взыскании денежных сре</w:t>
      </w:r>
      <w:r w:rsidRPr="00B45BA3" w:rsidR="00B45BA3">
        <w:rPr>
          <w:rFonts w:ascii="Times New Roman" w:hAnsi="Times New Roman" w:cs="Times New Roman"/>
          <w:sz w:val="28"/>
          <w:szCs w:val="28"/>
        </w:rPr>
        <w:t>дств в п</w:t>
      </w:r>
      <w:r w:rsidRPr="00B45BA3" w:rsidR="00B45BA3">
        <w:rPr>
          <w:rFonts w:ascii="Times New Roman" w:hAnsi="Times New Roman" w:cs="Times New Roman"/>
          <w:sz w:val="28"/>
          <w:szCs w:val="28"/>
        </w:rPr>
        <w:t>орядке регресса</w:t>
      </w:r>
      <w:r w:rsidR="00B45BA3">
        <w:rPr>
          <w:rFonts w:ascii="Times New Roman" w:hAnsi="Times New Roman" w:cs="Times New Roman"/>
          <w:sz w:val="28"/>
          <w:szCs w:val="28"/>
        </w:rPr>
        <w:t xml:space="preserve"> 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 w:rsidR="00B45BA3" w:rsidP="00B4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Ткаченко  Владимира  Петровича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04.07.1967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в пользу </w:t>
      </w:r>
      <w:r w:rsidRPr="00B45BA3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в счет удовлетворения регрессных требований в сумме 31 000 (тридцати одной тысячи) рублей 00 копеек. </w:t>
      </w:r>
    </w:p>
    <w:p w:rsidR="0036270A" w:rsidRPr="003C2FE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45BA3">
        <w:rPr>
          <w:rFonts w:ascii="Times New Roman" w:hAnsi="Times New Roman" w:cs="Times New Roman"/>
          <w:sz w:val="28"/>
          <w:szCs w:val="28"/>
        </w:rPr>
        <w:t>Ткаченко  Владимира  Петровича</w:t>
      </w:r>
      <w:r w:rsidRPr="003C2FEF" w:rsidR="00B4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>в доход государства госуд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>арственную пошлину в размере 1 130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5BA3">
        <w:rPr>
          <w:rFonts w:ascii="Times New Roman" w:eastAsia="Times New Roman" w:hAnsi="Times New Roman" w:cs="Times New Roman"/>
          <w:sz w:val="28"/>
          <w:szCs w:val="28"/>
        </w:rPr>
        <w:t xml:space="preserve">одна тысяча сто тридцать рублей) рублей 00 копеек. </w:t>
      </w:r>
    </w:p>
    <w:p w:rsidR="00341513" w:rsidRPr="003C2FE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C2F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C2F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C2FE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3C2FE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EF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</w:t>
      </w:r>
      <w:r w:rsidR="00FF6D6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 w:rsidRPr="003C2F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1513" w:rsidRPr="003C2F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63F" w:rsidP="0065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DF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D0DF0">
        <w:rPr>
          <w:rFonts w:ascii="Times New Roman" w:eastAsia="Times New Roman" w:hAnsi="Times New Roman" w:cs="Times New Roman"/>
          <w:sz w:val="28"/>
          <w:szCs w:val="28"/>
        </w:rPr>
        <w:t xml:space="preserve">А.Э. </w:t>
      </w:r>
      <w:r w:rsidRPr="008D0DF0">
        <w:rPr>
          <w:rFonts w:ascii="Times New Roman" w:eastAsia="Times New Roman" w:hAnsi="Times New Roman" w:cs="Times New Roman"/>
          <w:sz w:val="28"/>
          <w:szCs w:val="28"/>
        </w:rPr>
        <w:t>Аметова</w:t>
      </w:r>
    </w:p>
    <w:p w:rsidR="00C16185" w:rsidP="0065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185" w:rsidP="00C161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>ЛАСОВАНО</w:t>
      </w:r>
    </w:p>
    <w:p w:rsidR="00C16185" w:rsidP="0065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185" w:rsidRPr="008D0DF0" w:rsidP="0065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А.Э.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</w:p>
    <w:p w:rsidR="009F5312" w:rsidRPr="003C2F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312" w:rsidRPr="003C2FEF" w:rsidP="009F5312">
      <w:pPr>
        <w:rPr>
          <w:rFonts w:ascii="Times New Roman" w:hAnsi="Times New Roman" w:cs="Times New Roman"/>
          <w:sz w:val="28"/>
          <w:szCs w:val="28"/>
        </w:rPr>
      </w:pPr>
    </w:p>
    <w:p w:rsidR="00E13A25" w:rsidRPr="003C2FEF">
      <w:pPr>
        <w:rPr>
          <w:rFonts w:ascii="Times New Roman" w:hAnsi="Times New Roman" w:cs="Times New Roman"/>
          <w:sz w:val="28"/>
          <w:szCs w:val="28"/>
        </w:rPr>
      </w:pPr>
    </w:p>
    <w:sectPr w:rsidSect="009309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000E"/>
    <w:rsid w:val="000262B1"/>
    <w:rsid w:val="000C6B34"/>
    <w:rsid w:val="000D1429"/>
    <w:rsid w:val="000E6CC8"/>
    <w:rsid w:val="001017E5"/>
    <w:rsid w:val="0013002B"/>
    <w:rsid w:val="001B72F1"/>
    <w:rsid w:val="001E279F"/>
    <w:rsid w:val="001F1259"/>
    <w:rsid w:val="0026298A"/>
    <w:rsid w:val="00332037"/>
    <w:rsid w:val="00335825"/>
    <w:rsid w:val="00341513"/>
    <w:rsid w:val="0036270A"/>
    <w:rsid w:val="003A42BF"/>
    <w:rsid w:val="003C2FEF"/>
    <w:rsid w:val="00450F0E"/>
    <w:rsid w:val="004B3FED"/>
    <w:rsid w:val="004C06E1"/>
    <w:rsid w:val="00524C58"/>
    <w:rsid w:val="005923DA"/>
    <w:rsid w:val="006552FB"/>
    <w:rsid w:val="0065763F"/>
    <w:rsid w:val="006E2BB8"/>
    <w:rsid w:val="007E73F4"/>
    <w:rsid w:val="007F289E"/>
    <w:rsid w:val="00896B2F"/>
    <w:rsid w:val="008D0DF0"/>
    <w:rsid w:val="009309F3"/>
    <w:rsid w:val="009766A4"/>
    <w:rsid w:val="009F1193"/>
    <w:rsid w:val="009F5312"/>
    <w:rsid w:val="00B11B9D"/>
    <w:rsid w:val="00B45BA3"/>
    <w:rsid w:val="00B82580"/>
    <w:rsid w:val="00BA3FC8"/>
    <w:rsid w:val="00BA4E46"/>
    <w:rsid w:val="00BA6FE2"/>
    <w:rsid w:val="00C05A85"/>
    <w:rsid w:val="00C16185"/>
    <w:rsid w:val="00C246A7"/>
    <w:rsid w:val="00CF7B37"/>
    <w:rsid w:val="00D53FBE"/>
    <w:rsid w:val="00D56398"/>
    <w:rsid w:val="00D61F6C"/>
    <w:rsid w:val="00D72D3D"/>
    <w:rsid w:val="00DA7E72"/>
    <w:rsid w:val="00DB11F1"/>
    <w:rsid w:val="00DC1EF7"/>
    <w:rsid w:val="00E13A25"/>
    <w:rsid w:val="00E509CA"/>
    <w:rsid w:val="00E520FB"/>
    <w:rsid w:val="00EA6966"/>
    <w:rsid w:val="00EF5DC1"/>
    <w:rsid w:val="00F53955"/>
    <w:rsid w:val="00FF6D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A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7E7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rsid w:val="00C1618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