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642" w:rsidRPr="008D51C7" w:rsidP="00023642">
      <w:pPr>
        <w:spacing w:line="0" w:lineRule="atLeast"/>
        <w:ind w:right="-142" w:firstLine="567"/>
        <w:jc w:val="right"/>
        <w:rPr>
          <w:sz w:val="14"/>
          <w:szCs w:val="28"/>
        </w:rPr>
      </w:pPr>
      <w:r w:rsidRPr="008D51C7">
        <w:rPr>
          <w:sz w:val="14"/>
          <w:szCs w:val="28"/>
        </w:rPr>
        <w:t>Дело №2-40-1409/2023</w:t>
      </w:r>
    </w:p>
    <w:p w:rsidR="00023642" w:rsidRPr="008D51C7" w:rsidP="00023642">
      <w:pPr>
        <w:spacing w:line="0" w:lineRule="atLeast"/>
        <w:ind w:right="-142" w:firstLine="567"/>
        <w:jc w:val="both"/>
        <w:rPr>
          <w:sz w:val="14"/>
          <w:szCs w:val="28"/>
        </w:rPr>
      </w:pPr>
    </w:p>
    <w:p w:rsidR="00023642" w:rsidRPr="008D51C7" w:rsidP="00023642">
      <w:pPr>
        <w:spacing w:line="0" w:lineRule="atLeast"/>
        <w:ind w:right="-142" w:firstLine="567"/>
        <w:jc w:val="center"/>
        <w:rPr>
          <w:b/>
          <w:sz w:val="14"/>
          <w:szCs w:val="28"/>
        </w:rPr>
      </w:pPr>
      <w:r w:rsidRPr="008D51C7">
        <w:rPr>
          <w:b/>
          <w:sz w:val="14"/>
          <w:szCs w:val="28"/>
        </w:rPr>
        <w:t>РЕШЕНИЕ</w:t>
      </w:r>
    </w:p>
    <w:p w:rsidR="00023642" w:rsidRPr="008D51C7" w:rsidP="00023642">
      <w:pPr>
        <w:spacing w:line="0" w:lineRule="atLeast"/>
        <w:ind w:right="-142" w:firstLine="567"/>
        <w:jc w:val="center"/>
        <w:rPr>
          <w:b/>
          <w:sz w:val="14"/>
          <w:szCs w:val="28"/>
        </w:rPr>
      </w:pPr>
      <w:r w:rsidRPr="008D51C7">
        <w:rPr>
          <w:b/>
          <w:sz w:val="14"/>
          <w:szCs w:val="28"/>
        </w:rPr>
        <w:t>ИМЕНЕМ РОССИЙСКОЙ ФЕДЕРАЦИИ</w:t>
      </w:r>
    </w:p>
    <w:p w:rsidR="00023642" w:rsidRPr="008D51C7" w:rsidP="00023642">
      <w:pPr>
        <w:spacing w:line="0" w:lineRule="atLeast"/>
        <w:ind w:right="-142" w:firstLine="567"/>
        <w:jc w:val="both"/>
        <w:rPr>
          <w:sz w:val="14"/>
          <w:szCs w:val="28"/>
        </w:rPr>
      </w:pPr>
    </w:p>
    <w:p w:rsidR="00023642" w:rsidRPr="008D51C7" w:rsidP="00023642">
      <w:pPr>
        <w:spacing w:line="0" w:lineRule="atLeast"/>
        <w:ind w:right="-14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20 ноября  2023 г.                                                                    г. Евпатория</w:t>
      </w:r>
    </w:p>
    <w:p w:rsidR="00023642" w:rsidRPr="008D51C7" w:rsidP="00023642">
      <w:pPr>
        <w:spacing w:line="0" w:lineRule="atLeast"/>
        <w:ind w:right="-14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Мировой  судья судебного участка № 40 Евпаторийского судебного района (городской округ Евпатория) Республики Крым - </w:t>
      </w:r>
      <w:r w:rsidRPr="008D51C7">
        <w:rPr>
          <w:sz w:val="14"/>
          <w:szCs w:val="28"/>
        </w:rPr>
        <w:t>Аметова</w:t>
      </w:r>
      <w:r w:rsidRPr="008D51C7">
        <w:rPr>
          <w:sz w:val="14"/>
          <w:szCs w:val="28"/>
        </w:rPr>
        <w:t xml:space="preserve"> А.Э.,</w:t>
      </w:r>
    </w:p>
    <w:p w:rsidR="00023642" w:rsidRPr="008D51C7" w:rsidP="00023642">
      <w:pPr>
        <w:spacing w:line="0" w:lineRule="atLeast"/>
        <w:ind w:right="-142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при секретаре судебного заседания - </w:t>
      </w:r>
      <w:r w:rsidRPr="008D51C7">
        <w:rPr>
          <w:sz w:val="14"/>
          <w:szCs w:val="28"/>
        </w:rPr>
        <w:t>Скорицкой</w:t>
      </w:r>
      <w:r w:rsidRPr="008D51C7">
        <w:rPr>
          <w:sz w:val="14"/>
          <w:szCs w:val="28"/>
        </w:rPr>
        <w:t xml:space="preserve"> О.Д.,</w:t>
      </w:r>
    </w:p>
    <w:p w:rsidR="00023642" w:rsidRPr="008D51C7" w:rsidP="00023642">
      <w:pPr>
        <w:spacing w:line="0" w:lineRule="atLeast"/>
        <w:ind w:right="-142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с участием представителей истца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., </w:t>
      </w:r>
    </w:p>
    <w:p w:rsidR="00023642" w:rsidRPr="008D51C7" w:rsidP="00023642">
      <w:pPr>
        <w:spacing w:line="0" w:lineRule="atLeast"/>
        <w:ind w:right="-142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ответчиков Быстрицкой И.В., Быстрицкой Г.В.,</w:t>
      </w:r>
    </w:p>
    <w:p w:rsidR="00CA3529" w:rsidRPr="008D51C7" w:rsidP="00023642">
      <w:pPr>
        <w:spacing w:line="0" w:lineRule="atLeast"/>
        <w:ind w:right="-142" w:firstLine="567"/>
        <w:jc w:val="both"/>
        <w:rPr>
          <w:kern w:val="36"/>
          <w:sz w:val="14"/>
          <w:szCs w:val="28"/>
        </w:rPr>
      </w:pPr>
      <w:r w:rsidRPr="008D51C7">
        <w:rPr>
          <w:sz w:val="14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«УК «Престиж» к Быстрицкой Галине Валентиновне, Быстрицкой Ирине Валентиновне, третье лицо Инспекция по жилищному надзору Республики Крым о взыскании задолженности по оплате за содержание и ремонт общего имущества многоквартирного дома</w:t>
      </w:r>
      <w:r w:rsidRPr="008D51C7" w:rsidR="006B635C">
        <w:rPr>
          <w:kern w:val="36"/>
          <w:sz w:val="14"/>
          <w:szCs w:val="28"/>
        </w:rPr>
        <w:t xml:space="preserve">,  </w:t>
      </w:r>
    </w:p>
    <w:p w:rsidR="00172112" w:rsidRPr="008D51C7" w:rsidP="00023642">
      <w:pPr>
        <w:spacing w:line="0" w:lineRule="atLeast"/>
        <w:ind w:right="-142" w:firstLine="567"/>
        <w:jc w:val="center"/>
        <w:rPr>
          <w:kern w:val="36"/>
          <w:sz w:val="14"/>
          <w:szCs w:val="28"/>
        </w:rPr>
      </w:pPr>
      <w:r w:rsidRPr="008D51C7">
        <w:rPr>
          <w:kern w:val="36"/>
          <w:sz w:val="14"/>
          <w:szCs w:val="28"/>
        </w:rPr>
        <w:t>УСТАНОВИЛ:</w:t>
      </w:r>
    </w:p>
    <w:p w:rsidR="00E04B3F" w:rsidRPr="008D51C7" w:rsidP="00023642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г. </w:t>
      </w:r>
      <w:r w:rsidRPr="008D51C7" w:rsidR="00A17DAC">
        <w:rPr>
          <w:sz w:val="14"/>
          <w:szCs w:val="28"/>
        </w:rPr>
        <w:t>ООО «УК «Престиж</w:t>
      </w:r>
      <w:r w:rsidRPr="008D51C7">
        <w:rPr>
          <w:sz w:val="14"/>
          <w:szCs w:val="28"/>
        </w:rPr>
        <w:t xml:space="preserve">» обратилось к мировому судье судебного участка №40 Евпаторийского судебного района (городской округ Евпатория) с исковым заявлением к </w:t>
      </w:r>
      <w:r w:rsidRPr="008D51C7" w:rsidR="00023642">
        <w:rPr>
          <w:sz w:val="14"/>
          <w:szCs w:val="28"/>
        </w:rPr>
        <w:t>Быстрицкой И.В. и Быстрицкой Г.В</w:t>
      </w:r>
      <w:r w:rsidRPr="008D51C7" w:rsidR="00A17DAC">
        <w:rPr>
          <w:sz w:val="14"/>
          <w:szCs w:val="28"/>
        </w:rPr>
        <w:t>. о взыскании задолженности по оплате за содержание и ремонт общего имущества многоквартирного дома</w:t>
      </w:r>
      <w:r w:rsidRPr="008D51C7">
        <w:rPr>
          <w:sz w:val="14"/>
          <w:szCs w:val="28"/>
        </w:rPr>
        <w:t xml:space="preserve">. </w:t>
      </w:r>
    </w:p>
    <w:p w:rsidR="004074E1" w:rsidRPr="008D51C7" w:rsidP="00023642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Т</w:t>
      </w:r>
      <w:r w:rsidRPr="008D51C7" w:rsidR="00E04B3F">
        <w:rPr>
          <w:sz w:val="14"/>
          <w:szCs w:val="28"/>
        </w:rPr>
        <w:t>ребования мотивир</w:t>
      </w:r>
      <w:r w:rsidRPr="008D51C7">
        <w:rPr>
          <w:sz w:val="14"/>
          <w:szCs w:val="28"/>
        </w:rPr>
        <w:t>ованы</w:t>
      </w:r>
      <w:r w:rsidRPr="008D51C7" w:rsidR="00E04B3F">
        <w:rPr>
          <w:sz w:val="14"/>
          <w:szCs w:val="28"/>
        </w:rPr>
        <w:t xml:space="preserve"> тем, что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г. </w:t>
      </w:r>
      <w:r w:rsidRPr="008D51C7" w:rsidR="00A62D29">
        <w:rPr>
          <w:sz w:val="14"/>
          <w:szCs w:val="28"/>
        </w:rPr>
        <w:t>о</w:t>
      </w:r>
      <w:r w:rsidRPr="008D51C7">
        <w:rPr>
          <w:sz w:val="14"/>
          <w:szCs w:val="28"/>
        </w:rPr>
        <w:t>бщим собранием собственников помещений в мн</w:t>
      </w:r>
      <w:r w:rsidRPr="008D51C7" w:rsidR="00A62D29">
        <w:rPr>
          <w:sz w:val="14"/>
          <w:szCs w:val="28"/>
        </w:rPr>
        <w:t>огоквартирном доме  №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>было принято решение о заключении договора управления с ООО «УК «Престиж» и делегированием председателю совета многоквартирного дома полномочий на  подписание договора управ</w:t>
      </w:r>
      <w:r w:rsidRPr="008D51C7" w:rsidR="00A62D29">
        <w:rPr>
          <w:sz w:val="14"/>
          <w:szCs w:val="28"/>
        </w:rPr>
        <w:t>ления с управляющей компанией, у</w:t>
      </w:r>
      <w:r w:rsidRPr="008D51C7">
        <w:rPr>
          <w:sz w:val="14"/>
          <w:szCs w:val="28"/>
        </w:rPr>
        <w:t>тверждения условий договора, в том числе размер</w:t>
      </w:r>
      <w:r w:rsidRPr="008D51C7" w:rsidR="00A62D29">
        <w:rPr>
          <w:sz w:val="14"/>
          <w:szCs w:val="28"/>
        </w:rPr>
        <w:t>а</w:t>
      </w:r>
      <w:r w:rsidRPr="008D51C7">
        <w:rPr>
          <w:sz w:val="14"/>
          <w:szCs w:val="28"/>
        </w:rPr>
        <w:t xml:space="preserve">  платы за содержание и ремонт общего имущества  многоквартирного дома, и платы за управление многоквартирным домом</w:t>
      </w:r>
      <w:r w:rsidRPr="008D51C7">
        <w:rPr>
          <w:sz w:val="14"/>
          <w:szCs w:val="28"/>
        </w:rPr>
        <w:t>.</w:t>
      </w:r>
      <w:r w:rsidRPr="008D51C7">
        <w:rPr>
          <w:sz w:val="14"/>
          <w:szCs w:val="28"/>
        </w:rPr>
        <w:t xml:space="preserve">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>г</w:t>
      </w:r>
      <w:r w:rsidRPr="008D51C7">
        <w:rPr>
          <w:sz w:val="14"/>
          <w:szCs w:val="28"/>
        </w:rPr>
        <w:t xml:space="preserve">. был подписан договор управления многоквартирным домом </w:t>
      </w:r>
      <w:r w:rsidRPr="008D51C7" w:rsidR="00A62D29">
        <w:rPr>
          <w:sz w:val="14"/>
          <w:szCs w:val="28"/>
        </w:rPr>
        <w:t>межд</w:t>
      </w:r>
      <w:r w:rsidRPr="008D51C7" w:rsidR="00A62D29">
        <w:rPr>
          <w:sz w:val="14"/>
          <w:szCs w:val="28"/>
        </w:rPr>
        <w:t xml:space="preserve">у </w:t>
      </w:r>
      <w:r w:rsidRPr="008D51C7">
        <w:rPr>
          <w:sz w:val="14"/>
          <w:szCs w:val="28"/>
        </w:rPr>
        <w:t>ООО</w:t>
      </w:r>
      <w:r w:rsidRPr="008D51C7">
        <w:rPr>
          <w:sz w:val="14"/>
          <w:szCs w:val="28"/>
        </w:rPr>
        <w:t xml:space="preserve"> «УК «Престиж» </w:t>
      </w:r>
      <w:r w:rsidRPr="008D51C7" w:rsidR="00A62D29">
        <w:rPr>
          <w:sz w:val="14"/>
          <w:szCs w:val="28"/>
        </w:rPr>
        <w:t xml:space="preserve"> и</w:t>
      </w:r>
      <w:r w:rsidRPr="008D51C7">
        <w:rPr>
          <w:sz w:val="14"/>
          <w:szCs w:val="28"/>
        </w:rPr>
        <w:t xml:space="preserve"> председателем  совета многоквартирного дома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>.</w:t>
      </w:r>
    </w:p>
    <w:p w:rsidR="00A17DAC" w:rsidRPr="008D51C7" w:rsidP="00023642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Решением Евпаторийского городского суда РК от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>г.  по иску Инспекции по жилищному надзору Республики Крым признано недействительным  решение общего собрания собственников помещений в многоквартирном доме, расположенно</w:t>
      </w:r>
      <w:r w:rsidRPr="008D51C7" w:rsidR="00A62D29">
        <w:rPr>
          <w:sz w:val="14"/>
          <w:szCs w:val="28"/>
        </w:rPr>
        <w:t xml:space="preserve">м по адресу: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>, оформленного  протоколом №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г., согласно которого утвержден договор управления  от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>г</w:t>
      </w:r>
      <w:r w:rsidRPr="008D51C7">
        <w:rPr>
          <w:sz w:val="14"/>
          <w:szCs w:val="28"/>
        </w:rPr>
        <w:t>.</w:t>
      </w:r>
    </w:p>
    <w:p w:rsidR="006B7001" w:rsidRPr="008D51C7" w:rsidP="00023642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***</w:t>
      </w:r>
      <w:r w:rsidRPr="008D51C7" w:rsidR="00A17DAC">
        <w:rPr>
          <w:sz w:val="14"/>
          <w:szCs w:val="28"/>
        </w:rPr>
        <w:t>г. был заключен договор управления многоквартирным домом  межд</w:t>
      </w:r>
      <w:r w:rsidRPr="008D51C7" w:rsidR="00A17DAC">
        <w:rPr>
          <w:sz w:val="14"/>
          <w:szCs w:val="28"/>
        </w:rPr>
        <w:t>у ООО</w:t>
      </w:r>
      <w:r w:rsidRPr="008D51C7" w:rsidR="00A17DAC">
        <w:rPr>
          <w:sz w:val="14"/>
          <w:szCs w:val="28"/>
        </w:rPr>
        <w:t xml:space="preserve"> «УК «Престиж» и  председателем с</w:t>
      </w:r>
      <w:r w:rsidRPr="008D51C7">
        <w:rPr>
          <w:sz w:val="14"/>
          <w:szCs w:val="28"/>
        </w:rPr>
        <w:t>о</w:t>
      </w:r>
      <w:r w:rsidRPr="008D51C7" w:rsidR="00A17DAC">
        <w:rPr>
          <w:sz w:val="14"/>
          <w:szCs w:val="28"/>
        </w:rPr>
        <w:t xml:space="preserve">вета дома </w:t>
      </w:r>
      <w:r w:rsidRPr="008D51C7">
        <w:rPr>
          <w:sz w:val="14"/>
          <w:szCs w:val="28"/>
        </w:rPr>
        <w:t>***</w:t>
      </w:r>
      <w:r w:rsidRPr="008D51C7">
        <w:rPr>
          <w:sz w:val="14"/>
          <w:szCs w:val="28"/>
        </w:rPr>
        <w:t>Согласно п. 4.6 договора плата за содержание и ремонт общего имущества вносится ежемесячно до десятого числа месяца, следующего за истекшим месяцем на основании платежных документов (счетов-квитанций), предоставляемых управляющей компанией. Указанный договор по настоящее время является действующим.</w:t>
      </w:r>
    </w:p>
    <w:p w:rsidR="00A17DAC" w:rsidRPr="008D51C7" w:rsidP="00023642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В соответствии со ст. 153 ЖК РФ, граждане и организации обязаны своевременно и полностью вносить плату за жилое помещение и коммунальные услуги.  </w:t>
      </w:r>
    </w:p>
    <w:p w:rsidR="00A17DAC" w:rsidRPr="008D51C7" w:rsidP="00023642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Обязанность по внесению платы за содержание и ремонт общего имущества многоквартирного дома  в ООО «УК «Престиж» возникла у ответчиков с момента начала действия договора от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г., однако  фактически услуги по управлению многоквартирным домом по содержанию общедомового имущества оказывались с даты заключения договора на управление  от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г., что подтверждается актами выполненных работ за период с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г. </w:t>
      </w:r>
    </w:p>
    <w:p w:rsidR="006B7001" w:rsidRPr="008D51C7" w:rsidP="00023642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Собственниками квартиры №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являются </w:t>
      </w:r>
      <w:r w:rsidRPr="008D51C7" w:rsidR="00023642">
        <w:rPr>
          <w:sz w:val="14"/>
          <w:szCs w:val="28"/>
        </w:rPr>
        <w:t>Быстрицкая Г.В. и Быстрицкая И.В</w:t>
      </w:r>
      <w:r w:rsidRPr="008D51C7">
        <w:rPr>
          <w:sz w:val="14"/>
          <w:szCs w:val="28"/>
        </w:rPr>
        <w:t xml:space="preserve">. по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доли у каждого.  Однако ответчики оплату услуг по содержанию и ремонту общего имущества многоквартирного дома не производили, в </w:t>
      </w:r>
      <w:r w:rsidRPr="008D51C7">
        <w:rPr>
          <w:sz w:val="14"/>
          <w:szCs w:val="28"/>
        </w:rPr>
        <w:t>связи</w:t>
      </w:r>
      <w:r w:rsidRPr="008D51C7">
        <w:rPr>
          <w:sz w:val="14"/>
          <w:szCs w:val="28"/>
        </w:rPr>
        <w:t xml:space="preserve"> с чем у них образовалась задолженность за период с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г. в размере  по 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руб. </w:t>
      </w:r>
      <w:r w:rsidRPr="008D51C7" w:rsidR="00A62D29">
        <w:rPr>
          <w:sz w:val="14"/>
          <w:szCs w:val="28"/>
        </w:rPr>
        <w:t>у каждого.</w:t>
      </w:r>
    </w:p>
    <w:p w:rsidR="006B7001" w:rsidRPr="008D51C7" w:rsidP="00023642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ООО «УК «Престиж» просит взыскать указанную задолженность с ответчиков, а также расходы по оплате государственной пошлины. </w:t>
      </w:r>
    </w:p>
    <w:p w:rsidR="004074E1" w:rsidRPr="008D51C7" w:rsidP="00023642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Определением </w:t>
      </w:r>
      <w:r w:rsidRPr="008D51C7" w:rsidR="00DC01F6">
        <w:rPr>
          <w:sz w:val="14"/>
          <w:szCs w:val="28"/>
        </w:rPr>
        <w:t xml:space="preserve">суда </w:t>
      </w:r>
      <w:r w:rsidRPr="008D51C7">
        <w:rPr>
          <w:sz w:val="14"/>
          <w:szCs w:val="28"/>
        </w:rPr>
        <w:t xml:space="preserve">от </w:t>
      </w:r>
      <w:r w:rsidRPr="008D51C7" w:rsidR="00D85A57">
        <w:rPr>
          <w:sz w:val="14"/>
          <w:szCs w:val="28"/>
        </w:rPr>
        <w:t>***</w:t>
      </w:r>
      <w:r w:rsidRPr="008D51C7" w:rsidR="00DC01F6">
        <w:rPr>
          <w:sz w:val="14"/>
          <w:szCs w:val="28"/>
        </w:rPr>
        <w:t xml:space="preserve">г., </w:t>
      </w:r>
      <w:r w:rsidRPr="008D51C7" w:rsidR="00023642">
        <w:rPr>
          <w:sz w:val="14"/>
          <w:szCs w:val="28"/>
        </w:rPr>
        <w:t xml:space="preserve">к участию в деле в качестве третьего </w:t>
      </w:r>
      <w:r w:rsidRPr="008D51C7" w:rsidR="00023642">
        <w:rPr>
          <w:sz w:val="14"/>
          <w:szCs w:val="28"/>
        </w:rPr>
        <w:t>лица</w:t>
      </w:r>
      <w:r w:rsidRPr="008D51C7" w:rsidR="00023642">
        <w:rPr>
          <w:sz w:val="14"/>
          <w:szCs w:val="28"/>
        </w:rPr>
        <w:t xml:space="preserve"> не заявляющего самостоятельные требования относительно предмета спора на стороне ответчиков привлечена Инспекция по Жилищному надзору РК.</w:t>
      </w:r>
    </w:p>
    <w:p w:rsidR="00DC01F6" w:rsidRPr="008D51C7" w:rsidP="00023642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В судебном заседании представител</w:t>
      </w:r>
      <w:r w:rsidRPr="008D51C7">
        <w:rPr>
          <w:sz w:val="14"/>
          <w:szCs w:val="28"/>
        </w:rPr>
        <w:t>и</w:t>
      </w:r>
      <w:r w:rsidRPr="008D51C7">
        <w:rPr>
          <w:sz w:val="14"/>
          <w:szCs w:val="28"/>
        </w:rPr>
        <w:t xml:space="preserve"> истца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исковые требования </w:t>
      </w:r>
      <w:r w:rsidRPr="008D51C7">
        <w:rPr>
          <w:sz w:val="14"/>
          <w:szCs w:val="28"/>
        </w:rPr>
        <w:t>поддержал</w:t>
      </w:r>
      <w:r w:rsidRPr="008D51C7">
        <w:rPr>
          <w:sz w:val="14"/>
          <w:szCs w:val="28"/>
        </w:rPr>
        <w:t>и</w:t>
      </w:r>
      <w:r w:rsidRPr="008D51C7">
        <w:rPr>
          <w:sz w:val="14"/>
          <w:szCs w:val="28"/>
        </w:rPr>
        <w:t xml:space="preserve"> в полном объеме, просил</w:t>
      </w:r>
      <w:r w:rsidRPr="008D51C7">
        <w:rPr>
          <w:sz w:val="14"/>
          <w:szCs w:val="28"/>
        </w:rPr>
        <w:t>и</w:t>
      </w:r>
      <w:r w:rsidRPr="008D51C7">
        <w:rPr>
          <w:sz w:val="14"/>
          <w:szCs w:val="28"/>
        </w:rPr>
        <w:t xml:space="preserve"> </w:t>
      </w:r>
      <w:r w:rsidRPr="008D51C7">
        <w:rPr>
          <w:sz w:val="14"/>
          <w:szCs w:val="28"/>
        </w:rPr>
        <w:t>исковое заявление удовлет</w:t>
      </w:r>
      <w:r w:rsidRPr="008D51C7" w:rsidR="00740CE5">
        <w:rPr>
          <w:sz w:val="14"/>
          <w:szCs w:val="28"/>
        </w:rPr>
        <w:t>во</w:t>
      </w:r>
      <w:r w:rsidRPr="008D51C7">
        <w:rPr>
          <w:sz w:val="14"/>
          <w:szCs w:val="28"/>
        </w:rPr>
        <w:t xml:space="preserve">рить, </w:t>
      </w:r>
      <w:r w:rsidRPr="008D51C7" w:rsidR="00740CE5">
        <w:rPr>
          <w:sz w:val="14"/>
          <w:szCs w:val="28"/>
        </w:rPr>
        <w:t>указывая на то, что в период заявленных требований тольк</w:t>
      </w:r>
      <w:r w:rsidRPr="008D51C7" w:rsidR="00740CE5">
        <w:rPr>
          <w:sz w:val="14"/>
          <w:szCs w:val="28"/>
        </w:rPr>
        <w:t>о ООО</w:t>
      </w:r>
      <w:r w:rsidRPr="008D51C7" w:rsidR="00740CE5">
        <w:rPr>
          <w:sz w:val="14"/>
          <w:szCs w:val="28"/>
        </w:rPr>
        <w:t xml:space="preserve"> «УК «Престиж» оказывало услуги по управлению, содержанию и ремонту общего имущества многоквартирного дома №</w:t>
      </w:r>
      <w:r w:rsidRPr="008D51C7" w:rsidR="00D85A57">
        <w:rPr>
          <w:sz w:val="14"/>
          <w:szCs w:val="28"/>
        </w:rPr>
        <w:t>***</w:t>
      </w:r>
      <w:r w:rsidRPr="008D51C7" w:rsidR="00740CE5">
        <w:rPr>
          <w:sz w:val="14"/>
          <w:szCs w:val="28"/>
        </w:rPr>
        <w:t xml:space="preserve">, что подтверждается представленными доказательствами. </w:t>
      </w:r>
    </w:p>
    <w:p w:rsidR="00740CE5" w:rsidRPr="008D51C7" w:rsidP="00023642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Ответчик</w:t>
      </w:r>
      <w:r w:rsidRPr="008D51C7" w:rsidR="00023642">
        <w:rPr>
          <w:sz w:val="14"/>
          <w:szCs w:val="28"/>
        </w:rPr>
        <w:t xml:space="preserve">и Быстрицкая И.В. и </w:t>
      </w:r>
      <w:r w:rsidRPr="008D51C7" w:rsidR="00023642">
        <w:rPr>
          <w:sz w:val="14"/>
          <w:szCs w:val="28"/>
        </w:rPr>
        <w:t>Быстицкая</w:t>
      </w:r>
      <w:r w:rsidRPr="008D51C7" w:rsidR="00023642">
        <w:rPr>
          <w:sz w:val="14"/>
          <w:szCs w:val="28"/>
        </w:rPr>
        <w:t xml:space="preserve"> Г.В.</w:t>
      </w:r>
      <w:r w:rsidRPr="008D51C7">
        <w:rPr>
          <w:sz w:val="14"/>
          <w:szCs w:val="28"/>
        </w:rPr>
        <w:t xml:space="preserve"> в судебном заседании исковые требования не признал, полагал</w:t>
      </w:r>
      <w:r w:rsidRPr="008D51C7" w:rsidR="00023642">
        <w:rPr>
          <w:sz w:val="14"/>
          <w:szCs w:val="28"/>
        </w:rPr>
        <w:t>и</w:t>
      </w:r>
      <w:r w:rsidRPr="008D51C7">
        <w:rPr>
          <w:sz w:val="14"/>
          <w:szCs w:val="28"/>
        </w:rPr>
        <w:t xml:space="preserve"> их не подлежащим удовлетворению. </w:t>
      </w:r>
      <w:r w:rsidRPr="008D51C7" w:rsidR="00023642">
        <w:rPr>
          <w:sz w:val="14"/>
          <w:szCs w:val="28"/>
        </w:rPr>
        <w:t>Ответчики</w:t>
      </w:r>
      <w:r w:rsidRPr="008D51C7">
        <w:rPr>
          <w:sz w:val="14"/>
          <w:szCs w:val="28"/>
        </w:rPr>
        <w:t xml:space="preserve"> указыва</w:t>
      </w:r>
      <w:r w:rsidRPr="008D51C7" w:rsidR="00023642">
        <w:rPr>
          <w:sz w:val="14"/>
          <w:szCs w:val="28"/>
        </w:rPr>
        <w:t>ю</w:t>
      </w:r>
      <w:r w:rsidRPr="008D51C7">
        <w:rPr>
          <w:sz w:val="14"/>
          <w:szCs w:val="28"/>
        </w:rPr>
        <w:t xml:space="preserve">т, что управляющая компания не оказывает услуги по </w:t>
      </w:r>
      <w:r w:rsidRPr="008D51C7" w:rsidR="00023642">
        <w:rPr>
          <w:sz w:val="14"/>
          <w:szCs w:val="28"/>
        </w:rPr>
        <w:t xml:space="preserve">управлению, </w:t>
      </w:r>
      <w:r w:rsidRPr="008D51C7">
        <w:rPr>
          <w:sz w:val="14"/>
          <w:szCs w:val="28"/>
        </w:rPr>
        <w:t>содержанию</w:t>
      </w:r>
      <w:r w:rsidRPr="008D51C7" w:rsidR="00023642">
        <w:rPr>
          <w:sz w:val="14"/>
          <w:szCs w:val="28"/>
        </w:rPr>
        <w:t xml:space="preserve"> и текущему ремонту общего имущества многоквартирного дома, что подтверждается представленными ими фотоматериалами</w:t>
      </w:r>
      <w:r w:rsidRPr="008D51C7" w:rsidR="001E1051">
        <w:rPr>
          <w:sz w:val="14"/>
          <w:szCs w:val="28"/>
        </w:rPr>
        <w:t>,</w:t>
      </w:r>
      <w:r w:rsidRPr="008D51C7" w:rsidR="00023642">
        <w:rPr>
          <w:sz w:val="14"/>
          <w:szCs w:val="28"/>
        </w:rPr>
        <w:t xml:space="preserve"> </w:t>
      </w:r>
      <w:r w:rsidRPr="008D51C7" w:rsidR="001E1051">
        <w:rPr>
          <w:sz w:val="14"/>
          <w:szCs w:val="28"/>
        </w:rPr>
        <w:t>письмами</w:t>
      </w:r>
      <w:r w:rsidRPr="008D51C7" w:rsidR="00023642">
        <w:rPr>
          <w:sz w:val="14"/>
          <w:szCs w:val="28"/>
        </w:rPr>
        <w:t xml:space="preserve"> инспекции по жилищному надзору РК</w:t>
      </w:r>
      <w:r w:rsidRPr="008D51C7" w:rsidR="001E1051">
        <w:rPr>
          <w:sz w:val="14"/>
          <w:szCs w:val="28"/>
        </w:rPr>
        <w:t xml:space="preserve"> и иных организаций</w:t>
      </w:r>
      <w:r w:rsidRPr="008D51C7" w:rsidR="00023642">
        <w:rPr>
          <w:sz w:val="14"/>
          <w:szCs w:val="28"/>
        </w:rPr>
        <w:t xml:space="preserve">. </w:t>
      </w:r>
      <w:r w:rsidRPr="008D51C7" w:rsidR="001E1051">
        <w:rPr>
          <w:sz w:val="14"/>
          <w:szCs w:val="28"/>
        </w:rPr>
        <w:t xml:space="preserve">У истца не имеется оснований требовать плату, поскольку </w:t>
      </w:r>
      <w:r w:rsidRPr="008D51C7" w:rsidR="00023642">
        <w:rPr>
          <w:sz w:val="14"/>
          <w:szCs w:val="28"/>
        </w:rPr>
        <w:t xml:space="preserve"> </w:t>
      </w:r>
      <w:r w:rsidRPr="008D51C7" w:rsidR="001E1051">
        <w:rPr>
          <w:sz w:val="14"/>
          <w:szCs w:val="28"/>
        </w:rPr>
        <w:t>д</w:t>
      </w:r>
      <w:r w:rsidRPr="008D51C7" w:rsidR="005103B3">
        <w:rPr>
          <w:sz w:val="14"/>
          <w:szCs w:val="28"/>
        </w:rPr>
        <w:t>оговор на управление</w:t>
      </w:r>
      <w:r w:rsidRPr="008D51C7">
        <w:rPr>
          <w:sz w:val="14"/>
          <w:szCs w:val="28"/>
        </w:rPr>
        <w:t xml:space="preserve"> </w:t>
      </w:r>
      <w:r w:rsidRPr="008D51C7" w:rsidR="001E1051">
        <w:rPr>
          <w:sz w:val="14"/>
          <w:szCs w:val="28"/>
        </w:rPr>
        <w:t xml:space="preserve">общим имуществом многоквартирного дома </w:t>
      </w:r>
      <w:r w:rsidRPr="008D51C7">
        <w:rPr>
          <w:sz w:val="14"/>
          <w:szCs w:val="28"/>
        </w:rPr>
        <w:t>с ним</w:t>
      </w:r>
      <w:r w:rsidRPr="008D51C7" w:rsidR="00023642">
        <w:rPr>
          <w:sz w:val="14"/>
          <w:szCs w:val="28"/>
        </w:rPr>
        <w:t>и</w:t>
      </w:r>
      <w:r w:rsidRPr="008D51C7">
        <w:rPr>
          <w:sz w:val="14"/>
          <w:szCs w:val="28"/>
        </w:rPr>
        <w:t xml:space="preserve"> не заключ</w:t>
      </w:r>
      <w:r w:rsidRPr="008D51C7" w:rsidR="00023642">
        <w:rPr>
          <w:sz w:val="14"/>
          <w:szCs w:val="28"/>
        </w:rPr>
        <w:t>а</w:t>
      </w:r>
      <w:r w:rsidRPr="008D51C7">
        <w:rPr>
          <w:sz w:val="14"/>
          <w:szCs w:val="28"/>
        </w:rPr>
        <w:t>л</w:t>
      </w:r>
      <w:r w:rsidRPr="008D51C7" w:rsidR="001E1051">
        <w:rPr>
          <w:sz w:val="14"/>
          <w:szCs w:val="28"/>
        </w:rPr>
        <w:t>ся</w:t>
      </w:r>
      <w:r w:rsidRPr="008D51C7">
        <w:rPr>
          <w:sz w:val="14"/>
          <w:szCs w:val="28"/>
        </w:rPr>
        <w:t xml:space="preserve">. </w:t>
      </w:r>
      <w:r w:rsidRPr="008D51C7" w:rsidR="00D0588E">
        <w:rPr>
          <w:sz w:val="14"/>
          <w:szCs w:val="28"/>
        </w:rPr>
        <w:t xml:space="preserve">Расшифровки затрат к актам выполненных работ не соответствуют актам. Управляющая компания неправомерно включает в данные затраты работы по квартирам других собственников. </w:t>
      </w:r>
      <w:r w:rsidRPr="008D51C7" w:rsidR="001E1051">
        <w:rPr>
          <w:sz w:val="14"/>
          <w:szCs w:val="28"/>
        </w:rPr>
        <w:t xml:space="preserve">Кроме того, протокол общего собрания и договор управления  от </w:t>
      </w:r>
      <w:r w:rsidRPr="008D51C7" w:rsidR="00D85A57">
        <w:rPr>
          <w:sz w:val="14"/>
          <w:szCs w:val="28"/>
        </w:rPr>
        <w:t>***</w:t>
      </w:r>
      <w:r w:rsidRPr="008D51C7" w:rsidR="001E1051">
        <w:rPr>
          <w:sz w:val="14"/>
          <w:szCs w:val="28"/>
        </w:rPr>
        <w:t xml:space="preserve"> г. был признан недействительным, </w:t>
      </w:r>
      <w:r w:rsidRPr="008D51C7" w:rsidR="005103B3">
        <w:rPr>
          <w:sz w:val="14"/>
          <w:szCs w:val="28"/>
        </w:rPr>
        <w:t xml:space="preserve"> </w:t>
      </w:r>
      <w:r w:rsidRPr="008D51C7" w:rsidR="001E1051">
        <w:rPr>
          <w:sz w:val="14"/>
          <w:szCs w:val="28"/>
        </w:rPr>
        <w:t xml:space="preserve">а договор </w:t>
      </w:r>
      <w:r w:rsidRPr="008D51C7" w:rsidR="00D85A57">
        <w:rPr>
          <w:sz w:val="14"/>
          <w:szCs w:val="28"/>
        </w:rPr>
        <w:t>***</w:t>
      </w:r>
      <w:r w:rsidRPr="008D51C7" w:rsidR="001E1051">
        <w:rPr>
          <w:sz w:val="14"/>
          <w:szCs w:val="28"/>
        </w:rPr>
        <w:t xml:space="preserve">г. заключен с нарушением закона и ими не признается. Также не согласны с производимыми управляющей компанией начислениями по воде на общедомовые нужды. </w:t>
      </w:r>
    </w:p>
    <w:p w:rsidR="00001D97" w:rsidRPr="008D51C7" w:rsidP="001E1051">
      <w:pPr>
        <w:widowControl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Представитель третьего лица Инспекции по жилищному над</w:t>
      </w:r>
      <w:r w:rsidRPr="008D51C7" w:rsidR="001E1051">
        <w:rPr>
          <w:sz w:val="14"/>
          <w:szCs w:val="28"/>
        </w:rPr>
        <w:t>з</w:t>
      </w:r>
      <w:r w:rsidRPr="008D51C7">
        <w:rPr>
          <w:sz w:val="14"/>
          <w:szCs w:val="28"/>
        </w:rPr>
        <w:t xml:space="preserve">ору РК  в судебное </w:t>
      </w:r>
      <w:r w:rsidRPr="008D51C7">
        <w:rPr>
          <w:sz w:val="14"/>
          <w:szCs w:val="28"/>
        </w:rPr>
        <w:t>заседание</w:t>
      </w:r>
      <w:r w:rsidRPr="008D51C7">
        <w:rPr>
          <w:sz w:val="14"/>
          <w:szCs w:val="28"/>
        </w:rPr>
        <w:t xml:space="preserve"> не явился, извещен надлежащим образом. Согласно письменных пояснений </w:t>
      </w:r>
      <w:r w:rsidRPr="008D51C7">
        <w:rPr>
          <w:sz w:val="14"/>
          <w:szCs w:val="28"/>
        </w:rPr>
        <w:t xml:space="preserve">за спорный период инспекций выносилось три предписания, два из которых были выполнены истцом, а срок по третьему до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г. Предписаний об </w:t>
      </w:r>
      <w:r w:rsidRPr="008D51C7">
        <w:rPr>
          <w:sz w:val="14"/>
          <w:szCs w:val="28"/>
        </w:rPr>
        <w:t>обязании</w:t>
      </w:r>
      <w:r w:rsidRPr="008D51C7">
        <w:rPr>
          <w:sz w:val="14"/>
          <w:szCs w:val="28"/>
        </w:rPr>
        <w:t xml:space="preserve"> проведения перерасчета тариф</w:t>
      </w:r>
      <w:r w:rsidRPr="008D51C7">
        <w:rPr>
          <w:sz w:val="14"/>
          <w:szCs w:val="28"/>
        </w:rPr>
        <w:t>а ООО</w:t>
      </w:r>
      <w:r w:rsidRPr="008D51C7">
        <w:rPr>
          <w:sz w:val="14"/>
          <w:szCs w:val="28"/>
        </w:rPr>
        <w:t xml:space="preserve"> «УК «Престиж» </w:t>
      </w:r>
      <w:r w:rsidRPr="008D51C7" w:rsidR="006621C0">
        <w:rPr>
          <w:sz w:val="14"/>
          <w:szCs w:val="28"/>
        </w:rPr>
        <w:t xml:space="preserve">за управление МКД, в том числе </w:t>
      </w:r>
      <w:r w:rsidRPr="008D51C7">
        <w:rPr>
          <w:sz w:val="14"/>
          <w:szCs w:val="28"/>
        </w:rPr>
        <w:t xml:space="preserve"> по кв. №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 не выносилось. </w:t>
      </w:r>
      <w:r w:rsidRPr="008D51C7" w:rsidR="001E1051">
        <w:rPr>
          <w:sz w:val="14"/>
          <w:szCs w:val="28"/>
        </w:rPr>
        <w:t xml:space="preserve">Основанием для проведения перерасчета являются соответствующие акты. </w:t>
      </w:r>
    </w:p>
    <w:p w:rsidR="00001D97" w:rsidRPr="008D51C7" w:rsidP="00023642">
      <w:pPr>
        <w:spacing w:line="240" w:lineRule="atLeast"/>
        <w:ind w:right="-2" w:firstLine="567"/>
        <w:jc w:val="both"/>
        <w:rPr>
          <w:sz w:val="14"/>
          <w:szCs w:val="28"/>
          <w:lang w:eastAsia="ar-SA"/>
        </w:rPr>
      </w:pPr>
      <w:r w:rsidRPr="008D51C7">
        <w:rPr>
          <w:sz w:val="14"/>
          <w:szCs w:val="28"/>
          <w:lang w:eastAsia="ar-SA"/>
        </w:rPr>
        <w:t>С учетом положений ч.3  ст. 167 ГПК РФ, суд считает возможным рассмотреть  дело в отсутствие треть</w:t>
      </w:r>
      <w:r w:rsidRPr="008D51C7" w:rsidR="001E1051">
        <w:rPr>
          <w:sz w:val="14"/>
          <w:szCs w:val="28"/>
          <w:lang w:eastAsia="ar-SA"/>
        </w:rPr>
        <w:t>его</w:t>
      </w:r>
      <w:r w:rsidRPr="008D51C7">
        <w:rPr>
          <w:sz w:val="14"/>
          <w:szCs w:val="28"/>
          <w:lang w:eastAsia="ar-SA"/>
        </w:rPr>
        <w:t xml:space="preserve"> лиц</w:t>
      </w:r>
      <w:r w:rsidRPr="008D51C7" w:rsidR="001E1051">
        <w:rPr>
          <w:sz w:val="14"/>
          <w:szCs w:val="28"/>
          <w:lang w:eastAsia="ar-SA"/>
        </w:rPr>
        <w:t>а</w:t>
      </w:r>
      <w:r w:rsidRPr="008D51C7">
        <w:rPr>
          <w:sz w:val="14"/>
          <w:szCs w:val="28"/>
          <w:lang w:eastAsia="ar-SA"/>
        </w:rPr>
        <w:t>, извещенн</w:t>
      </w:r>
      <w:r w:rsidRPr="008D51C7" w:rsidR="001E1051">
        <w:rPr>
          <w:sz w:val="14"/>
          <w:szCs w:val="28"/>
          <w:lang w:eastAsia="ar-SA"/>
        </w:rPr>
        <w:t>ого</w:t>
      </w:r>
      <w:r w:rsidRPr="008D51C7">
        <w:rPr>
          <w:sz w:val="14"/>
          <w:szCs w:val="28"/>
          <w:lang w:eastAsia="ar-SA"/>
        </w:rPr>
        <w:t xml:space="preserve"> надлежащим образом.</w:t>
      </w:r>
    </w:p>
    <w:p w:rsidR="00E04B3F" w:rsidRPr="008D51C7" w:rsidP="00023642">
      <w:pPr>
        <w:spacing w:line="240" w:lineRule="atLeast"/>
        <w:ind w:right="-2" w:firstLine="567"/>
        <w:jc w:val="both"/>
        <w:rPr>
          <w:sz w:val="14"/>
          <w:szCs w:val="28"/>
          <w:lang w:eastAsia="ar-SA"/>
        </w:rPr>
      </w:pPr>
      <w:r w:rsidRPr="008D51C7">
        <w:rPr>
          <w:sz w:val="14"/>
          <w:szCs w:val="28"/>
          <w:lang w:eastAsia="ar-SA"/>
        </w:rPr>
        <w:t>Выслушав стороны, исследовав материалы дела, суд считает исковые требования подлежащими удовлетворению исходя из следующего.</w:t>
      </w:r>
    </w:p>
    <w:p w:rsidR="00E04B3F" w:rsidRPr="008D51C7" w:rsidP="00023642">
      <w:pPr>
        <w:spacing w:line="240" w:lineRule="atLeast"/>
        <w:ind w:right="-2" w:firstLine="567"/>
        <w:jc w:val="both"/>
        <w:rPr>
          <w:sz w:val="14"/>
          <w:szCs w:val="28"/>
          <w:lang w:eastAsia="ar-SA"/>
        </w:rPr>
      </w:pPr>
      <w:r w:rsidRPr="008D51C7">
        <w:rPr>
          <w:sz w:val="14"/>
          <w:szCs w:val="28"/>
          <w:lang w:eastAsia="ar-SA"/>
        </w:rPr>
        <w:t>В соответствии с ч. 1 ст. 12 ГПК ПФ правосудие по гражданским делам осуществляется на основе состязательности и равноправия сторон.</w:t>
      </w:r>
    </w:p>
    <w:p w:rsidR="00E04B3F" w:rsidRPr="008D51C7" w:rsidP="00023642">
      <w:pPr>
        <w:spacing w:line="240" w:lineRule="atLeast"/>
        <w:ind w:right="-2" w:firstLine="567"/>
        <w:jc w:val="both"/>
        <w:rPr>
          <w:sz w:val="14"/>
          <w:szCs w:val="28"/>
          <w:lang w:eastAsia="ar-SA"/>
        </w:rPr>
      </w:pPr>
      <w:r w:rsidRPr="008D51C7">
        <w:rPr>
          <w:sz w:val="14"/>
          <w:szCs w:val="28"/>
          <w:lang w:eastAsia="ar-SA"/>
        </w:rPr>
        <w:t xml:space="preserve">Согласно ч. 1 ст. 56 ГПК РФ каждая сторона должна доказать те обстоятельства, на которые ссылается как на основания своих требований и возражений, если иное не предусмотрено федеральным законом.   </w:t>
      </w:r>
    </w:p>
    <w:p w:rsidR="008A001F" w:rsidRPr="008D51C7" w:rsidP="00023642">
      <w:pPr>
        <w:spacing w:line="240" w:lineRule="atLeast"/>
        <w:ind w:right="-2" w:firstLine="567"/>
        <w:jc w:val="both"/>
        <w:rPr>
          <w:sz w:val="14"/>
          <w:szCs w:val="28"/>
          <w:lang w:eastAsia="ar-SA"/>
        </w:rPr>
      </w:pPr>
      <w:r w:rsidRPr="008D51C7">
        <w:rPr>
          <w:sz w:val="14"/>
          <w:szCs w:val="28"/>
          <w:lang w:eastAsia="ar-SA"/>
        </w:rPr>
        <w:t xml:space="preserve">Как следует из материалов дела, </w:t>
      </w:r>
      <w:r w:rsidRPr="008D51C7">
        <w:rPr>
          <w:sz w:val="14"/>
          <w:szCs w:val="28"/>
          <w:lang w:eastAsia="ar-SA"/>
        </w:rPr>
        <w:t xml:space="preserve">ООО «УК </w:t>
      </w:r>
      <w:r w:rsidRPr="008D51C7" w:rsidR="00A62D29">
        <w:rPr>
          <w:sz w:val="14"/>
          <w:szCs w:val="28"/>
          <w:lang w:eastAsia="ar-SA"/>
        </w:rPr>
        <w:t>«</w:t>
      </w:r>
      <w:r w:rsidRPr="008D51C7">
        <w:rPr>
          <w:sz w:val="14"/>
          <w:szCs w:val="28"/>
          <w:lang w:eastAsia="ar-SA"/>
        </w:rPr>
        <w:t xml:space="preserve">Престиж» зарегистрировано в ЕГРЮЛ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 xml:space="preserve">г.  с основным видом деятельности – управление недвижимым имуществом за вознаграждение или на договорной основе. Инспекцией по жилищному надзору РК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>г. ООО «УК «Престиж» предоставлена лицензия на осуществление предпринимательской деятельности по управлению многоквартирными домами</w:t>
      </w:r>
      <w:r w:rsidRPr="008D51C7">
        <w:rPr>
          <w:sz w:val="14"/>
          <w:szCs w:val="28"/>
          <w:lang w:eastAsia="ar-SA"/>
        </w:rPr>
        <w:t>.</w:t>
      </w:r>
      <w:r w:rsidRPr="008D51C7">
        <w:rPr>
          <w:sz w:val="14"/>
          <w:szCs w:val="28"/>
          <w:lang w:eastAsia="ar-SA"/>
        </w:rPr>
        <w:t xml:space="preserve"> (</w:t>
      </w:r>
      <w:r w:rsidRPr="008D51C7">
        <w:rPr>
          <w:sz w:val="14"/>
          <w:szCs w:val="28"/>
          <w:lang w:eastAsia="ar-SA"/>
        </w:rPr>
        <w:t>т</w:t>
      </w:r>
      <w:r w:rsidRPr="008D51C7">
        <w:rPr>
          <w:sz w:val="14"/>
          <w:szCs w:val="28"/>
          <w:lang w:eastAsia="ar-SA"/>
        </w:rPr>
        <w:t>.1 л.д.38, 40-44)</w:t>
      </w:r>
    </w:p>
    <w:p w:rsidR="002D61F2" w:rsidRPr="008D51C7" w:rsidP="00023642">
      <w:pPr>
        <w:spacing w:line="240" w:lineRule="atLeast"/>
        <w:ind w:right="-2" w:firstLine="567"/>
        <w:jc w:val="both"/>
        <w:rPr>
          <w:sz w:val="14"/>
          <w:szCs w:val="28"/>
          <w:lang w:eastAsia="ar-SA"/>
        </w:rPr>
      </w:pPr>
      <w:r w:rsidRPr="008D51C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 xml:space="preserve">г. между ООО «УК «Престиж» и  председателем совета многоквартирного дома по адресу: </w:t>
      </w:r>
      <w:r w:rsidRPr="008D51C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 xml:space="preserve">избранным на основании решения общего собрания собственников </w:t>
      </w:r>
      <w:r w:rsidRPr="008D51C7">
        <w:rPr>
          <w:sz w:val="14"/>
          <w:szCs w:val="28"/>
          <w:lang w:eastAsia="ar-SA"/>
        </w:rPr>
        <w:t>от</w:t>
      </w:r>
      <w:r w:rsidRPr="008D51C7">
        <w:rPr>
          <w:sz w:val="14"/>
          <w:szCs w:val="28"/>
          <w:lang w:eastAsia="ar-SA"/>
        </w:rPr>
        <w:t xml:space="preserve"> </w:t>
      </w:r>
      <w:r w:rsidRPr="008D51C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>.</w:t>
      </w:r>
      <w:r w:rsidRPr="008D51C7" w:rsidR="00A62D29">
        <w:rPr>
          <w:sz w:val="14"/>
          <w:szCs w:val="28"/>
          <w:lang w:eastAsia="ar-SA"/>
        </w:rPr>
        <w:t>,</w:t>
      </w:r>
      <w:r w:rsidRPr="008D51C7">
        <w:rPr>
          <w:sz w:val="14"/>
          <w:szCs w:val="28"/>
          <w:lang w:eastAsia="ar-SA"/>
        </w:rPr>
        <w:t xml:space="preserve"> </w:t>
      </w:r>
      <w:r w:rsidRPr="008D51C7">
        <w:rPr>
          <w:sz w:val="14"/>
          <w:szCs w:val="28"/>
          <w:lang w:eastAsia="ar-SA"/>
        </w:rPr>
        <w:t>заключен</w:t>
      </w:r>
      <w:r w:rsidRPr="008D51C7">
        <w:rPr>
          <w:sz w:val="14"/>
          <w:szCs w:val="28"/>
          <w:lang w:eastAsia="ar-SA"/>
        </w:rPr>
        <w:t xml:space="preserve"> договор управления и содержания многоквартирным домом</w:t>
      </w:r>
      <w:r w:rsidRPr="008D51C7" w:rsidR="003F3E5A">
        <w:rPr>
          <w:sz w:val="14"/>
          <w:szCs w:val="28"/>
          <w:lang w:eastAsia="ar-SA"/>
        </w:rPr>
        <w:t xml:space="preserve"> по ул. </w:t>
      </w:r>
      <w:r w:rsidRPr="008D51C7">
        <w:rPr>
          <w:sz w:val="14"/>
          <w:szCs w:val="28"/>
        </w:rPr>
        <w:t>***</w:t>
      </w:r>
      <w:r w:rsidRPr="008D51C7" w:rsidR="003F3E5A">
        <w:rPr>
          <w:sz w:val="14"/>
          <w:szCs w:val="28"/>
          <w:lang w:eastAsia="ar-SA"/>
        </w:rPr>
        <w:t xml:space="preserve">с тарифом </w:t>
      </w:r>
      <w:r w:rsidRPr="008D51C7">
        <w:rPr>
          <w:sz w:val="14"/>
          <w:szCs w:val="28"/>
        </w:rPr>
        <w:t>***</w:t>
      </w:r>
      <w:r w:rsidRPr="008D51C7" w:rsidR="003F3E5A">
        <w:rPr>
          <w:sz w:val="14"/>
          <w:szCs w:val="28"/>
          <w:lang w:eastAsia="ar-SA"/>
        </w:rPr>
        <w:t xml:space="preserve">руб. за </w:t>
      </w:r>
      <w:r w:rsidRPr="008D51C7">
        <w:rPr>
          <w:sz w:val="14"/>
          <w:szCs w:val="28"/>
        </w:rPr>
        <w:t>***</w:t>
      </w:r>
      <w:r w:rsidRPr="008D51C7" w:rsidR="003F3E5A">
        <w:rPr>
          <w:sz w:val="14"/>
          <w:szCs w:val="28"/>
          <w:lang w:eastAsia="ar-SA"/>
        </w:rPr>
        <w:t>. (т.1 л.д.4-14, 26-29)</w:t>
      </w:r>
    </w:p>
    <w:p w:rsidR="008A001F" w:rsidRPr="008D51C7" w:rsidP="00023642">
      <w:pPr>
        <w:spacing w:line="240" w:lineRule="atLeast"/>
        <w:ind w:right="-2" w:firstLine="567"/>
        <w:jc w:val="both"/>
        <w:rPr>
          <w:sz w:val="14"/>
          <w:szCs w:val="28"/>
          <w:lang w:eastAsia="ar-SA"/>
        </w:rPr>
      </w:pPr>
      <w:r w:rsidRPr="008D51C7">
        <w:rPr>
          <w:sz w:val="14"/>
          <w:szCs w:val="28"/>
          <w:lang w:eastAsia="ar-SA"/>
        </w:rPr>
        <w:t xml:space="preserve">Заочным решением Евпаторийского городского суда РК от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>г.</w:t>
      </w:r>
      <w:r w:rsidRPr="008D51C7" w:rsidR="005D3F3C">
        <w:rPr>
          <w:sz w:val="14"/>
          <w:szCs w:val="28"/>
          <w:lang w:eastAsia="ar-SA"/>
        </w:rPr>
        <w:t xml:space="preserve"> решение общего собрания собственников помещений  в многоквартирном доме, расположенном по адресу: </w:t>
      </w:r>
      <w:r w:rsidRPr="008D51C7" w:rsidR="00D85A57">
        <w:rPr>
          <w:sz w:val="14"/>
          <w:szCs w:val="28"/>
        </w:rPr>
        <w:t>***</w:t>
      </w:r>
      <w:r w:rsidRPr="008D51C7" w:rsidR="005D3F3C">
        <w:rPr>
          <w:sz w:val="14"/>
          <w:szCs w:val="28"/>
          <w:lang w:eastAsia="ar-SA"/>
        </w:rPr>
        <w:t>, оформленного  протоколом №</w:t>
      </w:r>
      <w:r w:rsidRPr="008D51C7" w:rsidR="00D85A57">
        <w:rPr>
          <w:sz w:val="14"/>
          <w:szCs w:val="28"/>
        </w:rPr>
        <w:t>***</w:t>
      </w:r>
      <w:r w:rsidRPr="008D51C7" w:rsidR="005D3F3C">
        <w:rPr>
          <w:sz w:val="14"/>
          <w:szCs w:val="28"/>
          <w:lang w:eastAsia="ar-SA"/>
        </w:rPr>
        <w:t xml:space="preserve">.  признано недействительным. </w:t>
      </w:r>
    </w:p>
    <w:p w:rsidR="003F3E5A" w:rsidRPr="008D51C7" w:rsidP="00023642">
      <w:pPr>
        <w:spacing w:line="240" w:lineRule="atLeast"/>
        <w:ind w:right="-2" w:firstLine="567"/>
        <w:jc w:val="both"/>
        <w:rPr>
          <w:sz w:val="14"/>
          <w:szCs w:val="28"/>
          <w:lang w:eastAsia="ar-SA"/>
        </w:rPr>
      </w:pPr>
      <w:r w:rsidRPr="008D51C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 xml:space="preserve">г. между ООО «УК «Престиж» и  председателем совета многоквартирного дома по адресу: </w:t>
      </w:r>
      <w:r w:rsidRPr="008D51C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 xml:space="preserve">избранным на основании решения общего собрания собственников </w:t>
      </w:r>
      <w:r w:rsidRPr="008D51C7">
        <w:rPr>
          <w:sz w:val="14"/>
          <w:szCs w:val="28"/>
          <w:lang w:eastAsia="ar-SA"/>
        </w:rPr>
        <w:t>от</w:t>
      </w:r>
      <w:r w:rsidRPr="008D51C7">
        <w:rPr>
          <w:sz w:val="14"/>
          <w:szCs w:val="28"/>
          <w:lang w:eastAsia="ar-SA"/>
        </w:rPr>
        <w:t xml:space="preserve"> </w:t>
      </w:r>
      <w:r w:rsidRPr="008D51C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>.</w:t>
      </w:r>
      <w:r w:rsidRPr="008D51C7" w:rsidR="00A62D29">
        <w:rPr>
          <w:sz w:val="14"/>
          <w:szCs w:val="28"/>
          <w:lang w:eastAsia="ar-SA"/>
        </w:rPr>
        <w:t>,</w:t>
      </w:r>
      <w:r w:rsidRPr="008D51C7">
        <w:rPr>
          <w:sz w:val="14"/>
          <w:szCs w:val="28"/>
          <w:lang w:eastAsia="ar-SA"/>
        </w:rPr>
        <w:t xml:space="preserve"> </w:t>
      </w:r>
      <w:r w:rsidRPr="008D51C7">
        <w:rPr>
          <w:sz w:val="14"/>
          <w:szCs w:val="28"/>
          <w:lang w:eastAsia="ar-SA"/>
        </w:rPr>
        <w:t>заключен</w:t>
      </w:r>
      <w:r w:rsidRPr="008D51C7">
        <w:rPr>
          <w:sz w:val="14"/>
          <w:szCs w:val="28"/>
          <w:lang w:eastAsia="ar-SA"/>
        </w:rPr>
        <w:t xml:space="preserve"> договор управления и содержания многоквартирным домом по ул. </w:t>
      </w:r>
      <w:r w:rsidRPr="008D51C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 xml:space="preserve">. </w:t>
      </w:r>
    </w:p>
    <w:p w:rsidR="003F3E5A" w:rsidRPr="008D51C7" w:rsidP="00023642">
      <w:pPr>
        <w:tabs>
          <w:tab w:val="left" w:pos="1985"/>
        </w:tabs>
        <w:spacing w:line="240" w:lineRule="atLeast"/>
        <w:ind w:right="-2" w:firstLine="567"/>
        <w:jc w:val="both"/>
        <w:rPr>
          <w:sz w:val="14"/>
          <w:szCs w:val="28"/>
          <w:lang w:eastAsia="ar-SA"/>
        </w:rPr>
      </w:pPr>
      <w:r w:rsidRPr="008D51C7">
        <w:rPr>
          <w:sz w:val="14"/>
          <w:szCs w:val="28"/>
          <w:lang w:eastAsia="ar-SA"/>
        </w:rPr>
        <w:t xml:space="preserve">Также протоколом общего собрания собственников помещений в многоквартирном доме по адресу: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>утверждена стоимость  возмещения затрат на содержание жилья</w:t>
      </w:r>
      <w:r w:rsidRPr="008D51C7" w:rsidR="00C52BF3">
        <w:rPr>
          <w:sz w:val="14"/>
          <w:szCs w:val="28"/>
          <w:lang w:eastAsia="ar-SA"/>
        </w:rPr>
        <w:t>, управление и текущий ремонт</w:t>
      </w:r>
      <w:r w:rsidRPr="008D51C7">
        <w:rPr>
          <w:sz w:val="14"/>
          <w:szCs w:val="28"/>
          <w:lang w:eastAsia="ar-SA"/>
        </w:rPr>
        <w:t xml:space="preserve"> (без учета затрат на электроэнергию и водоснабжение используемых для содержания общего имущества)  в размере </w:t>
      </w:r>
      <w:r w:rsidRPr="008D51C7" w:rsidR="00D85A57">
        <w:rPr>
          <w:sz w:val="14"/>
          <w:szCs w:val="28"/>
        </w:rPr>
        <w:t>***</w:t>
      </w:r>
      <w:r w:rsidRPr="008D51C7" w:rsidR="006A1AE6">
        <w:rPr>
          <w:sz w:val="14"/>
          <w:szCs w:val="28"/>
          <w:lang w:eastAsia="ar-SA"/>
        </w:rPr>
        <w:t xml:space="preserve">руб. за </w:t>
      </w:r>
      <w:r w:rsidRPr="008D51C7" w:rsidR="00D85A57">
        <w:rPr>
          <w:sz w:val="14"/>
          <w:szCs w:val="28"/>
        </w:rPr>
        <w:t>***</w:t>
      </w:r>
      <w:r w:rsidRPr="008D51C7" w:rsidR="006A1AE6">
        <w:rPr>
          <w:sz w:val="14"/>
          <w:szCs w:val="28"/>
          <w:lang w:eastAsia="ar-SA"/>
        </w:rPr>
        <w:t>. (</w:t>
      </w:r>
      <w:r w:rsidRPr="008D51C7">
        <w:rPr>
          <w:sz w:val="14"/>
          <w:szCs w:val="28"/>
          <w:lang w:eastAsia="ar-SA"/>
        </w:rPr>
        <w:t>т.1 л.д.15-25, 30-33)</w:t>
      </w:r>
    </w:p>
    <w:p w:rsidR="00C52BF3" w:rsidRPr="008D51C7" w:rsidP="00023642">
      <w:pPr>
        <w:spacing w:line="240" w:lineRule="atLeast"/>
        <w:ind w:right="-2" w:firstLine="567"/>
        <w:jc w:val="both"/>
        <w:rPr>
          <w:sz w:val="14"/>
          <w:szCs w:val="28"/>
          <w:lang w:eastAsia="ar-SA"/>
        </w:rPr>
      </w:pPr>
      <w:r w:rsidRPr="008D51C7">
        <w:rPr>
          <w:sz w:val="14"/>
          <w:szCs w:val="28"/>
          <w:lang w:eastAsia="ar-SA"/>
        </w:rPr>
        <w:t>Согласно расчета</w:t>
      </w:r>
      <w:r w:rsidRPr="008D51C7">
        <w:rPr>
          <w:sz w:val="14"/>
          <w:szCs w:val="28"/>
          <w:lang w:eastAsia="ar-SA"/>
        </w:rPr>
        <w:t xml:space="preserve"> возмещения  по содержанию и ремонту общего имущества многоквартирного дома по адресу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 xml:space="preserve">г.  задолженность по лицевому счету составляет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>руб. (т.1л.д.34-35)</w:t>
      </w:r>
    </w:p>
    <w:p w:rsidR="002D61F2" w:rsidRPr="008D51C7" w:rsidP="00023642">
      <w:pPr>
        <w:spacing w:line="240" w:lineRule="atLeast"/>
        <w:ind w:right="-2" w:firstLine="567"/>
        <w:jc w:val="both"/>
        <w:rPr>
          <w:sz w:val="14"/>
          <w:szCs w:val="28"/>
          <w:lang w:eastAsia="ar-SA"/>
        </w:rPr>
      </w:pPr>
      <w:r w:rsidRPr="008D51C7">
        <w:rPr>
          <w:sz w:val="14"/>
          <w:szCs w:val="28"/>
          <w:lang w:eastAsia="ar-SA"/>
        </w:rPr>
        <w:t>Из выписки из ЕГРН, установлено, что собственниками квартиры №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  <w:lang w:eastAsia="ar-SA"/>
        </w:rPr>
        <w:t>являю</w:t>
      </w:r>
      <w:r w:rsidRPr="008D51C7" w:rsidR="00A62D29">
        <w:rPr>
          <w:sz w:val="14"/>
          <w:szCs w:val="28"/>
          <w:lang w:eastAsia="ar-SA"/>
        </w:rPr>
        <w:t xml:space="preserve">тся </w:t>
      </w:r>
      <w:r w:rsidRPr="008D51C7" w:rsidR="00001D97">
        <w:rPr>
          <w:sz w:val="14"/>
          <w:szCs w:val="28"/>
          <w:lang w:eastAsia="ar-SA"/>
        </w:rPr>
        <w:t xml:space="preserve">Быстрицкая Ирина Валентиновна и </w:t>
      </w:r>
      <w:r w:rsidRPr="008D51C7" w:rsidR="00001D97">
        <w:rPr>
          <w:sz w:val="14"/>
          <w:szCs w:val="28"/>
          <w:lang w:eastAsia="ar-SA"/>
        </w:rPr>
        <w:t>Быстицкая</w:t>
      </w:r>
      <w:r w:rsidRPr="008D51C7" w:rsidR="00001D97">
        <w:rPr>
          <w:sz w:val="14"/>
          <w:szCs w:val="28"/>
          <w:lang w:eastAsia="ar-SA"/>
        </w:rPr>
        <w:t xml:space="preserve"> Галина Валентиновна по </w:t>
      </w:r>
      <w:r w:rsidRPr="008D51C7" w:rsidR="00D85A57">
        <w:rPr>
          <w:sz w:val="14"/>
          <w:szCs w:val="28"/>
        </w:rPr>
        <w:t>***</w:t>
      </w:r>
      <w:r w:rsidRPr="008D51C7" w:rsidR="00001D97">
        <w:rPr>
          <w:sz w:val="14"/>
          <w:szCs w:val="28"/>
          <w:lang w:eastAsia="ar-SA"/>
        </w:rPr>
        <w:t xml:space="preserve"> доли у каждого</w:t>
      </w:r>
      <w:r w:rsidRPr="008D51C7">
        <w:rPr>
          <w:sz w:val="14"/>
          <w:szCs w:val="28"/>
          <w:lang w:eastAsia="ar-SA"/>
        </w:rPr>
        <w:t>.</w:t>
      </w:r>
      <w:r w:rsidRPr="008D51C7">
        <w:rPr>
          <w:sz w:val="14"/>
          <w:szCs w:val="28"/>
          <w:lang w:eastAsia="ar-SA"/>
        </w:rPr>
        <w:t xml:space="preserve"> (</w:t>
      </w:r>
      <w:r w:rsidRPr="008D51C7">
        <w:rPr>
          <w:sz w:val="14"/>
          <w:szCs w:val="28"/>
          <w:lang w:eastAsia="ar-SA"/>
        </w:rPr>
        <w:t>т</w:t>
      </w:r>
      <w:r w:rsidRPr="008D51C7">
        <w:rPr>
          <w:sz w:val="14"/>
          <w:szCs w:val="28"/>
          <w:lang w:eastAsia="ar-SA"/>
        </w:rPr>
        <w:t>.1 л.д.122-125)</w:t>
      </w:r>
    </w:p>
    <w:p w:rsidR="006931BA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Согласно ст. </w:t>
      </w:r>
      <w:r w:rsidRPr="008D51C7">
        <w:rPr>
          <w:sz w:val="14"/>
          <w:szCs w:val="28"/>
        </w:rPr>
        <w:t xml:space="preserve">210  ГК РФ  собственник несет бремя содержания принадлежащего ему имущества, если иное не предусмотрено законом или договором.  </w:t>
      </w:r>
    </w:p>
    <w:p w:rsidR="005906AF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В силу ст.</w:t>
      </w:r>
      <w:r w:rsidRPr="008D51C7">
        <w:rPr>
          <w:sz w:val="14"/>
          <w:szCs w:val="28"/>
        </w:rPr>
        <w:t xml:space="preserve">249 ГК РФ </w:t>
      </w:r>
      <w:r w:rsidRPr="008D51C7">
        <w:rPr>
          <w:sz w:val="14"/>
          <w:szCs w:val="28"/>
        </w:rPr>
        <w:t xml:space="preserve"> и ч.1 ст. 39 ЖК РФ </w:t>
      </w:r>
      <w:r w:rsidRPr="008D51C7">
        <w:rPr>
          <w:sz w:val="14"/>
          <w:szCs w:val="28"/>
        </w:rPr>
        <w:t>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6931BA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Частью 1 ст. 35 ЖК РФ предусмотрено, что собственникам помещений в  многоквартирном доме принадлежит на праве общей долевой </w:t>
      </w:r>
      <w:r w:rsidRPr="008D51C7" w:rsidR="00CB1B1D">
        <w:rPr>
          <w:sz w:val="14"/>
          <w:szCs w:val="28"/>
        </w:rPr>
        <w:t>собственности</w:t>
      </w:r>
      <w:r w:rsidRPr="008D51C7">
        <w:rPr>
          <w:sz w:val="14"/>
          <w:szCs w:val="28"/>
        </w:rPr>
        <w:t xml:space="preserve"> общее имущество в многоквартирном доме. </w:t>
      </w:r>
    </w:p>
    <w:p w:rsidR="006931BA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В соответствии с ч.1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873551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В соответствии с ч. 1 ст. 153 ЖК РФ граждане и организации обязаны своевременно и полностью вносить плату за жилое помещение и коммунальные услуги.</w:t>
      </w:r>
    </w:p>
    <w:p w:rsidR="00396338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В судебном заседании установлено, что </w:t>
      </w:r>
      <w:r w:rsidRPr="008D51C7">
        <w:rPr>
          <w:sz w:val="14"/>
          <w:szCs w:val="28"/>
        </w:rPr>
        <w:t>квартира №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>, принадлежащая  ответчикам на праве долевой собственности расположена</w:t>
      </w:r>
      <w:r w:rsidRPr="008D51C7">
        <w:rPr>
          <w:sz w:val="14"/>
          <w:szCs w:val="28"/>
        </w:rPr>
        <w:t xml:space="preserve"> в многоквартирном доме №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. </w:t>
      </w:r>
    </w:p>
    <w:p w:rsidR="00CB1B1D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Следовательно, в силу указанных выше норм, ответчики обязаны нести расходы на содержание 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396338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При рассмотрении дела также установлено, чт</w:t>
      </w:r>
      <w:r w:rsidRPr="008D51C7">
        <w:rPr>
          <w:sz w:val="14"/>
          <w:szCs w:val="28"/>
        </w:rPr>
        <w:t>о ООО</w:t>
      </w:r>
      <w:r w:rsidRPr="008D51C7">
        <w:rPr>
          <w:sz w:val="14"/>
          <w:szCs w:val="28"/>
        </w:rPr>
        <w:t xml:space="preserve"> «УК «Престиж» в период с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>г. по настоящее время оказывает услуги по управлению, содержанию и текущему ремонту многоквартирного дома №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.  </w:t>
      </w:r>
    </w:p>
    <w:p w:rsidR="0048766D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В подтверждение выполнения  работ по управлению,  содержанию и текущему ремонту многоквартирного дома по ул.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ООО «УК «Престиж» представлены  акты приемки оказанных услуг и (или) выполнения работ по содержанию и текущему ремонту общего имущества в многоквартирном доме за спорный период, договора  с  </w:t>
      </w:r>
      <w:r w:rsidRPr="008D51C7">
        <w:rPr>
          <w:sz w:val="14"/>
          <w:szCs w:val="28"/>
        </w:rPr>
        <w:t>ресурсоснабжающими</w:t>
      </w:r>
      <w:r w:rsidRPr="008D51C7">
        <w:rPr>
          <w:sz w:val="14"/>
          <w:szCs w:val="28"/>
        </w:rPr>
        <w:t xml:space="preserve"> и иными организациями, </w:t>
      </w:r>
      <w:r w:rsidRPr="008D51C7" w:rsidR="00B64EB5">
        <w:rPr>
          <w:sz w:val="14"/>
          <w:szCs w:val="28"/>
        </w:rPr>
        <w:t xml:space="preserve">заключенные по поводу управления, </w:t>
      </w:r>
      <w:r w:rsidRPr="008D51C7">
        <w:rPr>
          <w:sz w:val="14"/>
          <w:szCs w:val="28"/>
        </w:rPr>
        <w:t xml:space="preserve">содержания </w:t>
      </w:r>
      <w:r w:rsidRPr="008D51C7" w:rsidR="00B64EB5">
        <w:rPr>
          <w:sz w:val="14"/>
          <w:szCs w:val="28"/>
        </w:rPr>
        <w:t xml:space="preserve"> и ремонта общего </w:t>
      </w:r>
      <w:r w:rsidRPr="008D51C7">
        <w:rPr>
          <w:sz w:val="14"/>
          <w:szCs w:val="28"/>
        </w:rPr>
        <w:t>имущества многоквартирного дома</w:t>
      </w:r>
      <w:r w:rsidRPr="008D51C7" w:rsidR="00B64EB5">
        <w:rPr>
          <w:sz w:val="14"/>
          <w:szCs w:val="28"/>
        </w:rPr>
        <w:t>, а также фотоматериалы с</w:t>
      </w:r>
      <w:r w:rsidRPr="008D51C7" w:rsidR="00B64EB5">
        <w:rPr>
          <w:sz w:val="14"/>
          <w:szCs w:val="28"/>
        </w:rPr>
        <w:t xml:space="preserve"> сайта управляющей компании</w:t>
      </w:r>
      <w:r w:rsidRPr="008D51C7">
        <w:rPr>
          <w:sz w:val="14"/>
          <w:szCs w:val="28"/>
        </w:rPr>
        <w:t>.</w:t>
      </w:r>
      <w:r w:rsidRPr="008D51C7">
        <w:rPr>
          <w:sz w:val="14"/>
          <w:szCs w:val="28"/>
        </w:rPr>
        <w:t xml:space="preserve"> </w:t>
      </w:r>
      <w:r w:rsidRPr="008D51C7" w:rsidR="00B64EB5">
        <w:rPr>
          <w:sz w:val="14"/>
          <w:szCs w:val="28"/>
        </w:rPr>
        <w:t>(</w:t>
      </w:r>
      <w:r w:rsidRPr="008D51C7" w:rsidR="00B64EB5">
        <w:rPr>
          <w:sz w:val="14"/>
          <w:szCs w:val="28"/>
        </w:rPr>
        <w:t>т</w:t>
      </w:r>
      <w:r w:rsidRPr="008D51C7" w:rsidR="00B64EB5">
        <w:rPr>
          <w:sz w:val="14"/>
          <w:szCs w:val="28"/>
        </w:rPr>
        <w:t>.1 л.д.6</w:t>
      </w:r>
      <w:r w:rsidRPr="008D51C7" w:rsidR="00001D97">
        <w:rPr>
          <w:sz w:val="14"/>
          <w:szCs w:val="28"/>
        </w:rPr>
        <w:t>8</w:t>
      </w:r>
      <w:r w:rsidRPr="008D51C7" w:rsidR="00B64EB5">
        <w:rPr>
          <w:sz w:val="14"/>
          <w:szCs w:val="28"/>
        </w:rPr>
        <w:t>-10</w:t>
      </w:r>
      <w:r w:rsidRPr="008D51C7" w:rsidR="00001D97">
        <w:rPr>
          <w:sz w:val="14"/>
          <w:szCs w:val="28"/>
        </w:rPr>
        <w:t>0</w:t>
      </w:r>
      <w:r w:rsidRPr="008D51C7" w:rsidR="00B64EB5">
        <w:rPr>
          <w:sz w:val="14"/>
          <w:szCs w:val="28"/>
        </w:rPr>
        <w:t xml:space="preserve">, </w:t>
      </w:r>
      <w:r w:rsidRPr="008D51C7" w:rsidR="00001D97">
        <w:rPr>
          <w:sz w:val="14"/>
          <w:szCs w:val="28"/>
        </w:rPr>
        <w:t>222-240, т.2 л.д.1-37</w:t>
      </w:r>
      <w:r w:rsidRPr="008D51C7" w:rsidR="00B64EB5">
        <w:rPr>
          <w:sz w:val="14"/>
          <w:szCs w:val="28"/>
        </w:rPr>
        <w:t>)</w:t>
      </w:r>
    </w:p>
    <w:p w:rsidR="00E328F2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При этом, доводы ответчиков относительно того, что суммы затрат в актах приемки оказанных услуг и (или) выполнения работ по содержанию и текущему ремонту общего имущества в многоквартирном доме не соответствуют  расшифровкам к указанным актам, с которыми управляющая компания знакомила жильцов дома по ул. Луговая, 11, несостоятельны, так как итоговые суммы в  документах датированных одной датой, идентичны</w:t>
      </w:r>
      <w:r w:rsidRPr="008D51C7">
        <w:rPr>
          <w:sz w:val="14"/>
          <w:szCs w:val="28"/>
        </w:rPr>
        <w:t>.</w:t>
      </w:r>
      <w:r w:rsidRPr="008D51C7">
        <w:rPr>
          <w:sz w:val="14"/>
          <w:szCs w:val="28"/>
        </w:rPr>
        <w:t xml:space="preserve"> (</w:t>
      </w:r>
      <w:r w:rsidRPr="008D51C7">
        <w:rPr>
          <w:sz w:val="14"/>
          <w:szCs w:val="28"/>
        </w:rPr>
        <w:t>т</w:t>
      </w:r>
      <w:r w:rsidRPr="008D51C7">
        <w:rPr>
          <w:sz w:val="14"/>
          <w:szCs w:val="28"/>
        </w:rPr>
        <w:t>.1 л.д.</w:t>
      </w:r>
      <w:r w:rsidRPr="008D51C7">
        <w:rPr>
          <w:sz w:val="14"/>
          <w:szCs w:val="28"/>
        </w:rPr>
        <w:t>68-100,222,223 и т.2 л.д.56-68)</w:t>
      </w:r>
    </w:p>
    <w:p w:rsidR="00444C5D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Доводы ответчиков о том, что управляющей компанией проводились работы для отдельных собственников многоквартирного дома, которые не подлежат включению в затраты на содержание общего имущества, указанные в    расшифровке к актам выполненных работ, ничем не подтверждены. </w:t>
      </w:r>
    </w:p>
    <w:p w:rsidR="00444C5D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Кроме того, из пояснений представителя истца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следует, что адреса квартир указаны в расшифровке для идентификации того где проводились работы, но данные работы были связаны с  содержанием и текущим ремонтом общего имущества собственников многоквартирного дома. Управляющая компания не проводит работы по ремонту имущества, содержание которого по балансовому разграничению возложено на собственников. </w:t>
      </w:r>
    </w:p>
    <w:p w:rsidR="00444C5D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Указанные пояснения, не находятся в противоречии с представленными в дело доказательствами. </w:t>
      </w:r>
    </w:p>
    <w:p w:rsidR="00444C5D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Также несостоятельны доводы ответчиков </w:t>
      </w:r>
      <w:r w:rsidRPr="008D51C7" w:rsidR="0042604F">
        <w:rPr>
          <w:sz w:val="14"/>
          <w:szCs w:val="28"/>
        </w:rPr>
        <w:t xml:space="preserve">об отсутствии обязанности оплачивать услуги истца в связи с признанием </w:t>
      </w:r>
      <w:r w:rsidRPr="008D51C7" w:rsidR="0042604F">
        <w:rPr>
          <w:sz w:val="14"/>
          <w:szCs w:val="28"/>
        </w:rPr>
        <w:t>недействительности решения общего собрания собственников помещений</w:t>
      </w:r>
      <w:r w:rsidRPr="008D51C7" w:rsidR="0042604F">
        <w:rPr>
          <w:sz w:val="14"/>
          <w:szCs w:val="28"/>
        </w:rPr>
        <w:t xml:space="preserve">  в многоквартирном доме за 2020 год.</w:t>
      </w:r>
    </w:p>
    <w:p w:rsidR="00396338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Так</w:t>
      </w:r>
      <w:r w:rsidRPr="008D51C7">
        <w:rPr>
          <w:sz w:val="14"/>
          <w:szCs w:val="28"/>
        </w:rPr>
        <w:t xml:space="preserve">, недействительность решения общего собрания собственников помещений  в многоквартирном доме, расположенном по адресу: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>оформленного  протоколом №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>.  не освобождает ответчиков от несения затрат на содержание общего имущества многоквартирного дома, возложенных на н</w:t>
      </w:r>
      <w:r w:rsidRPr="008D51C7" w:rsidR="00001D97">
        <w:rPr>
          <w:sz w:val="14"/>
          <w:szCs w:val="28"/>
        </w:rPr>
        <w:t>их</w:t>
      </w:r>
      <w:r w:rsidRPr="008D51C7">
        <w:rPr>
          <w:sz w:val="14"/>
          <w:szCs w:val="28"/>
        </w:rPr>
        <w:t xml:space="preserve"> в силу закона</w:t>
      </w:r>
      <w:r w:rsidRPr="008D51C7" w:rsidR="0048766D">
        <w:rPr>
          <w:sz w:val="14"/>
          <w:szCs w:val="28"/>
        </w:rPr>
        <w:t xml:space="preserve">, что следует из смысла </w:t>
      </w:r>
      <w:r w:rsidRPr="008D51C7">
        <w:rPr>
          <w:sz w:val="14"/>
          <w:szCs w:val="28"/>
        </w:rPr>
        <w:t xml:space="preserve">  </w:t>
      </w:r>
      <w:r w:rsidRPr="008D51C7" w:rsidR="0048766D">
        <w:rPr>
          <w:sz w:val="14"/>
          <w:szCs w:val="28"/>
        </w:rPr>
        <w:t>2 статьи 167 и 1102 ГК РФ.</w:t>
      </w:r>
    </w:p>
    <w:p w:rsidR="00CB1B1D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Указанная позиция сформулирована в определениях Верховного суда РФ от 21.12.2017г.  №306-ЭС17-9061 и от 20.05.2022г. №305-ЭС22-3314. </w:t>
      </w:r>
    </w:p>
    <w:p w:rsidR="00396338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Кроме того, 20.01.2022г.  собственники помещений  в многоквартирном доме</w:t>
      </w:r>
      <w:r w:rsidRPr="008D51C7" w:rsidR="00410CBA">
        <w:rPr>
          <w:sz w:val="14"/>
          <w:szCs w:val="28"/>
        </w:rPr>
        <w:t xml:space="preserve"> по адресу: </w:t>
      </w:r>
      <w:r w:rsidRPr="008D51C7" w:rsidR="00D85A57">
        <w:rPr>
          <w:sz w:val="14"/>
          <w:szCs w:val="28"/>
        </w:rPr>
        <w:t>***</w:t>
      </w:r>
      <w:r w:rsidRPr="008D51C7" w:rsidR="00410CBA">
        <w:rPr>
          <w:sz w:val="14"/>
          <w:szCs w:val="28"/>
        </w:rPr>
        <w:t>, пр</w:t>
      </w:r>
      <w:r w:rsidRPr="008D51C7" w:rsidR="00D85A57">
        <w:rPr>
          <w:sz w:val="14"/>
          <w:szCs w:val="28"/>
        </w:rPr>
        <w:t>иняли новое решение (протокол №</w:t>
      </w:r>
      <w:r w:rsidRPr="008D51C7" w:rsidR="00D85A57">
        <w:rPr>
          <w:sz w:val="14"/>
          <w:szCs w:val="28"/>
        </w:rPr>
        <w:t>***</w:t>
      </w:r>
      <w:r w:rsidRPr="008D51C7" w:rsidR="00410CBA">
        <w:rPr>
          <w:sz w:val="14"/>
          <w:szCs w:val="28"/>
        </w:rPr>
        <w:t>г), которым подтвердили ранее принят</w:t>
      </w:r>
      <w:r w:rsidRPr="008D51C7" w:rsidR="00B938C2">
        <w:rPr>
          <w:sz w:val="14"/>
          <w:szCs w:val="28"/>
        </w:rPr>
        <w:t>о</w:t>
      </w:r>
      <w:r w:rsidRPr="008D51C7" w:rsidR="00410CBA">
        <w:rPr>
          <w:sz w:val="14"/>
          <w:szCs w:val="28"/>
        </w:rPr>
        <w:t>е решени</w:t>
      </w:r>
      <w:r w:rsidRPr="008D51C7" w:rsidR="00B938C2">
        <w:rPr>
          <w:sz w:val="14"/>
          <w:szCs w:val="28"/>
        </w:rPr>
        <w:t>е</w:t>
      </w:r>
      <w:r w:rsidRPr="008D51C7" w:rsidR="00410CBA">
        <w:rPr>
          <w:sz w:val="14"/>
          <w:szCs w:val="28"/>
        </w:rPr>
        <w:t>, отраженн</w:t>
      </w:r>
      <w:r w:rsidRPr="008D51C7" w:rsidR="00B938C2">
        <w:rPr>
          <w:sz w:val="14"/>
          <w:szCs w:val="28"/>
        </w:rPr>
        <w:t>о</w:t>
      </w:r>
      <w:r w:rsidRPr="008D51C7" w:rsidR="00D85A57">
        <w:rPr>
          <w:sz w:val="14"/>
          <w:szCs w:val="28"/>
        </w:rPr>
        <w:t>е в протоколе№</w:t>
      </w:r>
      <w:r w:rsidRPr="008D51C7" w:rsidR="00D85A57">
        <w:rPr>
          <w:sz w:val="14"/>
          <w:szCs w:val="28"/>
        </w:rPr>
        <w:t>***</w:t>
      </w:r>
      <w:r w:rsidRPr="008D51C7" w:rsidR="00410CBA">
        <w:rPr>
          <w:sz w:val="14"/>
          <w:szCs w:val="28"/>
        </w:rPr>
        <w:t xml:space="preserve">от </w:t>
      </w:r>
      <w:r w:rsidRPr="008D51C7" w:rsidR="00D85A57">
        <w:rPr>
          <w:sz w:val="14"/>
          <w:szCs w:val="28"/>
        </w:rPr>
        <w:t>***</w:t>
      </w:r>
      <w:r w:rsidRPr="008D51C7" w:rsidR="00410CBA">
        <w:rPr>
          <w:sz w:val="14"/>
          <w:szCs w:val="28"/>
        </w:rPr>
        <w:t>г., в том числе о заключении договора в ООО «УК «Престиж» и размере ежемесячных затрат на содержание общего имущества.</w:t>
      </w:r>
    </w:p>
    <w:p w:rsidR="00B938C2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Таким образом, с учетом установленных</w:t>
      </w:r>
      <w:r w:rsidRPr="008D51C7" w:rsidR="005906AF">
        <w:rPr>
          <w:color w:val="FF0000"/>
          <w:sz w:val="14"/>
          <w:szCs w:val="28"/>
        </w:rPr>
        <w:t xml:space="preserve"> </w:t>
      </w:r>
      <w:r w:rsidRPr="008D51C7">
        <w:rPr>
          <w:sz w:val="14"/>
          <w:szCs w:val="28"/>
        </w:rPr>
        <w:t>обстоятельств</w:t>
      </w:r>
      <w:r w:rsidRPr="008D51C7" w:rsidR="005906AF">
        <w:rPr>
          <w:sz w:val="14"/>
          <w:szCs w:val="28"/>
        </w:rPr>
        <w:t xml:space="preserve">, образовавшаяся задолженность </w:t>
      </w:r>
      <w:r w:rsidRPr="008D51C7">
        <w:rPr>
          <w:sz w:val="14"/>
          <w:szCs w:val="28"/>
        </w:rPr>
        <w:t xml:space="preserve">за управление, содержание и текущий ремонт общего имущества многоквартирного дома </w:t>
      </w:r>
      <w:r w:rsidRPr="008D51C7" w:rsidR="005906AF">
        <w:rPr>
          <w:sz w:val="14"/>
          <w:szCs w:val="28"/>
        </w:rPr>
        <w:t>по квартире №</w:t>
      </w:r>
      <w:r w:rsidRPr="008D51C7" w:rsidR="00D85A57">
        <w:rPr>
          <w:sz w:val="14"/>
          <w:szCs w:val="28"/>
        </w:rPr>
        <w:t>***</w:t>
      </w:r>
      <w:r w:rsidRPr="008D51C7" w:rsidR="005906AF">
        <w:rPr>
          <w:sz w:val="14"/>
          <w:szCs w:val="28"/>
        </w:rPr>
        <w:t>подлежит взысканию с ответчиков соразмерно их доле в праве собственности на квартиру</w:t>
      </w:r>
      <w:r w:rsidRPr="008D51C7">
        <w:rPr>
          <w:sz w:val="14"/>
          <w:szCs w:val="28"/>
        </w:rPr>
        <w:t xml:space="preserve">, а именно </w:t>
      </w:r>
      <w:r w:rsidRPr="008D51C7" w:rsidR="005D4B02">
        <w:rPr>
          <w:sz w:val="14"/>
          <w:szCs w:val="28"/>
        </w:rPr>
        <w:t xml:space="preserve">по </w:t>
      </w:r>
      <w:r w:rsidRPr="008D51C7" w:rsidR="00D85A57">
        <w:rPr>
          <w:sz w:val="14"/>
          <w:szCs w:val="28"/>
        </w:rPr>
        <w:t>***</w:t>
      </w:r>
      <w:r w:rsidRPr="008D51C7" w:rsidR="005D4B02">
        <w:rPr>
          <w:sz w:val="14"/>
          <w:szCs w:val="28"/>
        </w:rPr>
        <w:t>руб. с каждого</w:t>
      </w:r>
      <w:r w:rsidRPr="008D51C7">
        <w:rPr>
          <w:sz w:val="14"/>
          <w:szCs w:val="28"/>
        </w:rPr>
        <w:t xml:space="preserve">. </w:t>
      </w:r>
    </w:p>
    <w:p w:rsidR="00C84009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Доказательств оплаты указанной задолженности в полном объеме или частично ответчиками не представлено.</w:t>
      </w:r>
    </w:p>
    <w:p w:rsidR="00A86EB2" w:rsidRPr="008D51C7" w:rsidP="005D4B02">
      <w:pPr>
        <w:ind w:firstLine="567"/>
        <w:jc w:val="both"/>
        <w:rPr>
          <w:color w:val="FF0000"/>
          <w:sz w:val="14"/>
          <w:szCs w:val="28"/>
        </w:rPr>
      </w:pPr>
      <w:r w:rsidRPr="008D51C7">
        <w:rPr>
          <w:sz w:val="14"/>
          <w:szCs w:val="28"/>
        </w:rPr>
        <w:t>Д</w:t>
      </w:r>
      <w:r w:rsidRPr="008D51C7" w:rsidR="00873551">
        <w:rPr>
          <w:sz w:val="14"/>
          <w:szCs w:val="28"/>
        </w:rPr>
        <w:t xml:space="preserve">оводы </w:t>
      </w:r>
      <w:r w:rsidRPr="008D51C7">
        <w:rPr>
          <w:sz w:val="14"/>
          <w:szCs w:val="28"/>
        </w:rPr>
        <w:t>ответчик</w:t>
      </w:r>
      <w:r w:rsidRPr="008D51C7" w:rsidR="005D4B02">
        <w:rPr>
          <w:sz w:val="14"/>
          <w:szCs w:val="28"/>
        </w:rPr>
        <w:t>ов</w:t>
      </w:r>
      <w:r w:rsidRPr="008D51C7">
        <w:rPr>
          <w:sz w:val="14"/>
          <w:szCs w:val="28"/>
        </w:rPr>
        <w:t xml:space="preserve"> относительно ненадлежащего предоставления услуг по управлению, содержанию и текущему ремонту общего имущества многоквартирного дома со стороны истца в период с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г. по </w:t>
      </w:r>
      <w:r w:rsidRPr="008D51C7" w:rsidR="00F21AF2">
        <w:rPr>
          <w:sz w:val="14"/>
          <w:szCs w:val="28"/>
        </w:rPr>
        <w:t>31.08.2023</w:t>
      </w:r>
      <w:r w:rsidRPr="008D51C7">
        <w:rPr>
          <w:sz w:val="14"/>
          <w:szCs w:val="28"/>
        </w:rPr>
        <w:t>г. ничем не подтверждены, поскольку действующее законодательство предъявляет определенные требования к документированию факта оказания коммунально</w:t>
      </w:r>
      <w:r w:rsidRPr="008D51C7" w:rsidR="00873551">
        <w:rPr>
          <w:sz w:val="14"/>
          <w:szCs w:val="28"/>
        </w:rPr>
        <w:t>й услуги ненадлежащего качества</w:t>
      </w:r>
      <w:r w:rsidRPr="008D51C7">
        <w:rPr>
          <w:sz w:val="14"/>
          <w:szCs w:val="28"/>
        </w:rPr>
        <w:t>.</w:t>
      </w:r>
      <w:r w:rsidRPr="008D51C7">
        <w:rPr>
          <w:color w:val="FF0000"/>
          <w:sz w:val="14"/>
          <w:szCs w:val="28"/>
        </w:rPr>
        <w:t xml:space="preserve"> </w:t>
      </w:r>
    </w:p>
    <w:p w:rsidR="0082052A" w:rsidRPr="008D51C7" w:rsidP="0082052A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Пунктами 6 и 7 Правил 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Федерации от 13 августа 2006 г. N 491 установлено, что в случаях оказания услуг и выполнения работ ненадлежащего</w:t>
      </w:r>
      <w:r w:rsidRPr="008D51C7">
        <w:rPr>
          <w:sz w:val="14"/>
          <w:szCs w:val="28"/>
        </w:rPr>
        <w:t xml:space="preserve"> </w:t>
      </w:r>
      <w:r w:rsidRPr="008D51C7">
        <w:rPr>
          <w:sz w:val="14"/>
          <w:szCs w:val="28"/>
        </w:rPr>
        <w:t>качества и (или) с перерывами, превышающими установленную продолжительность, органы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управляющая организация, а при непосредственном управлении многоквартирным домом лица, оказывающие услуги и (или) выполняющие работы (далее - ответственные лица), обязаны снизить размер платы за содержание и ремонт жилого помещения собственникам помещений в порядке, установленном настоящими Правилами.</w:t>
      </w:r>
    </w:p>
    <w:p w:rsidR="0082052A" w:rsidRPr="008D51C7" w:rsidP="0082052A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Собственники помещений вправе обратиться с заявлением об изменении размера платы к ответственному лицу, а наниматели жилых помещений, занимаемых по договору социального найма или договору найма жилых помещений государственного или муниципального жилищного фонда (далее - наниматель), - к </w:t>
      </w:r>
      <w:r w:rsidRPr="008D51C7">
        <w:rPr>
          <w:sz w:val="14"/>
          <w:szCs w:val="28"/>
        </w:rPr>
        <w:t>наймодателю</w:t>
      </w:r>
      <w:r w:rsidRPr="008D51C7">
        <w:rPr>
          <w:sz w:val="14"/>
          <w:szCs w:val="28"/>
        </w:rPr>
        <w:t>.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организации.</w:t>
      </w:r>
    </w:p>
    <w:p w:rsidR="0082052A" w:rsidRPr="008D51C7" w:rsidP="0082052A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жилого помещения</w:t>
      </w:r>
      <w:r w:rsidRPr="008D51C7">
        <w:rPr>
          <w:sz w:val="14"/>
          <w:szCs w:val="28"/>
        </w:rPr>
        <w:t>.(</w:t>
      </w:r>
      <w:r w:rsidRPr="008D51C7">
        <w:rPr>
          <w:sz w:val="14"/>
          <w:szCs w:val="28"/>
        </w:rPr>
        <w:t>п.15 указанных выше правил Правил)</w:t>
      </w:r>
    </w:p>
    <w:p w:rsidR="0082052A" w:rsidRPr="008D51C7" w:rsidP="0082052A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В ходе судебного разбирательства ответчиками, не представлено д</w:t>
      </w:r>
      <w:r w:rsidRPr="008D51C7" w:rsidR="00FB7B9C">
        <w:rPr>
          <w:sz w:val="14"/>
          <w:szCs w:val="28"/>
        </w:rPr>
        <w:t>оказательств</w:t>
      </w:r>
      <w:r w:rsidRPr="008D51C7">
        <w:rPr>
          <w:sz w:val="14"/>
          <w:szCs w:val="28"/>
        </w:rPr>
        <w:t xml:space="preserve">, </w:t>
      </w:r>
      <w:r w:rsidRPr="008D51C7" w:rsidR="00FB7B9C">
        <w:rPr>
          <w:sz w:val="14"/>
          <w:szCs w:val="28"/>
        </w:rPr>
        <w:t xml:space="preserve">в установленной </w:t>
      </w:r>
      <w:r w:rsidRPr="008D51C7" w:rsidR="00A975EF">
        <w:rPr>
          <w:sz w:val="14"/>
          <w:szCs w:val="28"/>
        </w:rPr>
        <w:t xml:space="preserve">указанными Правилами </w:t>
      </w:r>
      <w:r w:rsidRPr="008D51C7" w:rsidR="00FB7B9C">
        <w:rPr>
          <w:sz w:val="14"/>
          <w:szCs w:val="28"/>
        </w:rPr>
        <w:t xml:space="preserve">форме, </w:t>
      </w:r>
      <w:r w:rsidRPr="008D51C7">
        <w:rPr>
          <w:sz w:val="14"/>
          <w:szCs w:val="28"/>
        </w:rPr>
        <w:t xml:space="preserve">о невыполнении или ненадлежащем выполнении управляющей компанией своих обязанностей, которые могли бы служить основанием для перерасчета платы за содержание и текущий ремонт МКД.  </w:t>
      </w:r>
    </w:p>
    <w:p w:rsidR="00FB7B9C" w:rsidRPr="008D51C7" w:rsidP="0082052A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При этом</w:t>
      </w:r>
      <w:r w:rsidRPr="008D51C7">
        <w:rPr>
          <w:sz w:val="14"/>
          <w:szCs w:val="28"/>
        </w:rPr>
        <w:t>,</w:t>
      </w:r>
      <w:r w:rsidRPr="008D51C7">
        <w:rPr>
          <w:sz w:val="14"/>
          <w:szCs w:val="28"/>
        </w:rPr>
        <w:t xml:space="preserve"> продавленные ответчиками фото</w:t>
      </w:r>
      <w:r w:rsidRPr="008D51C7" w:rsidR="00A975EF">
        <w:rPr>
          <w:sz w:val="14"/>
          <w:szCs w:val="28"/>
        </w:rPr>
        <w:t xml:space="preserve">графии, </w:t>
      </w:r>
      <w:r w:rsidRPr="008D51C7">
        <w:rPr>
          <w:sz w:val="14"/>
          <w:szCs w:val="28"/>
        </w:rPr>
        <w:t xml:space="preserve"> </w:t>
      </w:r>
      <w:r w:rsidRPr="008D51C7" w:rsidR="00A975EF">
        <w:rPr>
          <w:sz w:val="14"/>
          <w:szCs w:val="28"/>
        </w:rPr>
        <w:t>обращения иным по вопросам</w:t>
      </w:r>
      <w:r w:rsidRPr="008D51C7">
        <w:rPr>
          <w:sz w:val="14"/>
          <w:szCs w:val="28"/>
        </w:rPr>
        <w:t xml:space="preserve">, таковыми не являются. </w:t>
      </w:r>
    </w:p>
    <w:p w:rsidR="00A975EF" w:rsidRPr="008D51C7" w:rsidP="00A975EF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Так, ссылка ответчиков о ненадлежащем содержании водопроводных сетей со стороны управляющей компании, приведших к </w:t>
      </w:r>
      <w:r w:rsidRPr="008D51C7">
        <w:rPr>
          <w:sz w:val="14"/>
          <w:szCs w:val="28"/>
        </w:rPr>
        <w:t>залитию</w:t>
      </w:r>
      <w:r w:rsidRPr="008D51C7">
        <w:rPr>
          <w:sz w:val="14"/>
          <w:szCs w:val="28"/>
        </w:rPr>
        <w:t xml:space="preserve"> квартиры ответчиков, в судебном заседании не подтверждена, поскольку из акта от 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г. следует, что причиной </w:t>
      </w:r>
      <w:r w:rsidRPr="008D51C7">
        <w:rPr>
          <w:sz w:val="14"/>
          <w:szCs w:val="28"/>
        </w:rPr>
        <w:t>залития</w:t>
      </w:r>
      <w:r w:rsidRPr="008D51C7">
        <w:rPr>
          <w:sz w:val="14"/>
          <w:szCs w:val="28"/>
        </w:rPr>
        <w:t xml:space="preserve"> послужило разрушение корпуса фильтра грубой очистки, установленного перед счетчиком горячей воды в квартире №</w:t>
      </w:r>
      <w:r w:rsidRPr="008D51C7" w:rsidR="00D85A57">
        <w:rPr>
          <w:sz w:val="14"/>
          <w:szCs w:val="28"/>
        </w:rPr>
        <w:t>***</w:t>
      </w:r>
      <w:r w:rsidRPr="008D51C7">
        <w:rPr>
          <w:sz w:val="14"/>
          <w:szCs w:val="28"/>
        </w:rPr>
        <w:t xml:space="preserve">. Ответчики также подтвердили, что ущерб от </w:t>
      </w:r>
      <w:r w:rsidRPr="008D51C7">
        <w:rPr>
          <w:sz w:val="14"/>
          <w:szCs w:val="28"/>
        </w:rPr>
        <w:t>залития</w:t>
      </w:r>
      <w:r w:rsidRPr="008D51C7">
        <w:rPr>
          <w:sz w:val="14"/>
          <w:szCs w:val="28"/>
        </w:rPr>
        <w:t xml:space="preserve"> им был возмещен собственником указанной квартиры.</w:t>
      </w:r>
      <w:r w:rsidRPr="008D51C7">
        <w:rPr>
          <w:sz w:val="14"/>
          <w:szCs w:val="28"/>
        </w:rPr>
        <w:t xml:space="preserve"> В связи с чем, оснований считать, что </w:t>
      </w:r>
      <w:r w:rsidRPr="008D51C7">
        <w:rPr>
          <w:sz w:val="14"/>
          <w:szCs w:val="28"/>
        </w:rPr>
        <w:t>залитие</w:t>
      </w:r>
      <w:r w:rsidRPr="008D51C7">
        <w:rPr>
          <w:sz w:val="14"/>
          <w:szCs w:val="28"/>
        </w:rPr>
        <w:t xml:space="preserve"> произошло по вине управляющей компании не установлено. </w:t>
      </w:r>
    </w:p>
    <w:p w:rsidR="00A975EF" w:rsidRPr="008D51C7" w:rsidP="00A975EF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Кроме того, в случае спора о причинах </w:t>
      </w:r>
      <w:r w:rsidRPr="008D51C7">
        <w:rPr>
          <w:sz w:val="14"/>
          <w:szCs w:val="28"/>
        </w:rPr>
        <w:t>залития</w:t>
      </w:r>
      <w:r w:rsidRPr="008D51C7">
        <w:rPr>
          <w:sz w:val="14"/>
          <w:szCs w:val="28"/>
        </w:rPr>
        <w:t xml:space="preserve">, ответчики не лишены возможности обратиться к виновным, по их </w:t>
      </w:r>
      <w:r w:rsidRPr="008D51C7">
        <w:rPr>
          <w:sz w:val="14"/>
          <w:szCs w:val="28"/>
        </w:rPr>
        <w:t>мнению</w:t>
      </w:r>
      <w:r w:rsidRPr="008D51C7">
        <w:rPr>
          <w:sz w:val="14"/>
          <w:szCs w:val="28"/>
        </w:rPr>
        <w:t xml:space="preserve"> лицам, в отдельном судебном производстве. </w:t>
      </w:r>
    </w:p>
    <w:p w:rsidR="00B85D19" w:rsidRPr="008D51C7" w:rsidP="00A975EF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Также</w:t>
      </w:r>
      <w:r w:rsidRPr="008D51C7" w:rsidR="00A975EF">
        <w:rPr>
          <w:sz w:val="14"/>
          <w:szCs w:val="28"/>
        </w:rPr>
        <w:t xml:space="preserve">, представленная ответчиками переписка и акт осмотра с протоколом заседания  межведомственной комиссии по </w:t>
      </w:r>
      <w:r w:rsidRPr="008D51C7">
        <w:rPr>
          <w:sz w:val="14"/>
          <w:szCs w:val="28"/>
        </w:rPr>
        <w:t>рассмотрению</w:t>
      </w:r>
      <w:r w:rsidRPr="008D51C7" w:rsidR="00A975EF">
        <w:rPr>
          <w:sz w:val="14"/>
          <w:szCs w:val="28"/>
        </w:rPr>
        <w:t xml:space="preserve"> заявлений потребителей коммунальной услуги по отоплению о наличии (</w:t>
      </w:r>
      <w:r w:rsidRPr="008D51C7" w:rsidR="00A975EF">
        <w:rPr>
          <w:sz w:val="14"/>
          <w:szCs w:val="28"/>
        </w:rPr>
        <w:t>отсутвия</w:t>
      </w:r>
      <w:r w:rsidRPr="008D51C7" w:rsidR="00A975EF">
        <w:rPr>
          <w:sz w:val="14"/>
          <w:szCs w:val="28"/>
        </w:rPr>
        <w:t xml:space="preserve">) приборов отопления в местах общего пользования многоквартирного дома </w:t>
      </w:r>
      <w:r w:rsidRPr="008D51C7">
        <w:rPr>
          <w:sz w:val="14"/>
          <w:szCs w:val="28"/>
        </w:rPr>
        <w:t>связана с начислением ГУП РК «</w:t>
      </w:r>
      <w:r w:rsidRPr="008D51C7">
        <w:rPr>
          <w:sz w:val="14"/>
          <w:szCs w:val="28"/>
        </w:rPr>
        <w:t>Крымтеплокоммунэнерго</w:t>
      </w:r>
      <w:r w:rsidRPr="008D51C7">
        <w:rPr>
          <w:sz w:val="14"/>
          <w:szCs w:val="28"/>
        </w:rPr>
        <w:t>» платы за отопление мест общего пользования. Сведений, о том, что собственники многоквартирного дома обращались в управляющую компанию по вопросу восстановления приборов отопления в местах общего пользования или воспользовались данным правом в рамках проведения капитального ремонта суду не представлено.</w:t>
      </w:r>
    </w:p>
    <w:p w:rsidR="00B85D19" w:rsidRPr="008D51C7" w:rsidP="00A975EF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Также, из </w:t>
      </w:r>
      <w:r w:rsidRPr="008D51C7" w:rsidR="00713A47">
        <w:rPr>
          <w:sz w:val="14"/>
          <w:szCs w:val="28"/>
        </w:rPr>
        <w:t>из</w:t>
      </w:r>
      <w:r w:rsidRPr="008D51C7" w:rsidR="00713A47">
        <w:rPr>
          <w:sz w:val="14"/>
          <w:szCs w:val="28"/>
        </w:rPr>
        <w:t xml:space="preserve"> пояснений ответчика </w:t>
      </w:r>
      <w:r w:rsidRPr="008D51C7">
        <w:rPr>
          <w:sz w:val="14"/>
          <w:szCs w:val="28"/>
        </w:rPr>
        <w:t>Быстрицкой</w:t>
      </w:r>
      <w:r w:rsidRPr="008D51C7" w:rsidR="00713A47">
        <w:rPr>
          <w:sz w:val="14"/>
          <w:szCs w:val="28"/>
        </w:rPr>
        <w:t xml:space="preserve"> Г.Р</w:t>
      </w:r>
      <w:r w:rsidRPr="008D51C7">
        <w:rPr>
          <w:sz w:val="14"/>
          <w:szCs w:val="28"/>
        </w:rPr>
        <w:t xml:space="preserve">  следует, что</w:t>
      </w:r>
      <w:r w:rsidRPr="008D51C7" w:rsidR="00713A47">
        <w:rPr>
          <w:sz w:val="14"/>
          <w:szCs w:val="28"/>
        </w:rPr>
        <w:t xml:space="preserve"> ремонт кровли многоквартирного дома проводился иной организацией  в рамках капитального ремонта, в связи с чем данная организация и устраняла выявленные недостатки. </w:t>
      </w:r>
    </w:p>
    <w:p w:rsidR="00531C02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Вместе с тем, п</w:t>
      </w:r>
      <w:r w:rsidRPr="008D51C7">
        <w:rPr>
          <w:sz w:val="14"/>
          <w:szCs w:val="28"/>
        </w:rPr>
        <w:t xml:space="preserve">редставленная </w:t>
      </w:r>
      <w:r w:rsidRPr="008D51C7" w:rsidR="005D4B02">
        <w:rPr>
          <w:sz w:val="14"/>
          <w:szCs w:val="28"/>
        </w:rPr>
        <w:t>сторонами</w:t>
      </w:r>
      <w:r w:rsidRPr="008D51C7">
        <w:rPr>
          <w:sz w:val="14"/>
          <w:szCs w:val="28"/>
        </w:rPr>
        <w:t xml:space="preserve"> переписка с Инспекцией по жилищному надзору РК свидетельствует о том, что выявленные в процессе проверок недостатки по управлению, содержанию и текущему ремонту общего имущества многоквартирного дома О</w:t>
      </w:r>
      <w:r w:rsidRPr="008D51C7" w:rsidR="00583FEF">
        <w:rPr>
          <w:sz w:val="14"/>
          <w:szCs w:val="28"/>
        </w:rPr>
        <w:t>ОО «УК «Престиж» были устранены</w:t>
      </w:r>
      <w:r w:rsidRPr="008D51C7">
        <w:rPr>
          <w:sz w:val="14"/>
          <w:szCs w:val="28"/>
        </w:rPr>
        <w:t xml:space="preserve"> (</w:t>
      </w:r>
      <w:r w:rsidRPr="008D51C7" w:rsidR="008D51C7">
        <w:rPr>
          <w:sz w:val="14"/>
          <w:szCs w:val="28"/>
        </w:rPr>
        <w:t>***</w:t>
      </w:r>
      <w:r w:rsidRPr="008D51C7">
        <w:rPr>
          <w:sz w:val="14"/>
          <w:szCs w:val="28"/>
        </w:rPr>
        <w:t>)</w:t>
      </w:r>
      <w:r w:rsidRPr="008D51C7" w:rsidR="00583FEF">
        <w:rPr>
          <w:sz w:val="14"/>
          <w:szCs w:val="28"/>
        </w:rPr>
        <w:t xml:space="preserve">, </w:t>
      </w:r>
      <w:r w:rsidRPr="008D51C7" w:rsidR="00583FEF">
        <w:rPr>
          <w:sz w:val="14"/>
          <w:szCs w:val="28"/>
        </w:rPr>
        <w:t>что также подтверждается ответом</w:t>
      </w:r>
      <w:r w:rsidRPr="008D51C7" w:rsidR="00583FEF">
        <w:rPr>
          <w:sz w:val="12"/>
        </w:rPr>
        <w:t xml:space="preserve"> </w:t>
      </w:r>
      <w:r w:rsidRPr="008D51C7" w:rsidR="00583FEF">
        <w:rPr>
          <w:sz w:val="14"/>
          <w:szCs w:val="28"/>
        </w:rPr>
        <w:t xml:space="preserve">Инспекции по жилищному надзору РК </w:t>
      </w:r>
      <w:r w:rsidRPr="008D51C7" w:rsidR="0046474D">
        <w:rPr>
          <w:sz w:val="14"/>
          <w:szCs w:val="28"/>
        </w:rPr>
        <w:t xml:space="preserve">(т.1 </w:t>
      </w:r>
      <w:r w:rsidRPr="008D51C7" w:rsidR="0046474D">
        <w:rPr>
          <w:sz w:val="14"/>
          <w:szCs w:val="28"/>
        </w:rPr>
        <w:t>л.д</w:t>
      </w:r>
      <w:r w:rsidRPr="008D51C7" w:rsidR="0046474D">
        <w:rPr>
          <w:sz w:val="14"/>
          <w:szCs w:val="28"/>
        </w:rPr>
        <w:t>. 177)</w:t>
      </w:r>
      <w:r w:rsidRPr="008D51C7">
        <w:rPr>
          <w:sz w:val="14"/>
          <w:szCs w:val="28"/>
        </w:rPr>
        <w:t>.</w:t>
      </w:r>
    </w:p>
    <w:p w:rsidR="00713A47" w:rsidRPr="008D51C7" w:rsidP="0046474D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Кроме того, </w:t>
      </w:r>
      <w:r w:rsidRPr="008D51C7" w:rsidR="009C6E51">
        <w:rPr>
          <w:sz w:val="14"/>
          <w:szCs w:val="28"/>
        </w:rPr>
        <w:t>ответчик</w:t>
      </w:r>
      <w:r w:rsidRPr="008D51C7" w:rsidR="00C85CF8">
        <w:rPr>
          <w:sz w:val="14"/>
          <w:szCs w:val="28"/>
        </w:rPr>
        <w:t>и</w:t>
      </w:r>
      <w:r w:rsidRPr="008D51C7">
        <w:rPr>
          <w:sz w:val="14"/>
          <w:szCs w:val="28"/>
        </w:rPr>
        <w:t xml:space="preserve"> </w:t>
      </w:r>
      <w:r w:rsidRPr="008D51C7" w:rsidR="009C6E51">
        <w:rPr>
          <w:sz w:val="14"/>
          <w:szCs w:val="28"/>
        </w:rPr>
        <w:t xml:space="preserve">в судебном заседании </w:t>
      </w:r>
      <w:r w:rsidRPr="008D51C7" w:rsidR="00C85CF8">
        <w:rPr>
          <w:sz w:val="14"/>
          <w:szCs w:val="28"/>
        </w:rPr>
        <w:t>подтверждали</w:t>
      </w:r>
      <w:r w:rsidRPr="008D51C7" w:rsidR="009C6E51">
        <w:rPr>
          <w:sz w:val="14"/>
          <w:szCs w:val="28"/>
        </w:rPr>
        <w:t xml:space="preserve">, что </w:t>
      </w:r>
      <w:r w:rsidRPr="008D51C7">
        <w:rPr>
          <w:sz w:val="14"/>
          <w:szCs w:val="28"/>
        </w:rPr>
        <w:t xml:space="preserve">частично </w:t>
      </w:r>
      <w:r w:rsidRPr="008D51C7" w:rsidR="009C6E51">
        <w:rPr>
          <w:sz w:val="14"/>
          <w:szCs w:val="28"/>
        </w:rPr>
        <w:t xml:space="preserve">услуги, входящие в перечень работ по содержанию общего имущества в многоквартирном доме – приложение к договору управления, </w:t>
      </w:r>
      <w:r w:rsidRPr="008D51C7">
        <w:rPr>
          <w:sz w:val="14"/>
          <w:szCs w:val="28"/>
        </w:rPr>
        <w:t>им оказываются, возможность получения всех коммунальных услуг у них имеется.</w:t>
      </w:r>
    </w:p>
    <w:p w:rsidR="009C6E51" w:rsidRPr="008D51C7" w:rsidP="0046474D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Доводы ответчиков относительно правильности установки </w:t>
      </w:r>
      <w:r w:rsidRPr="008D51C7" w:rsidR="00C85CF8">
        <w:rPr>
          <w:sz w:val="14"/>
          <w:szCs w:val="28"/>
        </w:rPr>
        <w:t xml:space="preserve">приборов учета на </w:t>
      </w:r>
      <w:r w:rsidRPr="008D51C7">
        <w:rPr>
          <w:sz w:val="14"/>
          <w:szCs w:val="28"/>
        </w:rPr>
        <w:t>поливочны</w:t>
      </w:r>
      <w:r w:rsidRPr="008D51C7" w:rsidR="00C85CF8">
        <w:rPr>
          <w:sz w:val="14"/>
          <w:szCs w:val="28"/>
        </w:rPr>
        <w:t>е</w:t>
      </w:r>
      <w:r w:rsidRPr="008D51C7">
        <w:rPr>
          <w:sz w:val="14"/>
          <w:szCs w:val="28"/>
        </w:rPr>
        <w:t xml:space="preserve"> кран</w:t>
      </w:r>
      <w:r w:rsidRPr="008D51C7" w:rsidR="00C85CF8">
        <w:rPr>
          <w:sz w:val="14"/>
          <w:szCs w:val="28"/>
        </w:rPr>
        <w:t>ы</w:t>
      </w:r>
      <w:r w:rsidRPr="008D51C7">
        <w:rPr>
          <w:sz w:val="14"/>
          <w:szCs w:val="28"/>
        </w:rPr>
        <w:t xml:space="preserve">  и вывода в отдельную графу ОДН по водоснабжению были предметом рассмотрения Инспекцией по жилищному надзору, сведений о том</w:t>
      </w:r>
      <w:r w:rsidRPr="008D51C7" w:rsidR="00C85CF8">
        <w:rPr>
          <w:sz w:val="14"/>
          <w:szCs w:val="28"/>
        </w:rPr>
        <w:t>,</w:t>
      </w:r>
      <w:r w:rsidRPr="008D51C7">
        <w:rPr>
          <w:sz w:val="14"/>
          <w:szCs w:val="28"/>
        </w:rPr>
        <w:t xml:space="preserve"> что в данной части были </w:t>
      </w:r>
      <w:r w:rsidRPr="008D51C7">
        <w:rPr>
          <w:sz w:val="14"/>
          <w:szCs w:val="28"/>
        </w:rPr>
        <w:t>выявлены нарушения суду не представлено</w:t>
      </w:r>
      <w:r w:rsidRPr="008D51C7">
        <w:rPr>
          <w:sz w:val="14"/>
          <w:szCs w:val="28"/>
        </w:rPr>
        <w:t xml:space="preserve">. </w:t>
      </w:r>
      <w:r w:rsidRPr="008D51C7" w:rsidR="0046474D">
        <w:rPr>
          <w:sz w:val="14"/>
          <w:szCs w:val="28"/>
        </w:rPr>
        <w:t xml:space="preserve"> </w:t>
      </w:r>
    </w:p>
    <w:p w:rsidR="000F4F78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Также несостоятельны доводы ответчик</w:t>
      </w:r>
      <w:r w:rsidRPr="008D51C7" w:rsidR="0046474D">
        <w:rPr>
          <w:sz w:val="14"/>
          <w:szCs w:val="28"/>
        </w:rPr>
        <w:t>ов</w:t>
      </w:r>
      <w:r w:rsidRPr="008D51C7">
        <w:rPr>
          <w:sz w:val="14"/>
          <w:szCs w:val="28"/>
        </w:rPr>
        <w:t xml:space="preserve"> об отсутствии обязанности </w:t>
      </w:r>
      <w:r w:rsidRPr="008D51C7">
        <w:rPr>
          <w:sz w:val="14"/>
          <w:szCs w:val="28"/>
        </w:rPr>
        <w:t>оплачивать</w:t>
      </w:r>
      <w:r w:rsidRPr="008D51C7">
        <w:rPr>
          <w:sz w:val="14"/>
          <w:szCs w:val="28"/>
        </w:rPr>
        <w:t xml:space="preserve"> услуги истца в связи с отсутствием заключенного между ним</w:t>
      </w:r>
      <w:r w:rsidRPr="008D51C7" w:rsidR="0046474D">
        <w:rPr>
          <w:sz w:val="14"/>
          <w:szCs w:val="28"/>
        </w:rPr>
        <w:t>и</w:t>
      </w:r>
      <w:r w:rsidRPr="008D51C7">
        <w:rPr>
          <w:sz w:val="14"/>
          <w:szCs w:val="28"/>
        </w:rPr>
        <w:t xml:space="preserve"> и управляющей компанией договора. </w:t>
      </w:r>
    </w:p>
    <w:p w:rsidR="000F4F78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Так, представленный в материалы дела истцом договор управления и содержания многоквартирным домом подписан председателем совета многоквартирного дома, </w:t>
      </w:r>
      <w:r w:rsidRPr="008D51C7" w:rsidR="00D34095">
        <w:rPr>
          <w:sz w:val="14"/>
          <w:szCs w:val="28"/>
        </w:rPr>
        <w:t xml:space="preserve">действующим </w:t>
      </w:r>
      <w:r w:rsidRPr="008D51C7">
        <w:rPr>
          <w:sz w:val="14"/>
          <w:szCs w:val="28"/>
        </w:rPr>
        <w:t xml:space="preserve">на основании решения общего собрания собственников помещений в многоквартирном доме. </w:t>
      </w:r>
    </w:p>
    <w:p w:rsidR="00D34095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При этом</w:t>
      </w:r>
      <w:r w:rsidRPr="008D51C7">
        <w:rPr>
          <w:sz w:val="14"/>
          <w:szCs w:val="28"/>
        </w:rPr>
        <w:t>,</w:t>
      </w:r>
      <w:r w:rsidRPr="008D51C7">
        <w:rPr>
          <w:sz w:val="14"/>
          <w:szCs w:val="28"/>
        </w:rPr>
        <w:t xml:space="preserve"> ответчики не лишены возможности </w:t>
      </w:r>
      <w:r w:rsidRPr="008D51C7">
        <w:rPr>
          <w:sz w:val="14"/>
          <w:szCs w:val="28"/>
        </w:rPr>
        <w:t xml:space="preserve">обращался к истцу за заключением с ним договора на управление, содержание и текущий ремонт общего имущества многоквартирного дома.  </w:t>
      </w:r>
      <w:r w:rsidRPr="008D51C7">
        <w:rPr>
          <w:sz w:val="14"/>
          <w:szCs w:val="28"/>
        </w:rPr>
        <w:t>Суду не представлено доказательств</w:t>
      </w:r>
      <w:r w:rsidRPr="008D51C7" w:rsidR="00606506">
        <w:rPr>
          <w:sz w:val="14"/>
          <w:szCs w:val="28"/>
        </w:rPr>
        <w:t>, т</w:t>
      </w:r>
      <w:r w:rsidRPr="008D51C7">
        <w:rPr>
          <w:sz w:val="14"/>
          <w:szCs w:val="28"/>
        </w:rPr>
        <w:t>ого, что истцом было отказано ответчикам в заключени</w:t>
      </w:r>
      <w:r w:rsidRPr="008D51C7">
        <w:rPr>
          <w:sz w:val="14"/>
          <w:szCs w:val="28"/>
        </w:rPr>
        <w:t>и</w:t>
      </w:r>
      <w:r w:rsidRPr="008D51C7">
        <w:rPr>
          <w:sz w:val="14"/>
          <w:szCs w:val="28"/>
        </w:rPr>
        <w:t xml:space="preserve"> договора.</w:t>
      </w:r>
    </w:p>
    <w:p w:rsidR="0046474D" w:rsidRPr="008D51C7" w:rsidP="00606506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Кроме того, </w:t>
      </w:r>
      <w:r w:rsidRPr="008D51C7" w:rsidR="000F4F78">
        <w:rPr>
          <w:sz w:val="14"/>
          <w:szCs w:val="28"/>
        </w:rPr>
        <w:t xml:space="preserve">в п. 12 </w:t>
      </w:r>
      <w:r w:rsidRPr="008D51C7" w:rsidR="00B7087B">
        <w:rPr>
          <w:sz w:val="14"/>
          <w:szCs w:val="28"/>
        </w:rPr>
        <w:t>Постановлени</w:t>
      </w:r>
      <w:r w:rsidRPr="008D51C7" w:rsidR="000F4F78">
        <w:rPr>
          <w:sz w:val="14"/>
          <w:szCs w:val="28"/>
        </w:rPr>
        <w:t>я</w:t>
      </w:r>
      <w:r w:rsidRPr="008D51C7" w:rsidR="00B7087B">
        <w:rPr>
          <w:sz w:val="14"/>
          <w:szCs w:val="28"/>
        </w:rPr>
        <w:t xml:space="preserve"> Пленума Верховного Суда РФ от 27.06.2017 N 22</w:t>
      </w:r>
      <w:r w:rsidRPr="008D51C7" w:rsidR="000F4F78">
        <w:rPr>
          <w:sz w:val="14"/>
          <w:szCs w:val="28"/>
        </w:rPr>
        <w:t xml:space="preserve"> «</w:t>
      </w:r>
      <w:r w:rsidRPr="008D51C7" w:rsidR="00B7087B">
        <w:rPr>
          <w:sz w:val="14"/>
          <w:szCs w:val="28"/>
        </w:rPr>
        <w:t>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</w:t>
      </w:r>
      <w:r w:rsidRPr="008D51C7" w:rsidR="000F4F78">
        <w:rPr>
          <w:sz w:val="14"/>
          <w:szCs w:val="28"/>
        </w:rPr>
        <w:t xml:space="preserve">» разъяснено, что </w:t>
      </w:r>
      <w:r w:rsidRPr="008D51C7" w:rsidR="00B7087B">
        <w:rPr>
          <w:sz w:val="14"/>
          <w:szCs w:val="28"/>
        </w:rPr>
        <w:t xml:space="preserve"> </w:t>
      </w:r>
      <w:r w:rsidRPr="008D51C7" w:rsidR="000F4F78">
        <w:rPr>
          <w:sz w:val="14"/>
          <w:szCs w:val="28"/>
        </w:rPr>
        <w:t>н</w:t>
      </w:r>
      <w:r w:rsidRPr="008D51C7" w:rsidR="00B7087B">
        <w:rPr>
          <w:sz w:val="14"/>
          <w:szCs w:val="28"/>
        </w:rPr>
        <w:t>аниматели и собственники обязаны вносить плату за содержание и текущий ремонт общего имущества в многоквартирном доме</w:t>
      </w:r>
      <w:r w:rsidRPr="008D51C7" w:rsidR="00B7087B">
        <w:rPr>
          <w:sz w:val="14"/>
          <w:szCs w:val="28"/>
        </w:rPr>
        <w:t xml:space="preserve"> независимо от факта пользования общим имуществом, например лифтом.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(часть 3 статьи 30, часть 1 статьи 36, пункт 2 части 1 и пункт 1 части 2 статьи 154, часть 1 статьи 158, часть 1 статьи 162 ЖК РФ).</w:t>
      </w:r>
    </w:p>
    <w:p w:rsidR="00F21AF2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Несогласие ответчик</w:t>
      </w:r>
      <w:r w:rsidRPr="008D51C7" w:rsidR="0046474D">
        <w:rPr>
          <w:sz w:val="14"/>
          <w:szCs w:val="28"/>
        </w:rPr>
        <w:t>ов</w:t>
      </w:r>
      <w:r w:rsidRPr="008D51C7">
        <w:rPr>
          <w:sz w:val="14"/>
          <w:szCs w:val="28"/>
        </w:rPr>
        <w:t xml:space="preserve"> с </w:t>
      </w:r>
      <w:r w:rsidRPr="008D51C7" w:rsidR="0046474D">
        <w:rPr>
          <w:sz w:val="14"/>
          <w:szCs w:val="28"/>
        </w:rPr>
        <w:t>выбором</w:t>
      </w:r>
      <w:r w:rsidRPr="008D51C7">
        <w:rPr>
          <w:sz w:val="14"/>
          <w:szCs w:val="28"/>
        </w:rPr>
        <w:t xml:space="preserve"> управляющей компани</w:t>
      </w:r>
      <w:r w:rsidRPr="008D51C7" w:rsidR="0046474D">
        <w:rPr>
          <w:sz w:val="14"/>
          <w:szCs w:val="28"/>
        </w:rPr>
        <w:t>и</w:t>
      </w:r>
      <w:r w:rsidRPr="008D51C7">
        <w:rPr>
          <w:sz w:val="14"/>
          <w:szCs w:val="28"/>
        </w:rPr>
        <w:t xml:space="preserve"> </w:t>
      </w:r>
      <w:r w:rsidRPr="008D51C7" w:rsidR="00531C02">
        <w:rPr>
          <w:sz w:val="14"/>
          <w:szCs w:val="28"/>
        </w:rPr>
        <w:t xml:space="preserve">не может служить основанием для освобождения </w:t>
      </w:r>
      <w:r w:rsidRPr="008D51C7" w:rsidR="0046474D">
        <w:rPr>
          <w:sz w:val="14"/>
          <w:szCs w:val="28"/>
        </w:rPr>
        <w:t>их</w:t>
      </w:r>
      <w:r w:rsidRPr="008D51C7" w:rsidR="00531C02">
        <w:rPr>
          <w:sz w:val="14"/>
          <w:szCs w:val="28"/>
        </w:rPr>
        <w:t xml:space="preserve"> от уплаты услуг за управление, содержание и ремонт общего имущества многоквартирного дома. </w:t>
      </w:r>
    </w:p>
    <w:p w:rsidR="00606506" w:rsidRPr="008D51C7" w:rsidP="00023642">
      <w:pPr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Таким образом, учитывая вышеприведенные обстоятельства, установленные при рассмотрении дела,  суд приходит к выводу об удовлетворении заявленных требований </w:t>
      </w:r>
      <w:r w:rsidRPr="008D51C7">
        <w:rPr>
          <w:sz w:val="14"/>
          <w:szCs w:val="28"/>
        </w:rPr>
        <w:t>в</w:t>
      </w:r>
      <w:r w:rsidRPr="008D51C7">
        <w:rPr>
          <w:sz w:val="14"/>
          <w:szCs w:val="28"/>
        </w:rPr>
        <w:t xml:space="preserve"> полном обьеме.</w:t>
      </w:r>
    </w:p>
    <w:p w:rsidR="00E04B3F" w:rsidRPr="008D51C7" w:rsidP="00023642">
      <w:pPr>
        <w:autoSpaceDE w:val="0"/>
        <w:autoSpaceDN w:val="0"/>
        <w:adjustRightInd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>В соответствии со ст.98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E04B3F" w:rsidRPr="008D51C7" w:rsidP="00023642">
      <w:pPr>
        <w:autoSpaceDE w:val="0"/>
        <w:autoSpaceDN w:val="0"/>
        <w:adjustRightInd w:val="0"/>
        <w:spacing w:line="240" w:lineRule="atLeast"/>
        <w:ind w:right="-2"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 В связи с чем, с ответчиков в пользу истца подлежит взысканию государственная пошлина пропорционально удовлетворенной части исковых требований.</w:t>
      </w:r>
    </w:p>
    <w:p w:rsidR="00023642" w:rsidRPr="008D51C7" w:rsidP="00023642">
      <w:pPr>
        <w:pStyle w:val="20"/>
        <w:spacing w:after="0" w:line="0" w:lineRule="atLeast"/>
        <w:ind w:firstLine="567"/>
        <w:jc w:val="both"/>
        <w:rPr>
          <w:rFonts w:eastAsia="Times New Roman"/>
          <w:sz w:val="14"/>
          <w:szCs w:val="28"/>
          <w:lang w:eastAsia="ru-RU"/>
        </w:rPr>
      </w:pPr>
      <w:r w:rsidRPr="008D51C7">
        <w:rPr>
          <w:rFonts w:eastAsia="Times New Roman"/>
          <w:sz w:val="14"/>
          <w:szCs w:val="28"/>
          <w:lang w:eastAsia="ru-RU"/>
        </w:rPr>
        <w:t>Руководствуясь ст. ст. 98, 194–199 Гражданского процессуального кодекса Российской Федерации, суд,</w:t>
      </w:r>
    </w:p>
    <w:p w:rsidR="00023642" w:rsidRPr="008D51C7" w:rsidP="00023642">
      <w:pPr>
        <w:pStyle w:val="20"/>
        <w:spacing w:after="0" w:line="0" w:lineRule="atLeast"/>
        <w:ind w:firstLine="567"/>
        <w:rPr>
          <w:rFonts w:eastAsia="Times New Roman"/>
          <w:sz w:val="14"/>
          <w:szCs w:val="28"/>
          <w:lang w:eastAsia="ru-RU"/>
        </w:rPr>
      </w:pPr>
      <w:r w:rsidRPr="008D51C7">
        <w:rPr>
          <w:rFonts w:eastAsia="Times New Roman"/>
          <w:sz w:val="14"/>
          <w:szCs w:val="28"/>
          <w:lang w:eastAsia="ru-RU"/>
        </w:rPr>
        <w:t>РЕШИЛ:</w:t>
      </w:r>
    </w:p>
    <w:p w:rsidR="00023642" w:rsidRPr="008D51C7" w:rsidP="00023642">
      <w:pPr>
        <w:pStyle w:val="20"/>
        <w:spacing w:after="0" w:line="0" w:lineRule="atLeast"/>
        <w:ind w:firstLine="567"/>
        <w:jc w:val="both"/>
        <w:rPr>
          <w:rFonts w:eastAsia="Times New Roman"/>
          <w:sz w:val="14"/>
          <w:szCs w:val="28"/>
          <w:lang w:eastAsia="ru-RU"/>
        </w:rPr>
      </w:pPr>
      <w:r w:rsidRPr="008D51C7">
        <w:rPr>
          <w:rFonts w:eastAsia="Times New Roman"/>
          <w:sz w:val="14"/>
          <w:szCs w:val="28"/>
          <w:lang w:eastAsia="ru-RU"/>
        </w:rPr>
        <w:t>Исковое заявление Общества с ограниченной ответственностью «УК «Престиж» к Быстрицкой Галине Валентиновне, Быстрицкой Ирине Валентиновне, третье лицо Инспекция по жилищному надзору Республики Крым о взыскании задолженности по оплате за содержание и ремонт общего имущества многоквартирного дом</w:t>
      </w:r>
      <w:r w:rsidRPr="008D51C7">
        <w:rPr>
          <w:rFonts w:eastAsia="Times New Roman"/>
          <w:sz w:val="14"/>
          <w:szCs w:val="28"/>
          <w:lang w:eastAsia="ru-RU"/>
        </w:rPr>
        <w:t>а–</w:t>
      </w:r>
      <w:r w:rsidRPr="008D51C7">
        <w:rPr>
          <w:rFonts w:eastAsia="Times New Roman"/>
          <w:sz w:val="14"/>
          <w:szCs w:val="28"/>
          <w:lang w:eastAsia="ru-RU"/>
        </w:rPr>
        <w:t xml:space="preserve"> удовлетворить.</w:t>
      </w:r>
    </w:p>
    <w:p w:rsidR="00023642" w:rsidRPr="008D51C7" w:rsidP="00023642">
      <w:pPr>
        <w:pStyle w:val="20"/>
        <w:spacing w:after="0" w:line="0" w:lineRule="atLeast"/>
        <w:ind w:firstLine="567"/>
        <w:jc w:val="both"/>
        <w:rPr>
          <w:rFonts w:eastAsia="Times New Roman"/>
          <w:sz w:val="14"/>
          <w:szCs w:val="28"/>
          <w:lang w:eastAsia="ru-RU"/>
        </w:rPr>
      </w:pPr>
      <w:r w:rsidRPr="008D51C7">
        <w:rPr>
          <w:rFonts w:eastAsia="Times New Roman"/>
          <w:sz w:val="14"/>
          <w:szCs w:val="28"/>
          <w:lang w:eastAsia="ru-RU"/>
        </w:rPr>
        <w:t xml:space="preserve">Взыскать с Быстрицкой Галины Валентиновны (паспорт гражданина Российской Федерации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) в пользу Общества с ограниченной ответственностью «УК «Престиж»  (ОГРН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) задолженность за содержание и ремонт общего имущества многоквартирного дома за период  с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года по 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г. в размере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рублей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 копеек, государственную пошлину  в размере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рублей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 копеек. </w:t>
      </w:r>
    </w:p>
    <w:p w:rsidR="00023642" w:rsidRPr="008D51C7" w:rsidP="00023642">
      <w:pPr>
        <w:pStyle w:val="20"/>
        <w:shd w:val="clear" w:color="auto" w:fill="auto"/>
        <w:spacing w:after="0" w:line="0" w:lineRule="atLeast"/>
        <w:ind w:firstLine="567"/>
        <w:jc w:val="both"/>
        <w:rPr>
          <w:rFonts w:eastAsia="Times New Roman"/>
          <w:sz w:val="14"/>
          <w:szCs w:val="28"/>
          <w:lang w:eastAsia="ru-RU"/>
        </w:rPr>
      </w:pPr>
      <w:r w:rsidRPr="008D51C7">
        <w:rPr>
          <w:rFonts w:eastAsia="Times New Roman"/>
          <w:sz w:val="14"/>
          <w:szCs w:val="28"/>
          <w:lang w:eastAsia="ru-RU"/>
        </w:rPr>
        <w:t xml:space="preserve"> </w:t>
      </w:r>
      <w:r w:rsidRPr="008D51C7">
        <w:rPr>
          <w:rFonts w:eastAsia="Times New Roman"/>
          <w:sz w:val="14"/>
          <w:szCs w:val="28"/>
          <w:lang w:eastAsia="ru-RU"/>
        </w:rPr>
        <w:tab/>
        <w:t xml:space="preserve">Взыскать с Быстрицкой Ирины Валентиновны (паспорт гражданина Российской Федерации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) в пользу Общества с ограниченной ответственностью «УК «Престиж»  (ОГРН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) задолженность за содержание и ремонт общего имущества многоквартирного дома за период  с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г. в размере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рублей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 копеек, государственную пошлину  в размере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рублей </w:t>
      </w:r>
      <w:r w:rsidRPr="008D51C7" w:rsidR="008D51C7">
        <w:rPr>
          <w:sz w:val="14"/>
          <w:szCs w:val="28"/>
        </w:rPr>
        <w:t>***</w:t>
      </w:r>
      <w:r w:rsidRPr="008D51C7">
        <w:rPr>
          <w:rFonts w:eastAsia="Times New Roman"/>
          <w:sz w:val="14"/>
          <w:szCs w:val="28"/>
          <w:lang w:eastAsia="ru-RU"/>
        </w:rPr>
        <w:t xml:space="preserve"> копеек. </w:t>
      </w:r>
    </w:p>
    <w:p w:rsidR="00661773" w:rsidRPr="008D51C7" w:rsidP="00023642">
      <w:pPr>
        <w:pStyle w:val="20"/>
        <w:shd w:val="clear" w:color="auto" w:fill="auto"/>
        <w:spacing w:after="0" w:line="0" w:lineRule="atLeast"/>
        <w:ind w:firstLine="567"/>
        <w:jc w:val="both"/>
        <w:rPr>
          <w:sz w:val="14"/>
          <w:szCs w:val="28"/>
        </w:rPr>
      </w:pPr>
      <w:r w:rsidRPr="008D51C7">
        <w:rPr>
          <w:sz w:val="14"/>
          <w:szCs w:val="28"/>
        </w:rPr>
        <w:t xml:space="preserve">Решение может быть обжаловано </w:t>
      </w:r>
      <w:r w:rsidRPr="008D51C7">
        <w:rPr>
          <w:sz w:val="1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8D51C7">
        <w:rPr>
          <w:sz w:val="1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A17DAC" w:rsidRPr="008D51C7" w:rsidP="00023642">
      <w:pPr>
        <w:spacing w:line="0" w:lineRule="atLeast"/>
        <w:ind w:right="283" w:firstLine="567"/>
        <w:rPr>
          <w:sz w:val="14"/>
          <w:szCs w:val="28"/>
        </w:rPr>
      </w:pPr>
      <w:r w:rsidRPr="008D51C7">
        <w:rPr>
          <w:sz w:val="14"/>
          <w:szCs w:val="28"/>
        </w:rPr>
        <w:t>Мотивированное решение изготовлено 2</w:t>
      </w:r>
      <w:r w:rsidRPr="008D51C7" w:rsidR="00023642">
        <w:rPr>
          <w:sz w:val="14"/>
          <w:szCs w:val="28"/>
        </w:rPr>
        <w:t>8</w:t>
      </w:r>
      <w:r w:rsidRPr="008D51C7">
        <w:rPr>
          <w:sz w:val="14"/>
          <w:szCs w:val="28"/>
        </w:rPr>
        <w:t>.11.2023г.</w:t>
      </w:r>
    </w:p>
    <w:p w:rsidR="00661773" w:rsidRPr="008D51C7" w:rsidP="00023642">
      <w:pPr>
        <w:spacing w:line="0" w:lineRule="atLeast"/>
        <w:ind w:right="283" w:firstLine="567"/>
        <w:rPr>
          <w:rStyle w:val="2"/>
          <w:sz w:val="14"/>
          <w:szCs w:val="28"/>
        </w:rPr>
      </w:pPr>
    </w:p>
    <w:p w:rsidR="001357CA" w:rsidRPr="008D51C7" w:rsidP="00023642">
      <w:pPr>
        <w:spacing w:line="0" w:lineRule="atLeast"/>
        <w:ind w:right="283" w:firstLine="567"/>
        <w:rPr>
          <w:sz w:val="14"/>
          <w:szCs w:val="28"/>
        </w:rPr>
      </w:pPr>
      <w:r w:rsidRPr="008D51C7">
        <w:rPr>
          <w:sz w:val="14"/>
          <w:szCs w:val="28"/>
        </w:rPr>
        <w:t xml:space="preserve">Мировой судья                                                                  А.Э. </w:t>
      </w:r>
      <w:r w:rsidRPr="008D51C7">
        <w:rPr>
          <w:sz w:val="14"/>
          <w:szCs w:val="28"/>
        </w:rPr>
        <w:t>Аметова</w:t>
      </w:r>
    </w:p>
    <w:p w:rsidR="001357CA" w:rsidRPr="008D51C7" w:rsidP="00023642">
      <w:pPr>
        <w:spacing w:line="0" w:lineRule="atLeast"/>
        <w:ind w:right="283"/>
        <w:rPr>
          <w:color w:val="000000" w:themeColor="text1"/>
          <w:sz w:val="14"/>
          <w:szCs w:val="28"/>
        </w:rPr>
      </w:pPr>
    </w:p>
    <w:p w:rsidR="001357CA" w:rsidRPr="008D51C7" w:rsidP="00023642">
      <w:pPr>
        <w:spacing w:line="0" w:lineRule="atLeast"/>
        <w:ind w:right="283"/>
        <w:rPr>
          <w:color w:val="000000" w:themeColor="text1"/>
          <w:sz w:val="14"/>
          <w:szCs w:val="28"/>
        </w:rPr>
      </w:pPr>
    </w:p>
    <w:p w:rsidR="001357CA" w:rsidRPr="008D51C7" w:rsidP="00D15260">
      <w:pPr>
        <w:spacing w:line="0" w:lineRule="atLeast"/>
        <w:ind w:right="283"/>
        <w:rPr>
          <w:color w:val="000000" w:themeColor="text1"/>
          <w:sz w:val="14"/>
          <w:szCs w:val="28"/>
        </w:rPr>
      </w:pPr>
    </w:p>
    <w:p w:rsidR="00AA3081" w:rsidRPr="008D51C7" w:rsidP="00D15260">
      <w:pPr>
        <w:spacing w:line="0" w:lineRule="atLeast"/>
        <w:ind w:right="-142" w:firstLine="567"/>
        <w:jc w:val="both"/>
        <w:rPr>
          <w:color w:val="000000" w:themeColor="text1"/>
          <w:sz w:val="14"/>
          <w:szCs w:val="28"/>
        </w:rPr>
      </w:pPr>
    </w:p>
    <w:p w:rsidR="00CF7BD9" w:rsidRPr="008D51C7" w:rsidP="00D15260">
      <w:pPr>
        <w:spacing w:line="0" w:lineRule="atLeast"/>
        <w:rPr>
          <w:sz w:val="14"/>
          <w:szCs w:val="28"/>
        </w:rPr>
      </w:pPr>
    </w:p>
    <w:p w:rsidR="00D22A98" w:rsidRPr="008D51C7" w:rsidP="00D15260">
      <w:pPr>
        <w:spacing w:line="0" w:lineRule="atLeast"/>
        <w:rPr>
          <w:sz w:val="14"/>
          <w:szCs w:val="28"/>
        </w:rPr>
      </w:pPr>
    </w:p>
    <w:sectPr w:rsidSect="004E33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01D97"/>
    <w:rsid w:val="00023642"/>
    <w:rsid w:val="000B09AA"/>
    <w:rsid w:val="000F4F78"/>
    <w:rsid w:val="0010289C"/>
    <w:rsid w:val="001357CA"/>
    <w:rsid w:val="001617C0"/>
    <w:rsid w:val="00171CD0"/>
    <w:rsid w:val="00172112"/>
    <w:rsid w:val="001A6243"/>
    <w:rsid w:val="001E1051"/>
    <w:rsid w:val="00292F0D"/>
    <w:rsid w:val="002D61F2"/>
    <w:rsid w:val="00337680"/>
    <w:rsid w:val="00345C8C"/>
    <w:rsid w:val="00396338"/>
    <w:rsid w:val="003C6B12"/>
    <w:rsid w:val="003F3E5A"/>
    <w:rsid w:val="00406C8D"/>
    <w:rsid w:val="004074E1"/>
    <w:rsid w:val="00410CBA"/>
    <w:rsid w:val="0042043D"/>
    <w:rsid w:val="0042604F"/>
    <w:rsid w:val="00444C5D"/>
    <w:rsid w:val="0046474D"/>
    <w:rsid w:val="0048766D"/>
    <w:rsid w:val="00493256"/>
    <w:rsid w:val="004936C5"/>
    <w:rsid w:val="0049790F"/>
    <w:rsid w:val="004E33B3"/>
    <w:rsid w:val="005103B3"/>
    <w:rsid w:val="00527EBE"/>
    <w:rsid w:val="00531C02"/>
    <w:rsid w:val="00563AD1"/>
    <w:rsid w:val="00583FEF"/>
    <w:rsid w:val="005906AF"/>
    <w:rsid w:val="005A473A"/>
    <w:rsid w:val="005D3F3C"/>
    <w:rsid w:val="005D4B02"/>
    <w:rsid w:val="00606506"/>
    <w:rsid w:val="00637DC6"/>
    <w:rsid w:val="00653F06"/>
    <w:rsid w:val="00661773"/>
    <w:rsid w:val="006621C0"/>
    <w:rsid w:val="006931BA"/>
    <w:rsid w:val="0069494C"/>
    <w:rsid w:val="006A1AE6"/>
    <w:rsid w:val="006B635C"/>
    <w:rsid w:val="006B7001"/>
    <w:rsid w:val="006E1745"/>
    <w:rsid w:val="006F0FFA"/>
    <w:rsid w:val="006F1549"/>
    <w:rsid w:val="00713A47"/>
    <w:rsid w:val="00740CE5"/>
    <w:rsid w:val="00745853"/>
    <w:rsid w:val="00751F30"/>
    <w:rsid w:val="00777B6A"/>
    <w:rsid w:val="007B03B3"/>
    <w:rsid w:val="0082052A"/>
    <w:rsid w:val="00873551"/>
    <w:rsid w:val="008A001F"/>
    <w:rsid w:val="008D51C7"/>
    <w:rsid w:val="009032CE"/>
    <w:rsid w:val="009C6E51"/>
    <w:rsid w:val="009D7A1F"/>
    <w:rsid w:val="00A17DAC"/>
    <w:rsid w:val="00A3192B"/>
    <w:rsid w:val="00A62D29"/>
    <w:rsid w:val="00A86EB2"/>
    <w:rsid w:val="00A975EF"/>
    <w:rsid w:val="00AA3081"/>
    <w:rsid w:val="00B64EB5"/>
    <w:rsid w:val="00B7087B"/>
    <w:rsid w:val="00B801FA"/>
    <w:rsid w:val="00B85D19"/>
    <w:rsid w:val="00B938C2"/>
    <w:rsid w:val="00BA0EDB"/>
    <w:rsid w:val="00C458DD"/>
    <w:rsid w:val="00C52BF3"/>
    <w:rsid w:val="00C64241"/>
    <w:rsid w:val="00C84009"/>
    <w:rsid w:val="00C85CF8"/>
    <w:rsid w:val="00C87758"/>
    <w:rsid w:val="00CA3529"/>
    <w:rsid w:val="00CB1B1D"/>
    <w:rsid w:val="00CF5FC5"/>
    <w:rsid w:val="00CF7BD9"/>
    <w:rsid w:val="00D0588E"/>
    <w:rsid w:val="00D15260"/>
    <w:rsid w:val="00D22A98"/>
    <w:rsid w:val="00D34095"/>
    <w:rsid w:val="00D41EE2"/>
    <w:rsid w:val="00D814DC"/>
    <w:rsid w:val="00D85A57"/>
    <w:rsid w:val="00DC01F6"/>
    <w:rsid w:val="00E04B3F"/>
    <w:rsid w:val="00E328F2"/>
    <w:rsid w:val="00E61F23"/>
    <w:rsid w:val="00F02225"/>
    <w:rsid w:val="00F21AF2"/>
    <w:rsid w:val="00F259FD"/>
    <w:rsid w:val="00FB7B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F0FF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F0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5pt">
    <w:name w:val="Основной текст (2) + 9;5 pt"/>
    <w:rsid w:val="006F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Полужирный;Интервал 0 pt"/>
    <w:rsid w:val="006F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F0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8065-22CA-4AC3-B005-24BF406B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