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F7BD9" w:rsidRPr="002F5060" w:rsidP="0060289F">
      <w:pPr>
        <w:spacing w:line="360" w:lineRule="auto"/>
        <w:ind w:firstLine="851"/>
        <w:jc w:val="right"/>
        <w:rPr>
          <w:sz w:val="20"/>
          <w:szCs w:val="20"/>
          <w:highlight w:val="yellow"/>
        </w:rPr>
      </w:pPr>
      <w:r w:rsidRPr="002F5060">
        <w:rPr>
          <w:sz w:val="20"/>
          <w:szCs w:val="20"/>
        </w:rPr>
        <w:t>Дело № 2-</w:t>
      </w:r>
      <w:r w:rsidRPr="002F5060" w:rsidR="00487EA3">
        <w:rPr>
          <w:sz w:val="20"/>
          <w:szCs w:val="20"/>
        </w:rPr>
        <w:t>4</w:t>
      </w:r>
      <w:r w:rsidRPr="002F5060" w:rsidR="00451CE7">
        <w:rPr>
          <w:sz w:val="20"/>
          <w:szCs w:val="20"/>
        </w:rPr>
        <w:t>2</w:t>
      </w:r>
      <w:r w:rsidRPr="002F5060">
        <w:rPr>
          <w:sz w:val="20"/>
          <w:szCs w:val="20"/>
        </w:rPr>
        <w:t>-</w:t>
      </w:r>
      <w:r w:rsidRPr="002F5060" w:rsidR="002D3027">
        <w:rPr>
          <w:sz w:val="20"/>
          <w:szCs w:val="20"/>
        </w:rPr>
        <w:t>08</w:t>
      </w:r>
      <w:r w:rsidRPr="002F5060" w:rsidR="000525EB">
        <w:rPr>
          <w:sz w:val="20"/>
          <w:szCs w:val="20"/>
        </w:rPr>
        <w:t>/202</w:t>
      </w:r>
      <w:r w:rsidRPr="002F5060" w:rsidR="002D3027">
        <w:rPr>
          <w:sz w:val="20"/>
          <w:szCs w:val="20"/>
        </w:rPr>
        <w:t>1</w:t>
      </w:r>
    </w:p>
    <w:p w:rsidR="005E6CE1" w:rsidRPr="002F5060" w:rsidP="0060289F">
      <w:pPr>
        <w:spacing w:line="360" w:lineRule="auto"/>
        <w:ind w:firstLine="851"/>
        <w:jc w:val="right"/>
        <w:rPr>
          <w:sz w:val="20"/>
          <w:szCs w:val="20"/>
        </w:rPr>
      </w:pPr>
      <w:r w:rsidRPr="002F5060">
        <w:rPr>
          <w:sz w:val="20"/>
          <w:szCs w:val="20"/>
        </w:rPr>
        <w:t>К-</w:t>
      </w:r>
      <w:r w:rsidRPr="002F5060" w:rsidR="00A403C8">
        <w:rPr>
          <w:sz w:val="20"/>
          <w:szCs w:val="20"/>
        </w:rPr>
        <w:t>45</w:t>
      </w:r>
    </w:p>
    <w:p w:rsidR="00CF7BD9" w:rsidRPr="002F5060" w:rsidP="0060289F">
      <w:pPr>
        <w:spacing w:line="360" w:lineRule="auto"/>
        <w:ind w:firstLine="851"/>
        <w:jc w:val="center"/>
        <w:rPr>
          <w:sz w:val="20"/>
          <w:szCs w:val="20"/>
        </w:rPr>
      </w:pPr>
      <w:r w:rsidRPr="002F5060">
        <w:rPr>
          <w:sz w:val="20"/>
          <w:szCs w:val="20"/>
        </w:rPr>
        <w:t>РЕШЕНИЕ</w:t>
      </w:r>
    </w:p>
    <w:p w:rsidR="00CF7BD9" w:rsidRPr="002F5060" w:rsidP="0060289F">
      <w:pPr>
        <w:spacing w:line="360" w:lineRule="auto"/>
        <w:ind w:firstLine="851"/>
        <w:jc w:val="center"/>
        <w:rPr>
          <w:sz w:val="20"/>
          <w:szCs w:val="20"/>
        </w:rPr>
      </w:pPr>
      <w:r w:rsidRPr="002F5060">
        <w:rPr>
          <w:sz w:val="20"/>
          <w:szCs w:val="20"/>
        </w:rPr>
        <w:t>ИМЕНЕМ РОССИЙСКОЙ  ФЕДЕРАЦИИ</w:t>
      </w:r>
    </w:p>
    <w:p w:rsidR="009708E5" w:rsidRPr="002F5060" w:rsidP="0060289F">
      <w:pPr>
        <w:spacing w:line="360" w:lineRule="auto"/>
        <w:ind w:firstLine="709"/>
        <w:jc w:val="both"/>
        <w:rPr>
          <w:sz w:val="20"/>
          <w:szCs w:val="20"/>
        </w:rPr>
      </w:pPr>
      <w:r w:rsidRPr="002F5060">
        <w:rPr>
          <w:sz w:val="20"/>
          <w:szCs w:val="20"/>
        </w:rPr>
        <w:t>02.12</w:t>
      </w:r>
      <w:r w:rsidRPr="002F5060">
        <w:rPr>
          <w:sz w:val="20"/>
          <w:szCs w:val="20"/>
        </w:rPr>
        <w:t xml:space="preserve">.2020                                                                                           </w:t>
      </w:r>
      <w:r w:rsidR="002F5060">
        <w:rPr>
          <w:sz w:val="20"/>
          <w:szCs w:val="20"/>
        </w:rPr>
        <w:t xml:space="preserve">                           </w:t>
      </w:r>
      <w:r w:rsidRPr="002F5060">
        <w:rPr>
          <w:sz w:val="20"/>
          <w:szCs w:val="20"/>
        </w:rPr>
        <w:t xml:space="preserve">        гор. Евпатория</w:t>
      </w:r>
    </w:p>
    <w:p w:rsidR="002D3027" w:rsidRPr="002F5060" w:rsidP="0060289F">
      <w:pPr>
        <w:spacing w:line="360" w:lineRule="auto"/>
        <w:ind w:firstLine="709"/>
        <w:jc w:val="both"/>
        <w:rPr>
          <w:sz w:val="20"/>
          <w:szCs w:val="20"/>
        </w:rPr>
      </w:pPr>
      <w:r w:rsidRPr="002F5060">
        <w:rPr>
          <w:sz w:val="20"/>
          <w:szCs w:val="20"/>
        </w:rPr>
        <w:t xml:space="preserve">Суд в составе мирового судьи судебного участка № 42 Евпаторийского судебного района (городской округ Евпатория) Республики Крым Семенец Инны Олеговны, при ведении протокола судебного заседания секретарем судебного заседания Гончаровой А.А., при участии представителя истца – </w:t>
      </w:r>
      <w:r w:rsidRPr="002F5060">
        <w:rPr>
          <w:sz w:val="20"/>
          <w:szCs w:val="20"/>
        </w:rPr>
        <w:t>Сысуна</w:t>
      </w:r>
      <w:r w:rsidRPr="002F5060">
        <w:rPr>
          <w:sz w:val="20"/>
          <w:szCs w:val="20"/>
        </w:rPr>
        <w:t xml:space="preserve"> М.А., представителя ответчика </w:t>
      </w:r>
      <w:r w:rsidRPr="002F5060">
        <w:rPr>
          <w:sz w:val="20"/>
          <w:szCs w:val="20"/>
        </w:rPr>
        <w:t>Зимариной</w:t>
      </w:r>
      <w:r w:rsidRPr="002F5060">
        <w:rPr>
          <w:sz w:val="20"/>
          <w:szCs w:val="20"/>
        </w:rPr>
        <w:t xml:space="preserve"> Ю.С., представителя третьего лица, не заявляющего самостоятельных требований относительно предмета спора на стороне ответчика МВД России по РК – </w:t>
      </w:r>
      <w:r w:rsidRPr="002F5060">
        <w:rPr>
          <w:sz w:val="20"/>
          <w:szCs w:val="20"/>
        </w:rPr>
        <w:t>Зимариной</w:t>
      </w:r>
      <w:r w:rsidRPr="002F5060">
        <w:rPr>
          <w:sz w:val="20"/>
          <w:szCs w:val="20"/>
        </w:rPr>
        <w:t xml:space="preserve"> Ю.С., рассмотрев в открытом судебном заседании гражданское дело по исковому заявлению </w:t>
      </w:r>
      <w:r w:rsidRPr="002F5060">
        <w:rPr>
          <w:rStyle w:val="2"/>
          <w:rFonts w:ascii="Times New Roman" w:hAnsi="Times New Roman" w:cs="Times New Roman"/>
          <w:sz w:val="20"/>
          <w:szCs w:val="20"/>
        </w:rPr>
        <w:t xml:space="preserve">Мариевой Анастасии Андреевны к ОМВД России </w:t>
      </w:r>
      <w:r w:rsidRPr="002F5060">
        <w:rPr>
          <w:rStyle w:val="2"/>
          <w:rFonts w:ascii="Times New Roman" w:hAnsi="Times New Roman" w:cs="Times New Roman"/>
          <w:sz w:val="20"/>
          <w:szCs w:val="20"/>
        </w:rPr>
        <w:t>по</w:t>
      </w:r>
      <w:r w:rsidRPr="002F5060">
        <w:rPr>
          <w:rStyle w:val="2"/>
          <w:rFonts w:ascii="Times New Roman" w:hAnsi="Times New Roman" w:cs="Times New Roman"/>
          <w:sz w:val="20"/>
          <w:szCs w:val="20"/>
        </w:rPr>
        <w:t xml:space="preserve"> гор. Евпатории, при участии </w:t>
      </w:r>
      <w:r w:rsidRPr="002F5060">
        <w:rPr>
          <w:sz w:val="20"/>
          <w:szCs w:val="20"/>
        </w:rPr>
        <w:t>третьих лица, не заявляющих самостоятельных требований относительно предмета спора на стороне истца – Лукьяновой Д.В., КАРК «Юридическая компания «</w:t>
      </w:r>
      <w:r w:rsidRPr="002F5060">
        <w:rPr>
          <w:sz w:val="20"/>
          <w:szCs w:val="20"/>
        </w:rPr>
        <w:t>Юркорпус</w:t>
      </w:r>
      <w:r w:rsidRPr="002F5060">
        <w:rPr>
          <w:sz w:val="20"/>
          <w:szCs w:val="20"/>
        </w:rPr>
        <w:t>», УФК по РК,</w:t>
      </w:r>
      <w:r w:rsidRPr="002F5060">
        <w:rPr>
          <w:rStyle w:val="2"/>
          <w:rFonts w:ascii="Times New Roman" w:hAnsi="Times New Roman" w:cs="Times New Roman"/>
          <w:sz w:val="20"/>
          <w:szCs w:val="20"/>
        </w:rPr>
        <w:t xml:space="preserve"> </w:t>
      </w:r>
      <w:r w:rsidRPr="002F5060">
        <w:rPr>
          <w:sz w:val="20"/>
          <w:szCs w:val="20"/>
        </w:rPr>
        <w:t xml:space="preserve">на стороне ответчика МВД России по РК, </w:t>
      </w:r>
      <w:r w:rsidRPr="002F5060">
        <w:rPr>
          <w:rStyle w:val="2"/>
          <w:rFonts w:ascii="Times New Roman" w:hAnsi="Times New Roman" w:cs="Times New Roman"/>
          <w:sz w:val="20"/>
          <w:szCs w:val="20"/>
        </w:rPr>
        <w:t>о взыскании задолженности</w:t>
      </w:r>
      <w:r w:rsidRPr="002F5060">
        <w:rPr>
          <w:sz w:val="20"/>
          <w:szCs w:val="20"/>
        </w:rPr>
        <w:t xml:space="preserve">, </w:t>
      </w:r>
    </w:p>
    <w:p w:rsidR="00653ECC" w:rsidRPr="002F5060" w:rsidP="0060289F">
      <w:pPr>
        <w:spacing w:line="360" w:lineRule="auto"/>
        <w:ind w:firstLine="709"/>
        <w:jc w:val="center"/>
        <w:rPr>
          <w:sz w:val="20"/>
          <w:szCs w:val="20"/>
        </w:rPr>
      </w:pPr>
      <w:r w:rsidRPr="002F5060">
        <w:rPr>
          <w:rStyle w:val="1pt"/>
          <w:b w:val="0"/>
          <w:color w:val="auto"/>
          <w:sz w:val="20"/>
          <w:szCs w:val="20"/>
        </w:rPr>
        <w:t>УСТАНОВИЛ:</w:t>
      </w:r>
    </w:p>
    <w:p w:rsidR="00B651EF" w:rsidRPr="002F5060" w:rsidP="0060289F">
      <w:pPr>
        <w:pStyle w:val="1"/>
        <w:shd w:val="clear" w:color="auto" w:fill="auto"/>
        <w:spacing w:after="0" w:line="360" w:lineRule="auto"/>
        <w:ind w:right="-1" w:firstLine="709"/>
        <w:jc w:val="both"/>
        <w:rPr>
          <w:b w:val="0"/>
          <w:bCs w:val="0"/>
          <w:sz w:val="20"/>
          <w:szCs w:val="20"/>
          <w:lang w:eastAsia="ru-RU"/>
        </w:rPr>
      </w:pPr>
      <w:r w:rsidRPr="002F5060">
        <w:rPr>
          <w:b w:val="0"/>
          <w:bCs w:val="0"/>
          <w:sz w:val="20"/>
          <w:szCs w:val="20"/>
          <w:lang w:eastAsia="ru-RU"/>
        </w:rPr>
        <w:t xml:space="preserve">Мариева Анастасия Андреевна </w:t>
      </w:r>
      <w:r w:rsidRPr="002F5060">
        <w:rPr>
          <w:b w:val="0"/>
          <w:bCs w:val="0"/>
          <w:sz w:val="20"/>
          <w:szCs w:val="20"/>
          <w:lang w:eastAsia="ru-RU"/>
        </w:rPr>
        <w:t>обратил</w:t>
      </w:r>
      <w:r w:rsidRPr="002F5060">
        <w:rPr>
          <w:b w:val="0"/>
          <w:bCs w:val="0"/>
          <w:sz w:val="20"/>
          <w:szCs w:val="20"/>
          <w:lang w:eastAsia="ru-RU"/>
        </w:rPr>
        <w:t>а</w:t>
      </w:r>
      <w:r w:rsidRPr="002F5060">
        <w:rPr>
          <w:b w:val="0"/>
          <w:bCs w:val="0"/>
          <w:sz w:val="20"/>
          <w:szCs w:val="20"/>
          <w:lang w:eastAsia="ru-RU"/>
        </w:rPr>
        <w:t xml:space="preserve">сь к мировому судье судебного участка № 42 Евпаторийского судебного района (городской округ Евпатория) Республики Крым с исковым заявлением к </w:t>
      </w:r>
      <w:r w:rsidRPr="002F5060">
        <w:rPr>
          <w:b w:val="0"/>
          <w:bCs w:val="0"/>
          <w:sz w:val="20"/>
          <w:szCs w:val="20"/>
          <w:lang w:eastAsia="ru-RU"/>
        </w:rPr>
        <w:t xml:space="preserve">ОМВД России </w:t>
      </w:r>
      <w:r w:rsidRPr="002F5060">
        <w:rPr>
          <w:b w:val="0"/>
          <w:bCs w:val="0"/>
          <w:sz w:val="20"/>
          <w:szCs w:val="20"/>
          <w:lang w:eastAsia="ru-RU"/>
        </w:rPr>
        <w:t>по</w:t>
      </w:r>
      <w:r w:rsidRPr="002F5060">
        <w:rPr>
          <w:b w:val="0"/>
          <w:bCs w:val="0"/>
          <w:sz w:val="20"/>
          <w:szCs w:val="20"/>
          <w:lang w:eastAsia="ru-RU"/>
        </w:rPr>
        <w:t xml:space="preserve"> гор. Евпатории </w:t>
      </w:r>
      <w:r w:rsidRPr="002F5060">
        <w:rPr>
          <w:b w:val="0"/>
          <w:bCs w:val="0"/>
          <w:sz w:val="20"/>
          <w:szCs w:val="20"/>
          <w:lang w:eastAsia="ru-RU"/>
        </w:rPr>
        <w:t xml:space="preserve">о взыскании </w:t>
      </w:r>
      <w:r w:rsidRPr="002F5060" w:rsidR="002F5060">
        <w:rPr>
          <w:b w:val="0"/>
          <w:bCs w:val="0"/>
          <w:sz w:val="20"/>
          <w:szCs w:val="20"/>
          <w:lang w:eastAsia="ru-RU"/>
        </w:rPr>
        <w:t>***</w:t>
      </w:r>
      <w:r w:rsidRPr="002F5060">
        <w:rPr>
          <w:b w:val="0"/>
          <w:bCs w:val="0"/>
          <w:sz w:val="20"/>
          <w:szCs w:val="20"/>
          <w:lang w:eastAsia="ru-RU"/>
        </w:rPr>
        <w:t xml:space="preserve"> руб. задолженности.</w:t>
      </w:r>
    </w:p>
    <w:p w:rsidR="00AA28B6" w:rsidRPr="002F5060" w:rsidP="0060289F">
      <w:pPr>
        <w:pStyle w:val="1"/>
        <w:spacing w:after="0" w:line="360" w:lineRule="auto"/>
        <w:ind w:right="-1" w:firstLine="709"/>
        <w:jc w:val="both"/>
        <w:rPr>
          <w:b w:val="0"/>
          <w:sz w:val="20"/>
          <w:szCs w:val="20"/>
        </w:rPr>
      </w:pPr>
      <w:r w:rsidRPr="002F5060">
        <w:rPr>
          <w:b w:val="0"/>
          <w:sz w:val="20"/>
          <w:szCs w:val="20"/>
        </w:rPr>
        <w:t xml:space="preserve">Исковые требования мотивированы тем, что </w:t>
      </w:r>
      <w:r w:rsidRPr="002F5060">
        <w:rPr>
          <w:b w:val="0"/>
          <w:sz w:val="20"/>
          <w:szCs w:val="20"/>
        </w:rPr>
        <w:t xml:space="preserve">адвокатом Евпаторийского филиала Коллегии адвокатов Республике Крым «Юридическая компания «ЮРКОРУПУС» Мариевой А.А. (далее - «Истец») в порядке ст. 50, 51 УПК РФ по назначению дознавателя ОД ОМВД России по г. Евпатории </w:t>
      </w:r>
      <w:r w:rsidRPr="002F5060" w:rsidR="002F5060">
        <w:rPr>
          <w:b w:val="0"/>
          <w:sz w:val="20"/>
          <w:szCs w:val="20"/>
        </w:rPr>
        <w:t>ФИО-1</w:t>
      </w:r>
      <w:r w:rsidRPr="002F5060">
        <w:rPr>
          <w:b w:val="0"/>
          <w:sz w:val="20"/>
          <w:szCs w:val="20"/>
        </w:rPr>
        <w:t xml:space="preserve"> оказана правовая помощь обвиняемому </w:t>
      </w:r>
      <w:r w:rsidRPr="002F5060" w:rsidR="002F5060">
        <w:rPr>
          <w:b w:val="0"/>
          <w:sz w:val="20"/>
          <w:szCs w:val="20"/>
        </w:rPr>
        <w:t>ФИО-1</w:t>
      </w:r>
      <w:r w:rsidRPr="002F5060">
        <w:rPr>
          <w:b w:val="0"/>
          <w:sz w:val="20"/>
          <w:szCs w:val="20"/>
        </w:rPr>
        <w:t xml:space="preserve">, </w:t>
      </w:r>
      <w:r w:rsidRPr="002F5060" w:rsidR="002F5060">
        <w:rPr>
          <w:b w:val="0"/>
          <w:sz w:val="20"/>
          <w:szCs w:val="20"/>
        </w:rPr>
        <w:t>***</w:t>
      </w:r>
      <w:r w:rsidRPr="002F5060">
        <w:rPr>
          <w:b w:val="0"/>
          <w:sz w:val="20"/>
          <w:szCs w:val="20"/>
        </w:rPr>
        <w:t xml:space="preserve"> года рождения, по уголовному делу №</w:t>
      </w:r>
      <w:r w:rsidRPr="002F5060" w:rsidR="002F5060">
        <w:rPr>
          <w:b w:val="0"/>
          <w:sz w:val="20"/>
          <w:szCs w:val="20"/>
        </w:rPr>
        <w:t>***</w:t>
      </w:r>
      <w:r w:rsidRPr="002F5060">
        <w:rPr>
          <w:b w:val="0"/>
          <w:sz w:val="20"/>
          <w:szCs w:val="20"/>
        </w:rPr>
        <w:t xml:space="preserve"> по ч. 1 ст. 158 УК РФ</w:t>
      </w:r>
      <w:r w:rsidRPr="002F5060">
        <w:rPr>
          <w:b w:val="0"/>
          <w:sz w:val="20"/>
          <w:szCs w:val="20"/>
        </w:rPr>
        <w:t>.</w:t>
      </w:r>
      <w:r w:rsidRPr="002F5060">
        <w:rPr>
          <w:b w:val="0"/>
          <w:sz w:val="20"/>
          <w:szCs w:val="20"/>
        </w:rPr>
        <w:t xml:space="preserve"> </w:t>
      </w:r>
      <w:r w:rsidRPr="002F5060" w:rsidR="002F5060">
        <w:rPr>
          <w:b w:val="0"/>
          <w:sz w:val="20"/>
          <w:szCs w:val="20"/>
        </w:rPr>
        <w:t>***</w:t>
      </w:r>
      <w:r w:rsidRPr="002F5060">
        <w:rPr>
          <w:b w:val="0"/>
          <w:sz w:val="20"/>
          <w:szCs w:val="20"/>
        </w:rPr>
        <w:t xml:space="preserve"> </w:t>
      </w:r>
      <w:r w:rsidRPr="002F5060">
        <w:rPr>
          <w:b w:val="0"/>
          <w:sz w:val="20"/>
          <w:szCs w:val="20"/>
        </w:rPr>
        <w:t>д</w:t>
      </w:r>
      <w:r w:rsidRPr="002F5060">
        <w:rPr>
          <w:b w:val="0"/>
          <w:sz w:val="20"/>
          <w:szCs w:val="20"/>
        </w:rPr>
        <w:t xml:space="preserve">ознаватель </w:t>
      </w:r>
      <w:r w:rsidRPr="002F5060" w:rsidR="002F5060">
        <w:rPr>
          <w:b w:val="0"/>
          <w:sz w:val="20"/>
          <w:szCs w:val="20"/>
        </w:rPr>
        <w:t>ФИО-1</w:t>
      </w:r>
      <w:r w:rsidRPr="002F5060">
        <w:rPr>
          <w:b w:val="0"/>
          <w:sz w:val="20"/>
          <w:szCs w:val="20"/>
        </w:rPr>
        <w:t xml:space="preserve"> вынес постановление об оплате труда адвоката в сумме </w:t>
      </w:r>
      <w:r w:rsidRPr="002F5060" w:rsidR="002F5060">
        <w:rPr>
          <w:b w:val="0"/>
          <w:sz w:val="20"/>
          <w:szCs w:val="20"/>
        </w:rPr>
        <w:t>***</w:t>
      </w:r>
      <w:r w:rsidRPr="002F5060">
        <w:rPr>
          <w:b w:val="0"/>
          <w:sz w:val="20"/>
          <w:szCs w:val="20"/>
        </w:rPr>
        <w:t xml:space="preserve"> руб. Уголовное дело №</w:t>
      </w:r>
      <w:r w:rsidRPr="002F5060" w:rsidR="002F5060">
        <w:rPr>
          <w:b w:val="0"/>
          <w:sz w:val="20"/>
          <w:szCs w:val="20"/>
        </w:rPr>
        <w:t>***</w:t>
      </w:r>
      <w:r w:rsidRPr="002F5060">
        <w:rPr>
          <w:b w:val="0"/>
          <w:sz w:val="20"/>
          <w:szCs w:val="20"/>
        </w:rPr>
        <w:t xml:space="preserve"> было рассмотрено судом первой инстанции, однако ответчик оплату за оказани</w:t>
      </w:r>
      <w:r w:rsidRPr="002F5060" w:rsidR="00F42261">
        <w:rPr>
          <w:b w:val="0"/>
          <w:sz w:val="20"/>
          <w:szCs w:val="20"/>
        </w:rPr>
        <w:t xml:space="preserve">е </w:t>
      </w:r>
      <w:r w:rsidRPr="002F5060">
        <w:rPr>
          <w:b w:val="0"/>
          <w:sz w:val="20"/>
          <w:szCs w:val="20"/>
        </w:rPr>
        <w:t>защиты по уголовному делу не осуществил, что и стало основанием для обращения в суд.</w:t>
      </w:r>
    </w:p>
    <w:p w:rsidR="006D2406" w:rsidRPr="002F5060" w:rsidP="0060289F">
      <w:pPr>
        <w:pStyle w:val="1"/>
        <w:shd w:val="clear" w:color="auto" w:fill="auto"/>
        <w:spacing w:after="0" w:line="360" w:lineRule="auto"/>
        <w:ind w:right="-1" w:firstLine="709"/>
        <w:jc w:val="both"/>
        <w:rPr>
          <w:b w:val="0"/>
          <w:sz w:val="20"/>
          <w:szCs w:val="20"/>
        </w:rPr>
      </w:pPr>
      <w:r w:rsidRPr="002F5060">
        <w:rPr>
          <w:b w:val="0"/>
          <w:sz w:val="20"/>
          <w:szCs w:val="20"/>
        </w:rPr>
        <w:t xml:space="preserve">Представитель ответчика  в судебных заседаниях и отзыве на исковое заявление против удовлетворения исковых требований возражал, мотивируя позицию </w:t>
      </w:r>
      <w:r w:rsidRPr="002F5060" w:rsidR="00AA28B6">
        <w:rPr>
          <w:b w:val="0"/>
          <w:sz w:val="20"/>
          <w:szCs w:val="20"/>
        </w:rPr>
        <w:t xml:space="preserve">тем, что ОМВД России </w:t>
      </w:r>
      <w:r w:rsidRPr="002F5060" w:rsidR="00AA28B6">
        <w:rPr>
          <w:b w:val="0"/>
          <w:sz w:val="20"/>
          <w:szCs w:val="20"/>
        </w:rPr>
        <w:t>по</w:t>
      </w:r>
      <w:r w:rsidRPr="002F5060" w:rsidR="00AA28B6">
        <w:rPr>
          <w:b w:val="0"/>
          <w:sz w:val="20"/>
          <w:szCs w:val="20"/>
        </w:rPr>
        <w:t xml:space="preserve"> гор. Евпатории не является надлежащим ответчиком.</w:t>
      </w:r>
    </w:p>
    <w:p w:rsidR="00AA28B6" w:rsidRPr="002F5060" w:rsidP="0060289F">
      <w:pPr>
        <w:pStyle w:val="1"/>
        <w:shd w:val="clear" w:color="auto" w:fill="auto"/>
        <w:spacing w:after="0" w:line="360" w:lineRule="auto"/>
        <w:ind w:right="-1" w:firstLine="709"/>
        <w:jc w:val="both"/>
        <w:rPr>
          <w:b w:val="0"/>
          <w:sz w:val="20"/>
          <w:szCs w:val="20"/>
        </w:rPr>
      </w:pPr>
      <w:r w:rsidRPr="002F5060">
        <w:rPr>
          <w:b w:val="0"/>
          <w:sz w:val="20"/>
          <w:szCs w:val="20"/>
        </w:rPr>
        <w:t xml:space="preserve">К рассмотрению дела в качестве </w:t>
      </w:r>
      <w:r w:rsidRPr="002F5060">
        <w:rPr>
          <w:b w:val="0"/>
          <w:sz w:val="20"/>
          <w:szCs w:val="20"/>
        </w:rPr>
        <w:t>третьих лиц, не заявляющих самостоятельных требований относительно предмета спора на стороне истца привлечены</w:t>
      </w:r>
      <w:r w:rsidRPr="002F5060">
        <w:rPr>
          <w:b w:val="0"/>
          <w:sz w:val="20"/>
          <w:szCs w:val="20"/>
        </w:rPr>
        <w:t xml:space="preserve">  Лукьянова Д.В., КАРК «Юридическая компания «</w:t>
      </w:r>
      <w:r w:rsidRPr="002F5060">
        <w:rPr>
          <w:b w:val="0"/>
          <w:sz w:val="20"/>
          <w:szCs w:val="20"/>
        </w:rPr>
        <w:t>Юркорпус</w:t>
      </w:r>
      <w:r w:rsidRPr="002F5060">
        <w:rPr>
          <w:b w:val="0"/>
          <w:sz w:val="20"/>
          <w:szCs w:val="20"/>
        </w:rPr>
        <w:t>», УФК по РК,  на стороне ответчика - МВД России по РК.</w:t>
      </w:r>
    </w:p>
    <w:p w:rsidR="006D25A0" w:rsidRPr="002F5060" w:rsidP="0060289F">
      <w:pPr>
        <w:pStyle w:val="1"/>
        <w:shd w:val="clear" w:color="auto" w:fill="auto"/>
        <w:spacing w:after="0" w:line="360" w:lineRule="auto"/>
        <w:ind w:right="-1" w:firstLine="709"/>
        <w:jc w:val="both"/>
        <w:rPr>
          <w:b w:val="0"/>
          <w:sz w:val="20"/>
          <w:szCs w:val="20"/>
        </w:rPr>
      </w:pPr>
      <w:r w:rsidRPr="002F5060">
        <w:rPr>
          <w:b w:val="0"/>
          <w:sz w:val="20"/>
          <w:szCs w:val="20"/>
        </w:rPr>
        <w:t xml:space="preserve">В судебном заседании </w:t>
      </w:r>
      <w:r w:rsidRPr="002F5060" w:rsidR="002F5060">
        <w:rPr>
          <w:b w:val="0"/>
          <w:sz w:val="20"/>
          <w:szCs w:val="20"/>
        </w:rPr>
        <w:t>***</w:t>
      </w:r>
      <w:r w:rsidRPr="002F5060">
        <w:rPr>
          <w:b w:val="0"/>
          <w:sz w:val="20"/>
          <w:szCs w:val="20"/>
        </w:rPr>
        <w:t xml:space="preserve"> представителем ответчика заявлено ходатайство о  привлечении к участию в деле  в качестве</w:t>
      </w:r>
      <w:r w:rsidRPr="002F5060">
        <w:rPr>
          <w:b w:val="0"/>
          <w:sz w:val="20"/>
          <w:szCs w:val="20"/>
        </w:rPr>
        <w:t xml:space="preserve"> соответчиков КАРК «Юридическая компания «</w:t>
      </w:r>
      <w:r w:rsidRPr="002F5060">
        <w:rPr>
          <w:b w:val="0"/>
          <w:sz w:val="20"/>
          <w:szCs w:val="20"/>
        </w:rPr>
        <w:t>Юркорпус</w:t>
      </w:r>
      <w:r w:rsidRPr="002F5060">
        <w:rPr>
          <w:b w:val="0"/>
          <w:sz w:val="20"/>
          <w:szCs w:val="20"/>
        </w:rPr>
        <w:t>» и Лукьянов</w:t>
      </w:r>
      <w:r w:rsidRPr="002F5060" w:rsidR="00F42261">
        <w:rPr>
          <w:b w:val="0"/>
          <w:sz w:val="20"/>
          <w:szCs w:val="20"/>
        </w:rPr>
        <w:t xml:space="preserve">ой </w:t>
      </w:r>
      <w:r w:rsidRPr="002F5060">
        <w:rPr>
          <w:b w:val="0"/>
          <w:sz w:val="20"/>
          <w:szCs w:val="20"/>
        </w:rPr>
        <w:t xml:space="preserve"> Дарь</w:t>
      </w:r>
      <w:r w:rsidRPr="002F5060" w:rsidR="00F42261">
        <w:rPr>
          <w:b w:val="0"/>
          <w:sz w:val="20"/>
          <w:szCs w:val="20"/>
        </w:rPr>
        <w:t>и</w:t>
      </w:r>
      <w:r w:rsidRPr="002F5060">
        <w:rPr>
          <w:b w:val="0"/>
          <w:sz w:val="20"/>
          <w:szCs w:val="20"/>
        </w:rPr>
        <w:t xml:space="preserve"> Валерьевн</w:t>
      </w:r>
      <w:r w:rsidRPr="002F5060" w:rsidR="00F42261">
        <w:rPr>
          <w:b w:val="0"/>
          <w:sz w:val="20"/>
          <w:szCs w:val="20"/>
        </w:rPr>
        <w:t>ы</w:t>
      </w:r>
      <w:r w:rsidRPr="002F5060">
        <w:rPr>
          <w:b w:val="0"/>
          <w:sz w:val="20"/>
          <w:szCs w:val="20"/>
        </w:rPr>
        <w:t>.</w:t>
      </w:r>
    </w:p>
    <w:p w:rsidR="00502E66" w:rsidRPr="002F5060" w:rsidP="0060289F">
      <w:pPr>
        <w:pStyle w:val="1"/>
        <w:shd w:val="clear" w:color="auto" w:fill="auto"/>
        <w:spacing w:after="0" w:line="360" w:lineRule="auto"/>
        <w:ind w:right="-1" w:firstLine="709"/>
        <w:jc w:val="both"/>
        <w:rPr>
          <w:b w:val="0"/>
          <w:sz w:val="20"/>
          <w:szCs w:val="20"/>
        </w:rPr>
      </w:pPr>
      <w:r w:rsidRPr="002F5060">
        <w:rPr>
          <w:b w:val="0"/>
          <w:sz w:val="20"/>
          <w:szCs w:val="20"/>
        </w:rPr>
        <w:t xml:space="preserve">Кроме того, в судебном заседании </w:t>
      </w:r>
      <w:r w:rsidRPr="002F5060" w:rsidR="002F5060">
        <w:rPr>
          <w:b w:val="0"/>
          <w:sz w:val="20"/>
          <w:szCs w:val="20"/>
        </w:rPr>
        <w:t>***</w:t>
      </w:r>
      <w:r w:rsidRPr="002F5060">
        <w:rPr>
          <w:b w:val="0"/>
          <w:sz w:val="20"/>
          <w:szCs w:val="20"/>
        </w:rPr>
        <w:t xml:space="preserve"> представитель ответчика заявил ходатайство о замене ненадлежащего ответчика, в котором просил заменить ОМВД России </w:t>
      </w:r>
      <w:r w:rsidRPr="002F5060">
        <w:rPr>
          <w:b w:val="0"/>
          <w:sz w:val="20"/>
          <w:szCs w:val="20"/>
        </w:rPr>
        <w:t>по</w:t>
      </w:r>
      <w:r w:rsidRPr="002F5060">
        <w:rPr>
          <w:b w:val="0"/>
          <w:sz w:val="20"/>
          <w:szCs w:val="20"/>
        </w:rPr>
        <w:t xml:space="preserve"> гор. Евпатории на  КАРК «</w:t>
      </w:r>
      <w:r w:rsidRPr="002F5060" w:rsidR="00F42261">
        <w:rPr>
          <w:b w:val="0"/>
          <w:sz w:val="20"/>
          <w:szCs w:val="20"/>
        </w:rPr>
        <w:t>Юридическая компания «</w:t>
      </w:r>
      <w:r w:rsidRPr="002F5060">
        <w:rPr>
          <w:b w:val="0"/>
          <w:sz w:val="20"/>
          <w:szCs w:val="20"/>
        </w:rPr>
        <w:t>Юркорпус</w:t>
      </w:r>
      <w:r w:rsidRPr="002F5060">
        <w:rPr>
          <w:b w:val="0"/>
          <w:sz w:val="20"/>
          <w:szCs w:val="20"/>
        </w:rPr>
        <w:t>».</w:t>
      </w:r>
    </w:p>
    <w:p w:rsidR="007045A5" w:rsidRPr="002F5060" w:rsidP="0060289F">
      <w:pPr>
        <w:pStyle w:val="1"/>
        <w:shd w:val="clear" w:color="auto" w:fill="auto"/>
        <w:spacing w:after="0" w:line="360" w:lineRule="auto"/>
        <w:ind w:right="-1" w:firstLine="709"/>
        <w:jc w:val="both"/>
        <w:rPr>
          <w:b w:val="0"/>
          <w:sz w:val="20"/>
          <w:szCs w:val="20"/>
        </w:rPr>
      </w:pPr>
      <w:r w:rsidRPr="002F5060">
        <w:rPr>
          <w:b w:val="0"/>
          <w:sz w:val="20"/>
          <w:szCs w:val="20"/>
        </w:rPr>
        <w:t>Ввиду необходимости предоставления времени истцу на определение окончательного круга исковых требований</w:t>
      </w:r>
      <w:r w:rsidRPr="002F5060" w:rsidR="0060289F">
        <w:rPr>
          <w:b w:val="0"/>
          <w:sz w:val="20"/>
          <w:szCs w:val="20"/>
        </w:rPr>
        <w:t xml:space="preserve"> судебное разбирательство было отложено </w:t>
      </w:r>
      <w:r w:rsidRPr="002F5060" w:rsidR="0060289F">
        <w:rPr>
          <w:b w:val="0"/>
          <w:sz w:val="20"/>
          <w:szCs w:val="20"/>
        </w:rPr>
        <w:t>на</w:t>
      </w:r>
      <w:r w:rsidRPr="002F5060" w:rsidR="0060289F">
        <w:rPr>
          <w:b w:val="0"/>
          <w:sz w:val="20"/>
          <w:szCs w:val="20"/>
        </w:rPr>
        <w:t xml:space="preserve"> </w:t>
      </w:r>
      <w:r w:rsidRPr="002F5060" w:rsidR="002F5060">
        <w:rPr>
          <w:b w:val="0"/>
          <w:sz w:val="20"/>
          <w:szCs w:val="20"/>
        </w:rPr>
        <w:t>***</w:t>
      </w:r>
      <w:r w:rsidRPr="002F5060" w:rsidR="0060289F">
        <w:rPr>
          <w:b w:val="0"/>
          <w:sz w:val="20"/>
          <w:szCs w:val="20"/>
        </w:rPr>
        <w:t>.</w:t>
      </w:r>
    </w:p>
    <w:p w:rsidR="00AA28B6" w:rsidRPr="002F5060" w:rsidP="0060289F">
      <w:pPr>
        <w:pStyle w:val="1"/>
        <w:shd w:val="clear" w:color="auto" w:fill="auto"/>
        <w:spacing w:after="0" w:line="360" w:lineRule="auto"/>
        <w:ind w:right="-1" w:firstLine="709"/>
        <w:jc w:val="both"/>
        <w:rPr>
          <w:b w:val="0"/>
          <w:sz w:val="20"/>
          <w:szCs w:val="20"/>
        </w:rPr>
      </w:pPr>
      <w:r w:rsidRPr="002F5060">
        <w:rPr>
          <w:b w:val="0"/>
          <w:sz w:val="20"/>
          <w:szCs w:val="20"/>
        </w:rPr>
        <w:t xml:space="preserve">В судебном заседании </w:t>
      </w:r>
      <w:r w:rsidRPr="002F5060" w:rsidR="002F5060">
        <w:rPr>
          <w:b w:val="0"/>
          <w:sz w:val="20"/>
          <w:szCs w:val="20"/>
        </w:rPr>
        <w:t>***</w:t>
      </w:r>
      <w:r w:rsidRPr="002F5060">
        <w:rPr>
          <w:b w:val="0"/>
          <w:sz w:val="20"/>
          <w:szCs w:val="20"/>
        </w:rPr>
        <w:t xml:space="preserve"> п</w:t>
      </w:r>
      <w:r w:rsidRPr="002F5060" w:rsidR="00502E66">
        <w:rPr>
          <w:b w:val="0"/>
          <w:sz w:val="20"/>
          <w:szCs w:val="20"/>
        </w:rPr>
        <w:t>редставитель истца против удовлетворения заявленн</w:t>
      </w:r>
      <w:r w:rsidRPr="002F5060">
        <w:rPr>
          <w:b w:val="0"/>
          <w:sz w:val="20"/>
          <w:szCs w:val="20"/>
        </w:rPr>
        <w:t xml:space="preserve">ых </w:t>
      </w:r>
      <w:r w:rsidRPr="002F5060" w:rsidR="00502E66">
        <w:rPr>
          <w:b w:val="0"/>
          <w:sz w:val="20"/>
          <w:szCs w:val="20"/>
        </w:rPr>
        <w:t xml:space="preserve"> ходатайств </w:t>
      </w:r>
      <w:r w:rsidRPr="002F5060" w:rsidR="00502E66">
        <w:rPr>
          <w:b w:val="0"/>
          <w:sz w:val="20"/>
          <w:szCs w:val="20"/>
        </w:rPr>
        <w:t>возражал.</w:t>
      </w:r>
    </w:p>
    <w:p w:rsidR="0060289F" w:rsidRPr="002F5060" w:rsidP="0060289F">
      <w:pPr>
        <w:pStyle w:val="1"/>
        <w:spacing w:after="0" w:line="360" w:lineRule="auto"/>
        <w:ind w:firstLine="709"/>
        <w:jc w:val="both"/>
        <w:rPr>
          <w:b w:val="0"/>
          <w:sz w:val="20"/>
          <w:szCs w:val="20"/>
        </w:rPr>
      </w:pPr>
      <w:r w:rsidRPr="002F5060">
        <w:rPr>
          <w:b w:val="0"/>
          <w:sz w:val="20"/>
          <w:szCs w:val="20"/>
        </w:rPr>
        <w:t>Рассмотрев данные ходатайства, суд пришел к выводу о нижеследующем.</w:t>
      </w:r>
    </w:p>
    <w:p w:rsidR="0060289F" w:rsidRPr="002F5060" w:rsidP="0060289F">
      <w:pPr>
        <w:pStyle w:val="1"/>
        <w:spacing w:after="0" w:line="360" w:lineRule="auto"/>
        <w:ind w:firstLine="709"/>
        <w:jc w:val="both"/>
        <w:rPr>
          <w:b w:val="0"/>
          <w:sz w:val="20"/>
          <w:szCs w:val="20"/>
        </w:rPr>
      </w:pPr>
      <w:r w:rsidRPr="002F5060">
        <w:rPr>
          <w:b w:val="0"/>
          <w:sz w:val="20"/>
          <w:szCs w:val="20"/>
        </w:rPr>
        <w:t>Согласно положениям ст. 40 ГПК РФ, иск может быть предъявлен в суд совместно несколькими истцами или к нескольким ответчикам (процессуальное соучастие).</w:t>
      </w:r>
    </w:p>
    <w:p w:rsidR="0060289F" w:rsidRPr="002F5060" w:rsidP="0060289F">
      <w:pPr>
        <w:pStyle w:val="1"/>
        <w:spacing w:after="0" w:line="360" w:lineRule="auto"/>
        <w:ind w:firstLine="709"/>
        <w:jc w:val="both"/>
        <w:rPr>
          <w:b w:val="0"/>
          <w:sz w:val="20"/>
          <w:szCs w:val="20"/>
        </w:rPr>
      </w:pPr>
      <w:r w:rsidRPr="002F5060">
        <w:rPr>
          <w:b w:val="0"/>
          <w:sz w:val="20"/>
          <w:szCs w:val="20"/>
        </w:rPr>
        <w:t xml:space="preserve"> Процессуальное соучастие допускается, если:</w:t>
      </w:r>
    </w:p>
    <w:p w:rsidR="0060289F" w:rsidRPr="002F5060" w:rsidP="0060289F">
      <w:pPr>
        <w:pStyle w:val="1"/>
        <w:spacing w:after="0" w:line="360" w:lineRule="auto"/>
        <w:ind w:firstLine="709"/>
        <w:jc w:val="both"/>
        <w:rPr>
          <w:b w:val="0"/>
          <w:sz w:val="20"/>
          <w:szCs w:val="20"/>
        </w:rPr>
      </w:pPr>
      <w:r w:rsidRPr="002F5060">
        <w:rPr>
          <w:b w:val="0"/>
          <w:sz w:val="20"/>
          <w:szCs w:val="20"/>
        </w:rPr>
        <w:t>1) предметом спора являются общие права или обязанности нескольких истцов или ответчиков;</w:t>
      </w:r>
    </w:p>
    <w:p w:rsidR="0060289F" w:rsidRPr="002F5060" w:rsidP="0060289F">
      <w:pPr>
        <w:pStyle w:val="1"/>
        <w:spacing w:after="0" w:line="360" w:lineRule="auto"/>
        <w:ind w:right="-1" w:firstLine="709"/>
        <w:jc w:val="both"/>
        <w:rPr>
          <w:b w:val="0"/>
          <w:sz w:val="20"/>
          <w:szCs w:val="20"/>
        </w:rPr>
      </w:pPr>
      <w:r w:rsidRPr="002F5060">
        <w:rPr>
          <w:b w:val="0"/>
          <w:sz w:val="20"/>
          <w:szCs w:val="20"/>
        </w:rPr>
        <w:t>2) права и обязанности нескольких истцов или ответчиков имеют одно основание;</w:t>
      </w:r>
    </w:p>
    <w:p w:rsidR="0060289F" w:rsidRPr="002F5060" w:rsidP="0060289F">
      <w:pPr>
        <w:pStyle w:val="1"/>
        <w:shd w:val="clear" w:color="auto" w:fill="auto"/>
        <w:spacing w:after="0" w:line="360" w:lineRule="auto"/>
        <w:ind w:right="-1" w:firstLine="709"/>
        <w:jc w:val="both"/>
        <w:rPr>
          <w:b w:val="0"/>
          <w:sz w:val="20"/>
          <w:szCs w:val="20"/>
        </w:rPr>
      </w:pPr>
      <w:r w:rsidRPr="002F5060">
        <w:rPr>
          <w:b w:val="0"/>
          <w:sz w:val="20"/>
          <w:szCs w:val="20"/>
        </w:rPr>
        <w:t>3) предметом спора являются однородные права и обязанности.</w:t>
      </w:r>
    </w:p>
    <w:p w:rsidR="0060289F" w:rsidRPr="002F5060" w:rsidP="0060289F">
      <w:pPr>
        <w:pStyle w:val="1"/>
        <w:shd w:val="clear" w:color="auto" w:fill="auto"/>
        <w:spacing w:after="0" w:line="360" w:lineRule="auto"/>
        <w:ind w:right="-1" w:firstLine="709"/>
        <w:jc w:val="both"/>
        <w:rPr>
          <w:b w:val="0"/>
          <w:sz w:val="20"/>
          <w:szCs w:val="20"/>
        </w:rPr>
      </w:pPr>
      <w:r w:rsidRPr="002F5060">
        <w:rPr>
          <w:b w:val="0"/>
          <w:sz w:val="20"/>
          <w:szCs w:val="20"/>
        </w:rPr>
        <w:t xml:space="preserve">Однако основанием возникновения спора истец определил  нарушение именно ответчиком требований закона, выразившееся в  </w:t>
      </w:r>
      <w:r w:rsidRPr="002F5060">
        <w:rPr>
          <w:b w:val="0"/>
          <w:sz w:val="20"/>
          <w:szCs w:val="20"/>
        </w:rPr>
        <w:t>неперечислении</w:t>
      </w:r>
      <w:r w:rsidRPr="002F5060">
        <w:rPr>
          <w:b w:val="0"/>
          <w:sz w:val="20"/>
          <w:szCs w:val="20"/>
        </w:rPr>
        <w:t xml:space="preserve"> в порядке, предусмотренном УПК РФ, адвокатского вознаграждения. Тогда как о  нарушении каких-либо прав Мариевой А.А. со стороны КАРК «Юридическая компания «</w:t>
      </w:r>
      <w:r w:rsidRPr="002F5060">
        <w:rPr>
          <w:b w:val="0"/>
          <w:sz w:val="20"/>
          <w:szCs w:val="20"/>
        </w:rPr>
        <w:t>Юркорпус</w:t>
      </w:r>
      <w:r w:rsidRPr="002F5060">
        <w:rPr>
          <w:b w:val="0"/>
          <w:sz w:val="20"/>
          <w:szCs w:val="20"/>
        </w:rPr>
        <w:t xml:space="preserve">» и Лукьяновой Дарьи Валерьевны истец не утверждал и требований  к указанным лицам не </w:t>
      </w:r>
      <w:r w:rsidRPr="002F5060" w:rsidR="00F42261">
        <w:rPr>
          <w:b w:val="0"/>
          <w:sz w:val="20"/>
          <w:szCs w:val="20"/>
        </w:rPr>
        <w:t>предъявлял</w:t>
      </w:r>
      <w:r w:rsidRPr="002F5060">
        <w:rPr>
          <w:b w:val="0"/>
          <w:sz w:val="20"/>
          <w:szCs w:val="20"/>
        </w:rPr>
        <w:t>.</w:t>
      </w:r>
    </w:p>
    <w:p w:rsidR="0060289F" w:rsidRPr="002F5060" w:rsidP="0060289F">
      <w:pPr>
        <w:pStyle w:val="1"/>
        <w:spacing w:after="0" w:line="360" w:lineRule="auto"/>
        <w:ind w:right="-1" w:firstLine="709"/>
        <w:jc w:val="both"/>
        <w:rPr>
          <w:b w:val="0"/>
          <w:sz w:val="20"/>
          <w:szCs w:val="20"/>
        </w:rPr>
      </w:pPr>
      <w:r w:rsidRPr="002F5060">
        <w:rPr>
          <w:b w:val="0"/>
          <w:sz w:val="20"/>
          <w:szCs w:val="20"/>
        </w:rPr>
        <w:t xml:space="preserve">Кроме того, Согласно статье 41 ГПК РФ, суд при подготовке дела или во время его разбирательства в суде первой инстанции может допустить по ходатайству или с согласия истца замену ненадлежащего ответчика надлежащим. После замены ненадлежащего ответчика </w:t>
      </w:r>
      <w:r w:rsidRPr="002F5060">
        <w:rPr>
          <w:b w:val="0"/>
          <w:sz w:val="20"/>
          <w:szCs w:val="20"/>
        </w:rPr>
        <w:t>надлежащим</w:t>
      </w:r>
      <w:r w:rsidRPr="002F5060">
        <w:rPr>
          <w:b w:val="0"/>
          <w:sz w:val="20"/>
          <w:szCs w:val="20"/>
        </w:rPr>
        <w:t xml:space="preserve"> подготовка и рассмотрение дела производятся с самого начала.</w:t>
      </w:r>
    </w:p>
    <w:p w:rsidR="0060289F" w:rsidRPr="002F5060" w:rsidP="0060289F">
      <w:pPr>
        <w:pStyle w:val="1"/>
        <w:shd w:val="clear" w:color="auto" w:fill="auto"/>
        <w:spacing w:after="0" w:line="360" w:lineRule="auto"/>
        <w:ind w:right="-1" w:firstLine="709"/>
        <w:jc w:val="both"/>
        <w:rPr>
          <w:b w:val="0"/>
          <w:sz w:val="20"/>
          <w:szCs w:val="20"/>
        </w:rPr>
      </w:pPr>
      <w:r w:rsidRPr="002F5060">
        <w:rPr>
          <w:b w:val="0"/>
          <w:sz w:val="20"/>
          <w:szCs w:val="20"/>
        </w:rPr>
        <w:t>В случае</w:t>
      </w:r>
      <w:r w:rsidRPr="002F5060">
        <w:rPr>
          <w:b w:val="0"/>
          <w:sz w:val="20"/>
          <w:szCs w:val="20"/>
        </w:rPr>
        <w:t>,</w:t>
      </w:r>
      <w:r w:rsidRPr="002F5060">
        <w:rPr>
          <w:b w:val="0"/>
          <w:sz w:val="20"/>
          <w:szCs w:val="20"/>
        </w:rPr>
        <w:t xml:space="preserve"> если истец не согласен на замену ненадлежащего ответчика другим лицом, суд рассматривает дело по предъявленному иску.</w:t>
      </w:r>
    </w:p>
    <w:p w:rsidR="0060289F" w:rsidRPr="002F5060" w:rsidP="0060289F">
      <w:pPr>
        <w:pStyle w:val="1"/>
        <w:shd w:val="clear" w:color="auto" w:fill="auto"/>
        <w:spacing w:after="0" w:line="360" w:lineRule="auto"/>
        <w:ind w:right="-1" w:firstLine="709"/>
        <w:jc w:val="both"/>
        <w:rPr>
          <w:b w:val="0"/>
          <w:sz w:val="20"/>
          <w:szCs w:val="20"/>
        </w:rPr>
      </w:pPr>
      <w:r w:rsidRPr="002F5060">
        <w:rPr>
          <w:b w:val="0"/>
          <w:sz w:val="20"/>
          <w:szCs w:val="20"/>
        </w:rPr>
        <w:t>Истец возражал против замены ответчика.</w:t>
      </w:r>
    </w:p>
    <w:p w:rsidR="00502E66" w:rsidRPr="002F5060" w:rsidP="0060289F">
      <w:pPr>
        <w:pStyle w:val="1"/>
        <w:shd w:val="clear" w:color="auto" w:fill="auto"/>
        <w:spacing w:after="0" w:line="360" w:lineRule="auto"/>
        <w:ind w:right="-1" w:firstLine="709"/>
        <w:jc w:val="both"/>
        <w:rPr>
          <w:b w:val="0"/>
          <w:sz w:val="20"/>
          <w:szCs w:val="20"/>
        </w:rPr>
      </w:pPr>
      <w:r w:rsidRPr="002F5060">
        <w:rPr>
          <w:b w:val="0"/>
          <w:sz w:val="20"/>
          <w:szCs w:val="20"/>
        </w:rPr>
        <w:t xml:space="preserve">С учетом </w:t>
      </w:r>
      <w:r w:rsidRPr="002F5060">
        <w:rPr>
          <w:b w:val="0"/>
          <w:sz w:val="20"/>
          <w:szCs w:val="20"/>
        </w:rPr>
        <w:t>изложенного</w:t>
      </w:r>
      <w:r w:rsidRPr="002F5060">
        <w:rPr>
          <w:b w:val="0"/>
          <w:sz w:val="20"/>
          <w:szCs w:val="20"/>
        </w:rPr>
        <w:t xml:space="preserve">, в судебном заседании </w:t>
      </w:r>
      <w:r w:rsidRPr="002F5060" w:rsidR="002F5060">
        <w:rPr>
          <w:b w:val="0"/>
          <w:sz w:val="20"/>
          <w:szCs w:val="20"/>
        </w:rPr>
        <w:t>***</w:t>
      </w:r>
      <w:r w:rsidRPr="002F5060">
        <w:rPr>
          <w:b w:val="0"/>
          <w:sz w:val="20"/>
          <w:szCs w:val="20"/>
        </w:rPr>
        <w:t xml:space="preserve"> в удовлетворении заявленн</w:t>
      </w:r>
      <w:r w:rsidRPr="002F5060" w:rsidR="0060289F">
        <w:rPr>
          <w:b w:val="0"/>
          <w:sz w:val="20"/>
          <w:szCs w:val="20"/>
        </w:rPr>
        <w:t xml:space="preserve">ых </w:t>
      </w:r>
      <w:r w:rsidRPr="002F5060">
        <w:rPr>
          <w:b w:val="0"/>
          <w:sz w:val="20"/>
          <w:szCs w:val="20"/>
        </w:rPr>
        <w:t xml:space="preserve"> ходатайств  судом отказано.</w:t>
      </w:r>
    </w:p>
    <w:p w:rsidR="009708E5" w:rsidRPr="002F5060" w:rsidP="0060289F">
      <w:pPr>
        <w:pStyle w:val="NormalWeb"/>
        <w:shd w:val="clear" w:color="auto" w:fill="FFFFFF"/>
        <w:spacing w:before="0" w:beforeAutospacing="0" w:after="0" w:afterAutospacing="0" w:line="360" w:lineRule="auto"/>
        <w:ind w:firstLine="709"/>
        <w:jc w:val="both"/>
        <w:rPr>
          <w:sz w:val="20"/>
          <w:szCs w:val="20"/>
        </w:rPr>
      </w:pPr>
      <w:r w:rsidRPr="002F5060">
        <w:rPr>
          <w:sz w:val="20"/>
          <w:szCs w:val="20"/>
        </w:rPr>
        <w:t xml:space="preserve">Выслушав пояснения участников процесса, исследовав материалы дела и оценив в соответствии со ст. 67 ГПК РФ </w:t>
      </w:r>
      <w:r w:rsidRPr="002F5060">
        <w:rPr>
          <w:sz w:val="20"/>
          <w:szCs w:val="20"/>
        </w:rPr>
        <w:t>относимость</w:t>
      </w:r>
      <w:r w:rsidRPr="002F5060">
        <w:rPr>
          <w:sz w:val="20"/>
          <w:szCs w:val="20"/>
        </w:rPr>
        <w:t>, допустимость, достоверность каждого доказательства в отдельности, а также достаточность и взаимную связь доказательств в их совокупности, суд приходит к выводу</w:t>
      </w:r>
      <w:r w:rsidRPr="002F5060" w:rsidR="00AA28B6">
        <w:rPr>
          <w:sz w:val="20"/>
          <w:szCs w:val="20"/>
        </w:rPr>
        <w:t xml:space="preserve"> о нижеследующем.</w:t>
      </w:r>
    </w:p>
    <w:p w:rsidR="009708E5" w:rsidRPr="002F5060" w:rsidP="0060289F">
      <w:pPr>
        <w:pStyle w:val="NormalWeb"/>
        <w:shd w:val="clear" w:color="auto" w:fill="FFFFFF"/>
        <w:spacing w:before="0" w:beforeAutospacing="0" w:after="0" w:afterAutospacing="0" w:line="360" w:lineRule="auto"/>
        <w:ind w:firstLine="709"/>
        <w:jc w:val="both"/>
        <w:rPr>
          <w:sz w:val="20"/>
          <w:szCs w:val="20"/>
        </w:rPr>
      </w:pPr>
      <w:r w:rsidRPr="002F5060">
        <w:rPr>
          <w:sz w:val="20"/>
          <w:szCs w:val="20"/>
        </w:rPr>
        <w:t xml:space="preserve">В соответствии с </w:t>
      </w:r>
      <w:r w:rsidRPr="002F5060">
        <w:rPr>
          <w:sz w:val="20"/>
          <w:szCs w:val="20"/>
        </w:rPr>
        <w:t>ч</w:t>
      </w:r>
      <w:r w:rsidRPr="002F5060">
        <w:rPr>
          <w:sz w:val="20"/>
          <w:szCs w:val="20"/>
        </w:rPr>
        <w:t xml:space="preserve">.1 ст. 45 Конституции РФ каждый вправе защищать свои права и свободы всеми способами, не запрещенными законом. Также </w:t>
      </w:r>
      <w:r w:rsidRPr="002F5060">
        <w:rPr>
          <w:sz w:val="20"/>
          <w:szCs w:val="20"/>
        </w:rPr>
        <w:t>ч</w:t>
      </w:r>
      <w:r w:rsidRPr="002F5060">
        <w:rPr>
          <w:sz w:val="20"/>
          <w:szCs w:val="20"/>
        </w:rPr>
        <w:t>. 1 ст. 46 Конституции РФ каждому гарантируется судебная защита его прав и свобод.</w:t>
      </w:r>
    </w:p>
    <w:p w:rsidR="009708E5" w:rsidRPr="002F5060" w:rsidP="0060289F">
      <w:pPr>
        <w:pStyle w:val="msoclassa4"/>
        <w:shd w:val="clear" w:color="auto" w:fill="FFFFFF"/>
        <w:spacing w:before="0" w:beforeAutospacing="0" w:after="0" w:afterAutospacing="0" w:line="360" w:lineRule="auto"/>
        <w:ind w:firstLine="709"/>
        <w:jc w:val="both"/>
        <w:rPr>
          <w:sz w:val="20"/>
          <w:szCs w:val="20"/>
        </w:rPr>
      </w:pPr>
      <w:r w:rsidRPr="002F5060">
        <w:rPr>
          <w:sz w:val="20"/>
          <w:szCs w:val="20"/>
        </w:rPr>
        <w:t>В соответствии со ст.56 ГПК РФ каждая сторона должна доказать те обстоятельств на которые она ссылается как на основания своих требований и возражений, если иное не предусмотрено федеральным законом.</w:t>
      </w:r>
    </w:p>
    <w:p w:rsidR="009708E5" w:rsidRPr="002F5060" w:rsidP="0060289F">
      <w:pPr>
        <w:pStyle w:val="NormalWeb"/>
        <w:shd w:val="clear" w:color="auto" w:fill="FFFFFF"/>
        <w:spacing w:before="0" w:beforeAutospacing="0" w:after="0" w:afterAutospacing="0" w:line="360" w:lineRule="auto"/>
        <w:ind w:firstLine="709"/>
        <w:jc w:val="both"/>
        <w:rPr>
          <w:sz w:val="20"/>
          <w:szCs w:val="20"/>
        </w:rPr>
      </w:pPr>
      <w:r w:rsidRPr="002F5060">
        <w:rPr>
          <w:sz w:val="20"/>
          <w:szCs w:val="20"/>
        </w:rPr>
        <w:t>В соответствии со ст.ст. 12, 56 Гражданского процессуального кодекса Российской Федерации правосудие по гражданским делам осуществляется на основе состязательности и равноправия сторон, каждая сторона должна доказывать те обстоятельства, на которые она ссылается как на основания своих требований и возражений, при этом в силу ч.1 ст. 55 ГПК РФ доказательствами по делу являются полученные в предусмотренном законом порядке сведения</w:t>
      </w:r>
      <w:r w:rsidRPr="002F5060">
        <w:rPr>
          <w:sz w:val="20"/>
          <w:szCs w:val="20"/>
        </w:rPr>
        <w:t xml:space="preserve">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 Суд принимает только те доказательства, которые имею значение для рассмотрения и разрешения дела в силу ст.59 ГПК РФ.</w:t>
      </w:r>
    </w:p>
    <w:p w:rsidR="009708E5" w:rsidRPr="002F5060" w:rsidP="0060289F">
      <w:pPr>
        <w:pStyle w:val="NormalWeb"/>
        <w:shd w:val="clear" w:color="auto" w:fill="FFFFFF"/>
        <w:spacing w:before="0" w:beforeAutospacing="0" w:after="0" w:afterAutospacing="0" w:line="360" w:lineRule="auto"/>
        <w:ind w:firstLine="709"/>
        <w:jc w:val="both"/>
        <w:rPr>
          <w:sz w:val="20"/>
          <w:szCs w:val="20"/>
        </w:rPr>
      </w:pPr>
      <w:r w:rsidRPr="002F5060">
        <w:rPr>
          <w:sz w:val="20"/>
          <w:szCs w:val="20"/>
        </w:rPr>
        <w:t>Согласно п. 1 ст. 69 ГПК РФ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w:t>
      </w:r>
    </w:p>
    <w:p w:rsidR="009708E5" w:rsidRPr="002F5060" w:rsidP="0060289F">
      <w:pPr>
        <w:pStyle w:val="NormalWeb"/>
        <w:shd w:val="clear" w:color="auto" w:fill="FFFFFF"/>
        <w:spacing w:before="0" w:beforeAutospacing="0" w:after="0" w:afterAutospacing="0" w:line="360" w:lineRule="auto"/>
        <w:ind w:firstLine="709"/>
        <w:jc w:val="both"/>
        <w:rPr>
          <w:sz w:val="20"/>
          <w:szCs w:val="20"/>
        </w:rPr>
      </w:pPr>
      <w:r w:rsidRPr="002F5060">
        <w:rPr>
          <w:sz w:val="20"/>
          <w:szCs w:val="20"/>
        </w:rPr>
        <w:t xml:space="preserve">Стороны пользуются равными правами на представление доказательств и несут риск наступления последствий совершения или </w:t>
      </w:r>
      <w:r w:rsidRPr="002F5060">
        <w:rPr>
          <w:sz w:val="20"/>
          <w:szCs w:val="20"/>
        </w:rPr>
        <w:t>несовершения</w:t>
      </w:r>
      <w:r w:rsidRPr="002F5060">
        <w:rPr>
          <w:sz w:val="20"/>
          <w:szCs w:val="20"/>
        </w:rPr>
        <w:t xml:space="preserve"> ими процессуальных действий, в том числе представления доказательств обоснованности и законности своих требований или возражений.</w:t>
      </w:r>
    </w:p>
    <w:p w:rsidR="009708E5" w:rsidRPr="002F5060" w:rsidP="0060289F">
      <w:pPr>
        <w:pStyle w:val="msoclassa4"/>
        <w:shd w:val="clear" w:color="auto" w:fill="FFFFFF"/>
        <w:spacing w:before="0" w:beforeAutospacing="0" w:after="0" w:afterAutospacing="0" w:line="360" w:lineRule="auto"/>
        <w:ind w:firstLine="709"/>
        <w:jc w:val="both"/>
        <w:rPr>
          <w:sz w:val="20"/>
          <w:szCs w:val="20"/>
        </w:rPr>
      </w:pPr>
      <w:r w:rsidRPr="002F5060">
        <w:rPr>
          <w:sz w:val="20"/>
          <w:szCs w:val="20"/>
        </w:rPr>
        <w:t>Судом сторонам были созданы все условия реализации сторонами прав, установления фактических обстоятельств дела.</w:t>
      </w:r>
    </w:p>
    <w:p w:rsidR="006B52BB" w:rsidRPr="002F5060" w:rsidP="0060289F">
      <w:pPr>
        <w:autoSpaceDE w:val="0"/>
        <w:autoSpaceDN w:val="0"/>
        <w:adjustRightInd w:val="0"/>
        <w:spacing w:line="360" w:lineRule="auto"/>
        <w:ind w:firstLine="709"/>
        <w:jc w:val="both"/>
        <w:rPr>
          <w:sz w:val="20"/>
          <w:szCs w:val="20"/>
        </w:rPr>
      </w:pPr>
      <w:r w:rsidRPr="002F5060">
        <w:rPr>
          <w:rFonts w:eastAsiaTheme="minorHAnsi"/>
          <w:sz w:val="20"/>
          <w:szCs w:val="20"/>
          <w:lang w:eastAsia="en-US"/>
        </w:rPr>
        <w:t xml:space="preserve">Как усматривается из материалов дела и установлено судом в судебных заседаниях, </w:t>
      </w:r>
      <w:r w:rsidRPr="002F5060" w:rsidR="002F5060">
        <w:rPr>
          <w:b/>
          <w:sz w:val="20"/>
          <w:szCs w:val="20"/>
        </w:rPr>
        <w:t>***</w:t>
      </w:r>
      <w:r w:rsidRPr="002F5060">
        <w:rPr>
          <w:rFonts w:eastAsiaTheme="minorHAnsi"/>
          <w:sz w:val="20"/>
          <w:szCs w:val="20"/>
          <w:lang w:eastAsia="en-US"/>
        </w:rPr>
        <w:t xml:space="preserve"> </w:t>
      </w:r>
      <w:r w:rsidRPr="002F5060">
        <w:rPr>
          <w:sz w:val="20"/>
          <w:szCs w:val="20"/>
        </w:rPr>
        <w:t>по уголовному делу №</w:t>
      </w:r>
      <w:r w:rsidRPr="002F5060" w:rsidR="002F5060">
        <w:rPr>
          <w:b/>
          <w:sz w:val="20"/>
          <w:szCs w:val="20"/>
        </w:rPr>
        <w:t>***</w:t>
      </w:r>
      <w:r w:rsidRPr="002F5060">
        <w:rPr>
          <w:sz w:val="20"/>
          <w:szCs w:val="20"/>
        </w:rPr>
        <w:t xml:space="preserve"> дознавателем ОД ОМВД России по </w:t>
      </w:r>
      <w:r w:rsidRPr="002F5060">
        <w:rPr>
          <w:sz w:val="20"/>
          <w:szCs w:val="20"/>
        </w:rPr>
        <w:t>г</w:t>
      </w:r>
      <w:r w:rsidRPr="002F5060">
        <w:rPr>
          <w:sz w:val="20"/>
          <w:szCs w:val="20"/>
        </w:rPr>
        <w:t xml:space="preserve">. Евпатории </w:t>
      </w:r>
      <w:r w:rsidRPr="002F5060" w:rsidR="002F5060">
        <w:rPr>
          <w:sz w:val="20"/>
          <w:szCs w:val="20"/>
        </w:rPr>
        <w:t>ФИО-1</w:t>
      </w:r>
      <w:r w:rsidRPr="002F5060">
        <w:rPr>
          <w:sz w:val="20"/>
          <w:szCs w:val="20"/>
        </w:rPr>
        <w:t xml:space="preserve"> подозреваемому  </w:t>
      </w:r>
      <w:r w:rsidRPr="002F5060" w:rsidR="002F5060">
        <w:rPr>
          <w:sz w:val="20"/>
          <w:szCs w:val="20"/>
        </w:rPr>
        <w:t>ФИО-2</w:t>
      </w:r>
      <w:r w:rsidRPr="002F5060">
        <w:rPr>
          <w:sz w:val="20"/>
          <w:szCs w:val="20"/>
        </w:rPr>
        <w:t xml:space="preserve">, </w:t>
      </w:r>
      <w:r w:rsidRPr="002F5060" w:rsidR="002F5060">
        <w:rPr>
          <w:b/>
          <w:sz w:val="20"/>
          <w:szCs w:val="20"/>
        </w:rPr>
        <w:t>***</w:t>
      </w:r>
      <w:r w:rsidRPr="002F5060">
        <w:rPr>
          <w:sz w:val="20"/>
          <w:szCs w:val="20"/>
        </w:rPr>
        <w:t xml:space="preserve"> года рождения, назначен защитник - </w:t>
      </w:r>
      <w:r w:rsidRPr="002F5060" w:rsidR="006047D1">
        <w:rPr>
          <w:sz w:val="20"/>
          <w:szCs w:val="20"/>
        </w:rPr>
        <w:t>адвокат Евпаторийского филиала Коллегии адвокатов Республике Крым «Юридическая компания «ЮРКОРУПУС» Мариев</w:t>
      </w:r>
      <w:r w:rsidRPr="002F5060">
        <w:rPr>
          <w:sz w:val="20"/>
          <w:szCs w:val="20"/>
        </w:rPr>
        <w:t>а</w:t>
      </w:r>
      <w:r w:rsidRPr="002F5060" w:rsidR="006047D1">
        <w:rPr>
          <w:sz w:val="20"/>
          <w:szCs w:val="20"/>
        </w:rPr>
        <w:t xml:space="preserve"> А.А.</w:t>
      </w:r>
      <w:r w:rsidRPr="002F5060">
        <w:rPr>
          <w:sz w:val="20"/>
          <w:szCs w:val="20"/>
        </w:rPr>
        <w:t xml:space="preserve"> (л.д. 42).</w:t>
      </w:r>
    </w:p>
    <w:p w:rsidR="006047D1" w:rsidRPr="002F5060" w:rsidP="0060289F">
      <w:pPr>
        <w:autoSpaceDE w:val="0"/>
        <w:autoSpaceDN w:val="0"/>
        <w:adjustRightInd w:val="0"/>
        <w:spacing w:line="360" w:lineRule="auto"/>
        <w:ind w:firstLine="709"/>
        <w:jc w:val="both"/>
        <w:rPr>
          <w:b/>
          <w:sz w:val="20"/>
          <w:szCs w:val="20"/>
        </w:rPr>
      </w:pPr>
      <w:r w:rsidRPr="002F5060">
        <w:rPr>
          <w:b/>
          <w:sz w:val="20"/>
          <w:szCs w:val="20"/>
        </w:rPr>
        <w:t>***</w:t>
      </w:r>
      <w:r w:rsidRPr="002F5060" w:rsidR="006B52BB">
        <w:rPr>
          <w:sz w:val="20"/>
          <w:szCs w:val="20"/>
        </w:rPr>
        <w:t xml:space="preserve"> </w:t>
      </w:r>
      <w:r w:rsidRPr="002F5060" w:rsidR="003F0D3A">
        <w:rPr>
          <w:sz w:val="20"/>
          <w:szCs w:val="20"/>
        </w:rPr>
        <w:t xml:space="preserve">Адвокатской палатой Республики Крым Мариевой А.А. выдано поручение № </w:t>
      </w:r>
      <w:r w:rsidRPr="002F5060">
        <w:rPr>
          <w:b/>
          <w:sz w:val="20"/>
          <w:szCs w:val="20"/>
        </w:rPr>
        <w:t>***</w:t>
      </w:r>
      <w:r w:rsidRPr="002F5060" w:rsidR="003F0D3A">
        <w:rPr>
          <w:sz w:val="20"/>
          <w:szCs w:val="20"/>
        </w:rPr>
        <w:t xml:space="preserve"> </w:t>
      </w:r>
      <w:r w:rsidRPr="002F5060" w:rsidR="003F0D3A">
        <w:rPr>
          <w:sz w:val="20"/>
          <w:szCs w:val="20"/>
        </w:rPr>
        <w:t xml:space="preserve">( </w:t>
      </w:r>
      <w:r w:rsidRPr="002F5060" w:rsidR="003F0D3A">
        <w:rPr>
          <w:sz w:val="20"/>
          <w:szCs w:val="20"/>
        </w:rPr>
        <w:t>л.д. 43).</w:t>
      </w:r>
      <w:r w:rsidRPr="002F5060">
        <w:rPr>
          <w:b/>
          <w:sz w:val="20"/>
          <w:szCs w:val="20"/>
        </w:rPr>
        <w:t xml:space="preserve"> </w:t>
      </w:r>
    </w:p>
    <w:p w:rsidR="00AA28B6" w:rsidRPr="002F5060" w:rsidP="0060289F">
      <w:pPr>
        <w:autoSpaceDE w:val="0"/>
        <w:autoSpaceDN w:val="0"/>
        <w:adjustRightInd w:val="0"/>
        <w:spacing w:line="360" w:lineRule="auto"/>
        <w:ind w:firstLine="709"/>
        <w:jc w:val="both"/>
        <w:rPr>
          <w:sz w:val="20"/>
          <w:szCs w:val="20"/>
        </w:rPr>
      </w:pPr>
      <w:r w:rsidRPr="002F5060">
        <w:rPr>
          <w:b/>
          <w:sz w:val="20"/>
          <w:szCs w:val="20"/>
        </w:rPr>
        <w:t>***</w:t>
      </w:r>
      <w:r w:rsidRPr="002F5060" w:rsidR="006047D1">
        <w:rPr>
          <w:sz w:val="20"/>
          <w:szCs w:val="20"/>
        </w:rPr>
        <w:t xml:space="preserve"> дознаватель </w:t>
      </w:r>
      <w:r w:rsidRPr="002F5060">
        <w:rPr>
          <w:sz w:val="20"/>
          <w:szCs w:val="20"/>
        </w:rPr>
        <w:t>ФИО-1</w:t>
      </w:r>
      <w:r w:rsidRPr="002F5060" w:rsidR="006047D1">
        <w:rPr>
          <w:sz w:val="20"/>
          <w:szCs w:val="20"/>
        </w:rPr>
        <w:t xml:space="preserve"> вынес постановление об оплате труда адвоката в сумме </w:t>
      </w:r>
      <w:r w:rsidRPr="002F5060">
        <w:rPr>
          <w:b/>
          <w:sz w:val="20"/>
          <w:szCs w:val="20"/>
        </w:rPr>
        <w:t>***</w:t>
      </w:r>
      <w:r w:rsidRPr="002F5060" w:rsidR="006047D1">
        <w:rPr>
          <w:sz w:val="20"/>
          <w:szCs w:val="20"/>
        </w:rPr>
        <w:t xml:space="preserve"> руб.</w:t>
      </w:r>
      <w:r w:rsidRPr="002F5060" w:rsidR="003F0D3A">
        <w:rPr>
          <w:sz w:val="20"/>
          <w:szCs w:val="20"/>
        </w:rPr>
        <w:t xml:space="preserve"> (л.д. 57-58). Как усматривается из данного постановления </w:t>
      </w:r>
      <w:r w:rsidRPr="002F5060" w:rsidR="00F42261">
        <w:rPr>
          <w:sz w:val="20"/>
          <w:szCs w:val="20"/>
        </w:rPr>
        <w:t>и подтверждено непосредственно представителем ответчика в судебных заседаниях,</w:t>
      </w:r>
      <w:r w:rsidRPr="002F5060" w:rsidR="003F0D3A">
        <w:rPr>
          <w:sz w:val="20"/>
          <w:szCs w:val="20"/>
        </w:rPr>
        <w:t xml:space="preserve"> в </w:t>
      </w:r>
      <w:r w:rsidRPr="002F5060" w:rsidR="00F42261">
        <w:rPr>
          <w:sz w:val="20"/>
          <w:szCs w:val="20"/>
        </w:rPr>
        <w:t xml:space="preserve">постановлении </w:t>
      </w:r>
      <w:r w:rsidRPr="002F5060" w:rsidR="003F0D3A">
        <w:rPr>
          <w:sz w:val="20"/>
          <w:szCs w:val="20"/>
        </w:rPr>
        <w:t xml:space="preserve"> совершена ошибка в части указания последней цифры  номера уголовного дела.</w:t>
      </w:r>
    </w:p>
    <w:p w:rsidR="006047D1" w:rsidRPr="002F5060" w:rsidP="0060289F">
      <w:pPr>
        <w:autoSpaceDE w:val="0"/>
        <w:autoSpaceDN w:val="0"/>
        <w:adjustRightInd w:val="0"/>
        <w:spacing w:line="360" w:lineRule="auto"/>
        <w:ind w:firstLine="709"/>
        <w:jc w:val="both"/>
        <w:rPr>
          <w:sz w:val="20"/>
          <w:szCs w:val="20"/>
        </w:rPr>
      </w:pPr>
      <w:r w:rsidRPr="002F5060">
        <w:rPr>
          <w:b/>
          <w:sz w:val="20"/>
          <w:szCs w:val="20"/>
        </w:rPr>
        <w:t>***</w:t>
      </w:r>
      <w:r w:rsidRPr="002F5060">
        <w:rPr>
          <w:sz w:val="20"/>
          <w:szCs w:val="20"/>
        </w:rPr>
        <w:t xml:space="preserve"> ОМВД России </w:t>
      </w:r>
      <w:r w:rsidRPr="002F5060">
        <w:rPr>
          <w:sz w:val="20"/>
          <w:szCs w:val="20"/>
        </w:rPr>
        <w:t>по</w:t>
      </w:r>
      <w:r w:rsidRPr="002F5060">
        <w:rPr>
          <w:sz w:val="20"/>
          <w:szCs w:val="20"/>
        </w:rPr>
        <w:t xml:space="preserve"> гор. Евпатории (ответчик)  КАРК «Юридическая компания «</w:t>
      </w:r>
      <w:r w:rsidRPr="002F5060">
        <w:rPr>
          <w:sz w:val="20"/>
          <w:szCs w:val="20"/>
        </w:rPr>
        <w:t>Юркорпус</w:t>
      </w:r>
      <w:r w:rsidRPr="002F5060">
        <w:rPr>
          <w:sz w:val="20"/>
          <w:szCs w:val="20"/>
        </w:rPr>
        <w:t xml:space="preserve">»  осуществлено перечисление  денежных средств в размере </w:t>
      </w:r>
      <w:r w:rsidRPr="002F5060">
        <w:rPr>
          <w:b/>
          <w:sz w:val="20"/>
          <w:szCs w:val="20"/>
        </w:rPr>
        <w:t>***</w:t>
      </w:r>
      <w:r w:rsidRPr="002F5060">
        <w:rPr>
          <w:sz w:val="20"/>
          <w:szCs w:val="20"/>
        </w:rPr>
        <w:t xml:space="preserve"> руб., что подтверждено платежным </w:t>
      </w:r>
      <w:r w:rsidRPr="002F5060">
        <w:rPr>
          <w:sz w:val="20"/>
          <w:szCs w:val="20"/>
        </w:rPr>
        <w:t>поручением</w:t>
      </w:r>
      <w:r w:rsidRPr="002F5060">
        <w:rPr>
          <w:sz w:val="20"/>
          <w:szCs w:val="20"/>
        </w:rPr>
        <w:t xml:space="preserve">  № </w:t>
      </w:r>
      <w:r w:rsidRPr="002F5060">
        <w:rPr>
          <w:b/>
          <w:sz w:val="20"/>
          <w:szCs w:val="20"/>
        </w:rPr>
        <w:t>***</w:t>
      </w:r>
      <w:r w:rsidRPr="002F5060">
        <w:rPr>
          <w:sz w:val="20"/>
          <w:szCs w:val="20"/>
        </w:rPr>
        <w:t xml:space="preserve"> от </w:t>
      </w:r>
      <w:r w:rsidRPr="002F5060">
        <w:rPr>
          <w:b/>
          <w:sz w:val="20"/>
          <w:szCs w:val="20"/>
        </w:rPr>
        <w:t>***</w:t>
      </w:r>
      <w:r w:rsidRPr="002F5060">
        <w:rPr>
          <w:sz w:val="20"/>
          <w:szCs w:val="20"/>
        </w:rPr>
        <w:t>, копия которог</w:t>
      </w:r>
      <w:r w:rsidRPr="002F5060" w:rsidR="00F42261">
        <w:rPr>
          <w:sz w:val="20"/>
          <w:szCs w:val="20"/>
        </w:rPr>
        <w:t>о приобщена к материалам дела (</w:t>
      </w:r>
      <w:r w:rsidRPr="002F5060">
        <w:rPr>
          <w:sz w:val="20"/>
          <w:szCs w:val="20"/>
        </w:rPr>
        <w:t>л.д. 37).</w:t>
      </w:r>
    </w:p>
    <w:p w:rsidR="006047D1" w:rsidRPr="002F5060" w:rsidP="0060289F">
      <w:pPr>
        <w:autoSpaceDE w:val="0"/>
        <w:autoSpaceDN w:val="0"/>
        <w:adjustRightInd w:val="0"/>
        <w:spacing w:line="360" w:lineRule="auto"/>
        <w:ind w:firstLine="709"/>
        <w:jc w:val="both"/>
        <w:rPr>
          <w:sz w:val="20"/>
          <w:szCs w:val="20"/>
        </w:rPr>
      </w:pPr>
      <w:r w:rsidRPr="002F5060">
        <w:rPr>
          <w:sz w:val="20"/>
          <w:szCs w:val="20"/>
        </w:rPr>
        <w:t xml:space="preserve">Однако, исходя из сведений данного платежного документа, наименованием платежа  указана выплата адвокату Лукьяновой Д.В.  за совершение  отдельных полномочий  по уголовному делу № </w:t>
      </w:r>
      <w:r w:rsidRPr="002F5060" w:rsidR="002F5060">
        <w:rPr>
          <w:b/>
          <w:sz w:val="20"/>
          <w:szCs w:val="20"/>
        </w:rPr>
        <w:t>***</w:t>
      </w:r>
      <w:r w:rsidRPr="002F5060">
        <w:rPr>
          <w:sz w:val="20"/>
          <w:szCs w:val="20"/>
        </w:rPr>
        <w:t>.</w:t>
      </w:r>
    </w:p>
    <w:p w:rsidR="006047D1" w:rsidRPr="002F5060" w:rsidP="0060289F">
      <w:pPr>
        <w:autoSpaceDE w:val="0"/>
        <w:autoSpaceDN w:val="0"/>
        <w:adjustRightInd w:val="0"/>
        <w:spacing w:line="360" w:lineRule="auto"/>
        <w:ind w:firstLine="709"/>
        <w:jc w:val="both"/>
        <w:rPr>
          <w:sz w:val="20"/>
          <w:szCs w:val="20"/>
        </w:rPr>
      </w:pPr>
      <w:r w:rsidRPr="002F5060">
        <w:rPr>
          <w:sz w:val="20"/>
          <w:szCs w:val="20"/>
        </w:rPr>
        <w:t>Изучив данное обстоятельство,</w:t>
      </w:r>
      <w:r w:rsidRPr="002F5060" w:rsidR="00F42261">
        <w:rPr>
          <w:sz w:val="20"/>
          <w:szCs w:val="20"/>
        </w:rPr>
        <w:t xml:space="preserve"> с учетом пояснений участников процесса,</w:t>
      </w:r>
      <w:r w:rsidRPr="002F5060">
        <w:rPr>
          <w:sz w:val="20"/>
          <w:szCs w:val="20"/>
        </w:rPr>
        <w:t xml:space="preserve"> суд установил, что ОМВД России </w:t>
      </w:r>
      <w:r w:rsidRPr="002F5060">
        <w:rPr>
          <w:sz w:val="20"/>
          <w:szCs w:val="20"/>
        </w:rPr>
        <w:t>по</w:t>
      </w:r>
      <w:r w:rsidRPr="002F5060">
        <w:rPr>
          <w:sz w:val="20"/>
          <w:szCs w:val="20"/>
        </w:rPr>
        <w:t xml:space="preserve"> гор. Евпатории совершена ошибка в части указания фамилии адвоката и последней цифры номера уголовного дела, что  было подтверждено присутствовавшей при рассмотрении дела Лукьяновой Д.В., а также представителем ответчика.</w:t>
      </w:r>
    </w:p>
    <w:p w:rsidR="003F0D3A" w:rsidRPr="002F5060" w:rsidP="0060289F">
      <w:pPr>
        <w:autoSpaceDE w:val="0"/>
        <w:autoSpaceDN w:val="0"/>
        <w:adjustRightInd w:val="0"/>
        <w:spacing w:line="360" w:lineRule="auto"/>
        <w:ind w:firstLine="709"/>
        <w:jc w:val="both"/>
        <w:rPr>
          <w:sz w:val="20"/>
          <w:szCs w:val="20"/>
        </w:rPr>
      </w:pPr>
      <w:r w:rsidRPr="002F5060">
        <w:rPr>
          <w:sz w:val="20"/>
          <w:szCs w:val="20"/>
        </w:rPr>
        <w:t>Обращаясь в суд с исковыми требованиями, истец  ссылался на неисполнение ответчиком обязательства по оплате адвокатского вознаграждения.</w:t>
      </w:r>
    </w:p>
    <w:p w:rsidR="00974287" w:rsidRPr="002F5060" w:rsidP="0060289F">
      <w:pPr>
        <w:pStyle w:val="20"/>
        <w:shd w:val="clear" w:color="auto" w:fill="auto"/>
        <w:tabs>
          <w:tab w:val="left" w:pos="892"/>
        </w:tabs>
        <w:spacing w:line="360" w:lineRule="auto"/>
        <w:ind w:right="-143" w:firstLine="851"/>
        <w:rPr>
          <w:rFonts w:ascii="Times New Roman" w:hAnsi="Times New Roman" w:eastAsiaTheme="minorHAnsi" w:cs="Times New Roman"/>
          <w:sz w:val="20"/>
          <w:szCs w:val="20"/>
        </w:rPr>
      </w:pPr>
      <w:r w:rsidRPr="002F5060">
        <w:rPr>
          <w:rFonts w:ascii="Times New Roman" w:hAnsi="Times New Roman" w:cs="Times New Roman"/>
          <w:sz w:val="20"/>
          <w:szCs w:val="20"/>
        </w:rPr>
        <w:t xml:space="preserve">Статьей 307 ГК РФ предусмотрено, что </w:t>
      </w:r>
      <w:r w:rsidRPr="002F5060">
        <w:rPr>
          <w:rFonts w:ascii="Times New Roman" w:hAnsi="Times New Roman" w:eastAsiaTheme="minorHAnsi" w:cs="Times New Roman"/>
          <w:sz w:val="20"/>
          <w:szCs w:val="20"/>
        </w:rPr>
        <w:t xml:space="preserve">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r:id="rId5" w:history="1">
        <w:r w:rsidRPr="002F5060">
          <w:rPr>
            <w:rFonts w:ascii="Times New Roman" w:hAnsi="Times New Roman" w:eastAsiaTheme="minorHAnsi" w:cs="Times New Roman"/>
            <w:sz w:val="20"/>
            <w:szCs w:val="20"/>
          </w:rPr>
          <w:t>Кодексе</w:t>
        </w:r>
      </w:hyperlink>
      <w:r w:rsidRPr="002F5060">
        <w:rPr>
          <w:rFonts w:ascii="Times New Roman" w:hAnsi="Times New Roman" w:eastAsiaTheme="minorHAnsi" w:cs="Times New Roman"/>
          <w:sz w:val="20"/>
          <w:szCs w:val="20"/>
        </w:rPr>
        <w:t>.</w:t>
      </w:r>
    </w:p>
    <w:p w:rsidR="00974287" w:rsidRPr="002F5060" w:rsidP="0060289F">
      <w:pPr>
        <w:pStyle w:val="NormalWeb"/>
        <w:shd w:val="clear" w:color="auto" w:fill="FFFFFF"/>
        <w:spacing w:before="0" w:beforeAutospacing="0" w:after="0" w:afterAutospacing="0" w:line="360" w:lineRule="auto"/>
        <w:ind w:firstLine="851"/>
        <w:jc w:val="both"/>
        <w:rPr>
          <w:rFonts w:eastAsiaTheme="minorHAnsi"/>
          <w:sz w:val="20"/>
          <w:szCs w:val="20"/>
          <w:lang w:eastAsia="en-US"/>
        </w:rPr>
      </w:pPr>
      <w:r w:rsidRPr="002F5060">
        <w:rPr>
          <w:rFonts w:eastAsiaTheme="minorHAnsi"/>
          <w:sz w:val="20"/>
          <w:szCs w:val="20"/>
          <w:lang w:eastAsia="en-US"/>
        </w:rPr>
        <w:t>Согласно ст. 309 ГК РФ обязательства должны исполняться надлежащим образом в соответствии с условиями обязательства и требованиям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974287" w:rsidRPr="002F5060" w:rsidP="0060289F">
      <w:pPr>
        <w:pStyle w:val="NormalWeb"/>
        <w:shd w:val="clear" w:color="auto" w:fill="FFFFFF"/>
        <w:spacing w:before="0" w:beforeAutospacing="0" w:after="0" w:afterAutospacing="0" w:line="360" w:lineRule="auto"/>
        <w:ind w:firstLine="851"/>
        <w:jc w:val="both"/>
        <w:rPr>
          <w:rFonts w:eastAsiaTheme="minorHAnsi"/>
          <w:sz w:val="20"/>
          <w:szCs w:val="20"/>
          <w:lang w:eastAsia="en-US"/>
        </w:rPr>
      </w:pPr>
      <w:r w:rsidRPr="002F5060">
        <w:rPr>
          <w:rFonts w:eastAsiaTheme="minorHAnsi"/>
          <w:sz w:val="20"/>
          <w:szCs w:val="20"/>
          <w:lang w:eastAsia="en-US"/>
        </w:rPr>
        <w:t>Исходя из положения статьи 310 ГК РФ,  односторонний отказ от исполнения обязательства и  одностороннее изменение его условий не допускается.</w:t>
      </w:r>
    </w:p>
    <w:p w:rsidR="00DD547F" w:rsidRPr="002F5060" w:rsidP="0060289F">
      <w:pPr>
        <w:pStyle w:val="NormalWeb"/>
        <w:shd w:val="clear" w:color="auto" w:fill="FFFFFF"/>
        <w:spacing w:before="0" w:beforeAutospacing="0" w:after="0" w:afterAutospacing="0" w:line="360" w:lineRule="auto"/>
        <w:ind w:firstLine="851"/>
        <w:jc w:val="both"/>
        <w:rPr>
          <w:rFonts w:eastAsiaTheme="minorHAnsi"/>
          <w:sz w:val="20"/>
          <w:szCs w:val="20"/>
          <w:lang w:eastAsia="en-US"/>
        </w:rPr>
      </w:pPr>
      <w:r w:rsidRPr="002F5060">
        <w:rPr>
          <w:rFonts w:eastAsiaTheme="minorHAnsi"/>
          <w:sz w:val="20"/>
          <w:szCs w:val="20"/>
          <w:lang w:eastAsia="en-US"/>
        </w:rPr>
        <w:t>Пунктом 1 статьи 3 ГПК РФ установлено, что заинтересованное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p>
    <w:p w:rsidR="00DD547F" w:rsidRPr="002F5060" w:rsidP="0060289F">
      <w:pPr>
        <w:pStyle w:val="NormalWeb"/>
        <w:shd w:val="clear" w:color="auto" w:fill="FFFFFF"/>
        <w:spacing w:before="0" w:beforeAutospacing="0" w:after="0" w:afterAutospacing="0" w:line="360" w:lineRule="auto"/>
        <w:ind w:firstLine="851"/>
        <w:jc w:val="both"/>
        <w:rPr>
          <w:rFonts w:eastAsiaTheme="minorHAnsi"/>
          <w:sz w:val="20"/>
          <w:szCs w:val="20"/>
          <w:lang w:eastAsia="en-US"/>
        </w:rPr>
      </w:pPr>
      <w:r w:rsidRPr="002F5060">
        <w:rPr>
          <w:rFonts w:eastAsiaTheme="minorHAnsi"/>
          <w:sz w:val="20"/>
          <w:szCs w:val="20"/>
          <w:lang w:eastAsia="en-US"/>
        </w:rPr>
        <w:t>Согласно ст. 11 ГК РФ защита нарушенных или оспоренных гражданских прав осуществляет в соответствии с подведомственностью дел, установленной процессуальным законодательством, суд, арбитражный суд или третейский суд.</w:t>
      </w:r>
    </w:p>
    <w:p w:rsidR="00974287" w:rsidRPr="002F5060" w:rsidP="0060289F">
      <w:pPr>
        <w:pStyle w:val="NormalWeb"/>
        <w:shd w:val="clear" w:color="auto" w:fill="FFFFFF"/>
        <w:spacing w:before="0" w:beforeAutospacing="0" w:after="0" w:afterAutospacing="0" w:line="360" w:lineRule="auto"/>
        <w:ind w:firstLine="851"/>
        <w:jc w:val="both"/>
        <w:rPr>
          <w:rFonts w:eastAsiaTheme="minorHAnsi"/>
          <w:sz w:val="20"/>
          <w:szCs w:val="20"/>
          <w:lang w:eastAsia="en-US"/>
        </w:rPr>
      </w:pPr>
      <w:r w:rsidRPr="002F5060">
        <w:rPr>
          <w:rFonts w:eastAsiaTheme="minorHAnsi"/>
          <w:sz w:val="20"/>
          <w:szCs w:val="20"/>
          <w:lang w:eastAsia="en-US"/>
        </w:rPr>
        <w:t>Статьей 12 ГК РФ установлены   способы защит</w:t>
      </w:r>
      <w:r w:rsidRPr="002F5060" w:rsidR="00F42261">
        <w:rPr>
          <w:rFonts w:eastAsiaTheme="minorHAnsi"/>
          <w:sz w:val="20"/>
          <w:szCs w:val="20"/>
          <w:lang w:eastAsia="en-US"/>
        </w:rPr>
        <w:t>ы</w:t>
      </w:r>
      <w:r w:rsidRPr="002F5060">
        <w:rPr>
          <w:rFonts w:eastAsiaTheme="minorHAnsi"/>
          <w:sz w:val="20"/>
          <w:szCs w:val="20"/>
          <w:lang w:eastAsia="en-US"/>
        </w:rPr>
        <w:t xml:space="preserve"> гражданских</w:t>
      </w:r>
      <w:r w:rsidRPr="002F5060" w:rsidR="00F42261">
        <w:rPr>
          <w:rFonts w:eastAsiaTheme="minorHAnsi"/>
          <w:sz w:val="20"/>
          <w:szCs w:val="20"/>
          <w:lang w:eastAsia="en-US"/>
        </w:rPr>
        <w:t xml:space="preserve"> прав, а именно:</w:t>
      </w:r>
    </w:p>
    <w:p w:rsidR="00974287" w:rsidRPr="002F5060" w:rsidP="0060289F">
      <w:pPr>
        <w:pStyle w:val="NormalWeb"/>
        <w:shd w:val="clear" w:color="auto" w:fill="FFFFFF"/>
        <w:spacing w:before="0" w:beforeAutospacing="0" w:after="0" w:afterAutospacing="0" w:line="360" w:lineRule="auto"/>
        <w:ind w:firstLine="851"/>
        <w:jc w:val="both"/>
        <w:rPr>
          <w:rFonts w:eastAsiaTheme="minorHAnsi"/>
          <w:sz w:val="20"/>
          <w:szCs w:val="20"/>
          <w:lang w:eastAsia="en-US"/>
        </w:rPr>
      </w:pPr>
      <w:r w:rsidRPr="002F5060">
        <w:rPr>
          <w:rFonts w:eastAsiaTheme="minorHAnsi"/>
          <w:sz w:val="20"/>
          <w:szCs w:val="20"/>
          <w:lang w:eastAsia="en-US"/>
        </w:rPr>
        <w:t>признани</w:t>
      </w:r>
      <w:r w:rsidRPr="002F5060" w:rsidR="00F42261">
        <w:rPr>
          <w:rFonts w:eastAsiaTheme="minorHAnsi"/>
          <w:sz w:val="20"/>
          <w:szCs w:val="20"/>
          <w:lang w:eastAsia="en-US"/>
        </w:rPr>
        <w:t>е</w:t>
      </w:r>
      <w:r w:rsidRPr="002F5060">
        <w:rPr>
          <w:rFonts w:eastAsiaTheme="minorHAnsi"/>
          <w:sz w:val="20"/>
          <w:szCs w:val="20"/>
          <w:lang w:eastAsia="en-US"/>
        </w:rPr>
        <w:t xml:space="preserve"> права;</w:t>
      </w:r>
    </w:p>
    <w:p w:rsidR="00974287" w:rsidRPr="002F5060" w:rsidP="0060289F">
      <w:pPr>
        <w:pStyle w:val="NormalWeb"/>
        <w:shd w:val="clear" w:color="auto" w:fill="FFFFFF"/>
        <w:spacing w:before="0" w:beforeAutospacing="0" w:after="0" w:afterAutospacing="0" w:line="360" w:lineRule="auto"/>
        <w:ind w:firstLine="851"/>
        <w:jc w:val="both"/>
        <w:rPr>
          <w:rFonts w:eastAsiaTheme="minorHAnsi"/>
          <w:sz w:val="20"/>
          <w:szCs w:val="20"/>
          <w:lang w:eastAsia="en-US"/>
        </w:rPr>
      </w:pPr>
      <w:r w:rsidRPr="002F5060">
        <w:rPr>
          <w:rFonts w:eastAsiaTheme="minorHAnsi"/>
          <w:sz w:val="20"/>
          <w:szCs w:val="20"/>
          <w:lang w:eastAsia="en-US"/>
        </w:rPr>
        <w:t>восстановление</w:t>
      </w:r>
      <w:r w:rsidRPr="002F5060">
        <w:rPr>
          <w:rFonts w:eastAsiaTheme="minorHAnsi"/>
          <w:sz w:val="20"/>
          <w:szCs w:val="20"/>
          <w:lang w:eastAsia="en-US"/>
        </w:rPr>
        <w:t xml:space="preserve"> положения, существовавшего до нарушения права, и пресечени</w:t>
      </w:r>
      <w:r w:rsidRPr="002F5060">
        <w:rPr>
          <w:rFonts w:eastAsiaTheme="minorHAnsi"/>
          <w:sz w:val="20"/>
          <w:szCs w:val="20"/>
          <w:lang w:eastAsia="en-US"/>
        </w:rPr>
        <w:t>е</w:t>
      </w:r>
      <w:r w:rsidRPr="002F5060">
        <w:rPr>
          <w:rFonts w:eastAsiaTheme="minorHAnsi"/>
          <w:sz w:val="20"/>
          <w:szCs w:val="20"/>
          <w:lang w:eastAsia="en-US"/>
        </w:rPr>
        <w:t xml:space="preserve"> действий, нарушающих право или создающих угрозу его нарушения;</w:t>
      </w:r>
    </w:p>
    <w:p w:rsidR="00974287" w:rsidRPr="002F5060" w:rsidP="0060289F">
      <w:pPr>
        <w:pStyle w:val="NormalWeb"/>
        <w:shd w:val="clear" w:color="auto" w:fill="FFFFFF"/>
        <w:spacing w:before="0" w:beforeAutospacing="0" w:after="0" w:afterAutospacing="0" w:line="360" w:lineRule="auto"/>
        <w:ind w:firstLine="851"/>
        <w:jc w:val="both"/>
        <w:rPr>
          <w:rFonts w:eastAsiaTheme="minorHAnsi"/>
          <w:sz w:val="20"/>
          <w:szCs w:val="20"/>
          <w:lang w:eastAsia="en-US"/>
        </w:rPr>
      </w:pPr>
      <w:r w:rsidRPr="002F5060">
        <w:rPr>
          <w:rFonts w:eastAsiaTheme="minorHAnsi"/>
          <w:sz w:val="20"/>
          <w:szCs w:val="20"/>
          <w:lang w:eastAsia="en-US"/>
        </w:rPr>
        <w:t>признани</w:t>
      </w:r>
      <w:r w:rsidRPr="002F5060" w:rsidR="00F42261">
        <w:rPr>
          <w:rFonts w:eastAsiaTheme="minorHAnsi"/>
          <w:sz w:val="20"/>
          <w:szCs w:val="20"/>
          <w:lang w:eastAsia="en-US"/>
        </w:rPr>
        <w:t>е</w:t>
      </w:r>
      <w:r w:rsidRPr="002F5060">
        <w:rPr>
          <w:rFonts w:eastAsiaTheme="minorHAnsi"/>
          <w:sz w:val="20"/>
          <w:szCs w:val="20"/>
          <w:lang w:eastAsia="en-US"/>
        </w:rPr>
        <w:t xml:space="preserve"> </w:t>
      </w:r>
      <w:r w:rsidRPr="002F5060">
        <w:rPr>
          <w:rFonts w:eastAsiaTheme="minorHAnsi"/>
          <w:sz w:val="20"/>
          <w:szCs w:val="20"/>
          <w:lang w:eastAsia="en-US"/>
        </w:rPr>
        <w:t>оспоримой</w:t>
      </w:r>
      <w:r w:rsidRPr="002F5060">
        <w:rPr>
          <w:rFonts w:eastAsiaTheme="minorHAnsi"/>
          <w:sz w:val="20"/>
          <w:szCs w:val="20"/>
          <w:lang w:eastAsia="en-US"/>
        </w:rPr>
        <w:t xml:space="preserve"> сделки недействительной и применения последствий ее недействительности, применени</w:t>
      </w:r>
      <w:r w:rsidRPr="002F5060" w:rsidR="00F42261">
        <w:rPr>
          <w:rFonts w:eastAsiaTheme="minorHAnsi"/>
          <w:sz w:val="20"/>
          <w:szCs w:val="20"/>
          <w:lang w:eastAsia="en-US"/>
        </w:rPr>
        <w:t>е</w:t>
      </w:r>
      <w:r w:rsidRPr="002F5060">
        <w:rPr>
          <w:rFonts w:eastAsiaTheme="minorHAnsi"/>
          <w:sz w:val="20"/>
          <w:szCs w:val="20"/>
          <w:lang w:eastAsia="en-US"/>
        </w:rPr>
        <w:t xml:space="preserve"> </w:t>
      </w:r>
      <w:hyperlink r:id="rId6" w:history="1">
        <w:r w:rsidRPr="002F5060">
          <w:rPr>
            <w:rFonts w:eastAsiaTheme="minorHAnsi"/>
            <w:sz w:val="20"/>
            <w:szCs w:val="20"/>
            <w:lang w:eastAsia="en-US"/>
          </w:rPr>
          <w:t>последствий</w:t>
        </w:r>
      </w:hyperlink>
      <w:r w:rsidRPr="002F5060">
        <w:rPr>
          <w:rFonts w:eastAsiaTheme="minorHAnsi"/>
          <w:sz w:val="20"/>
          <w:szCs w:val="20"/>
          <w:lang w:eastAsia="en-US"/>
        </w:rPr>
        <w:t xml:space="preserve"> недействительности ничтожной сделки;</w:t>
      </w:r>
    </w:p>
    <w:p w:rsidR="00974287" w:rsidRPr="002F5060" w:rsidP="0060289F">
      <w:pPr>
        <w:pStyle w:val="NormalWeb"/>
        <w:shd w:val="clear" w:color="auto" w:fill="FFFFFF"/>
        <w:spacing w:before="0" w:beforeAutospacing="0" w:after="0" w:afterAutospacing="0" w:line="360" w:lineRule="auto"/>
        <w:ind w:firstLine="851"/>
        <w:jc w:val="both"/>
        <w:rPr>
          <w:rFonts w:eastAsiaTheme="minorHAnsi"/>
          <w:sz w:val="20"/>
          <w:szCs w:val="20"/>
          <w:lang w:eastAsia="en-US"/>
        </w:rPr>
      </w:pPr>
      <w:r w:rsidRPr="002F5060">
        <w:rPr>
          <w:rFonts w:eastAsiaTheme="minorHAnsi"/>
          <w:sz w:val="20"/>
          <w:szCs w:val="20"/>
          <w:lang w:eastAsia="en-US"/>
        </w:rPr>
        <w:t>признани</w:t>
      </w:r>
      <w:r w:rsidRPr="002F5060" w:rsidR="00F42261">
        <w:rPr>
          <w:rFonts w:eastAsiaTheme="minorHAnsi"/>
          <w:sz w:val="20"/>
          <w:szCs w:val="20"/>
          <w:lang w:eastAsia="en-US"/>
        </w:rPr>
        <w:t>е</w:t>
      </w:r>
      <w:r w:rsidRPr="002F5060">
        <w:rPr>
          <w:rFonts w:eastAsiaTheme="minorHAnsi"/>
          <w:sz w:val="20"/>
          <w:szCs w:val="20"/>
          <w:lang w:eastAsia="en-US"/>
        </w:rPr>
        <w:t xml:space="preserve"> </w:t>
      </w:r>
      <w:r w:rsidRPr="002F5060">
        <w:rPr>
          <w:rFonts w:eastAsiaTheme="minorHAnsi"/>
          <w:sz w:val="20"/>
          <w:szCs w:val="20"/>
          <w:lang w:eastAsia="en-US"/>
        </w:rPr>
        <w:t>недействительным</w:t>
      </w:r>
      <w:r w:rsidRPr="002F5060">
        <w:rPr>
          <w:rFonts w:eastAsiaTheme="minorHAnsi"/>
          <w:sz w:val="20"/>
          <w:szCs w:val="20"/>
          <w:lang w:eastAsia="en-US"/>
        </w:rPr>
        <w:t xml:space="preserve"> решения собрания;</w:t>
      </w:r>
    </w:p>
    <w:p w:rsidR="00974287" w:rsidRPr="002F5060" w:rsidP="0060289F">
      <w:pPr>
        <w:pStyle w:val="NormalWeb"/>
        <w:shd w:val="clear" w:color="auto" w:fill="FFFFFF"/>
        <w:spacing w:before="0" w:beforeAutospacing="0" w:after="0" w:afterAutospacing="0" w:line="360" w:lineRule="auto"/>
        <w:ind w:firstLine="851"/>
        <w:jc w:val="both"/>
        <w:rPr>
          <w:rFonts w:eastAsiaTheme="minorHAnsi"/>
          <w:sz w:val="20"/>
          <w:szCs w:val="20"/>
          <w:lang w:eastAsia="en-US"/>
        </w:rPr>
      </w:pPr>
      <w:r w:rsidRPr="002F5060">
        <w:rPr>
          <w:rFonts w:eastAsiaTheme="minorHAnsi"/>
          <w:sz w:val="20"/>
          <w:szCs w:val="20"/>
          <w:lang w:eastAsia="en-US"/>
        </w:rPr>
        <w:t>признани</w:t>
      </w:r>
      <w:r w:rsidRPr="002F5060" w:rsidR="00F42261">
        <w:rPr>
          <w:rFonts w:eastAsiaTheme="minorHAnsi"/>
          <w:sz w:val="20"/>
          <w:szCs w:val="20"/>
          <w:lang w:eastAsia="en-US"/>
        </w:rPr>
        <w:t>е</w:t>
      </w:r>
      <w:r w:rsidRPr="002F5060">
        <w:rPr>
          <w:rFonts w:eastAsiaTheme="minorHAnsi"/>
          <w:sz w:val="20"/>
          <w:szCs w:val="20"/>
          <w:lang w:eastAsia="en-US"/>
        </w:rPr>
        <w:t xml:space="preserve"> </w:t>
      </w:r>
      <w:r w:rsidRPr="002F5060">
        <w:rPr>
          <w:rFonts w:eastAsiaTheme="minorHAnsi"/>
          <w:sz w:val="20"/>
          <w:szCs w:val="20"/>
          <w:lang w:eastAsia="en-US"/>
        </w:rPr>
        <w:t>недействительным</w:t>
      </w:r>
      <w:r w:rsidRPr="002F5060">
        <w:rPr>
          <w:rFonts w:eastAsiaTheme="minorHAnsi"/>
          <w:sz w:val="20"/>
          <w:szCs w:val="20"/>
          <w:lang w:eastAsia="en-US"/>
        </w:rPr>
        <w:t xml:space="preserve"> акта государственного органа или органа местного самоуправления;</w:t>
      </w:r>
    </w:p>
    <w:p w:rsidR="00974287" w:rsidRPr="002F5060" w:rsidP="0060289F">
      <w:pPr>
        <w:pStyle w:val="NormalWeb"/>
        <w:shd w:val="clear" w:color="auto" w:fill="FFFFFF"/>
        <w:spacing w:before="0" w:beforeAutospacing="0" w:after="0" w:afterAutospacing="0" w:line="360" w:lineRule="auto"/>
        <w:ind w:firstLine="851"/>
        <w:jc w:val="both"/>
        <w:rPr>
          <w:rFonts w:eastAsiaTheme="minorHAnsi"/>
          <w:sz w:val="20"/>
          <w:szCs w:val="20"/>
          <w:lang w:eastAsia="en-US"/>
        </w:rPr>
      </w:pPr>
      <w:hyperlink r:id="rId7" w:history="1">
        <w:r w:rsidRPr="002F5060">
          <w:rPr>
            <w:rFonts w:eastAsiaTheme="minorHAnsi"/>
            <w:sz w:val="20"/>
            <w:szCs w:val="20"/>
            <w:lang w:eastAsia="en-US"/>
          </w:rPr>
          <w:t>самозащит</w:t>
        </w:r>
        <w:r w:rsidRPr="002F5060" w:rsidR="00F42261">
          <w:rPr>
            <w:rFonts w:eastAsiaTheme="minorHAnsi"/>
            <w:sz w:val="20"/>
            <w:szCs w:val="20"/>
            <w:lang w:eastAsia="en-US"/>
          </w:rPr>
          <w:t>а</w:t>
        </w:r>
      </w:hyperlink>
      <w:r w:rsidRPr="002F5060">
        <w:rPr>
          <w:rFonts w:eastAsiaTheme="minorHAnsi"/>
          <w:sz w:val="20"/>
          <w:szCs w:val="20"/>
          <w:lang w:eastAsia="en-US"/>
        </w:rPr>
        <w:t xml:space="preserve"> права;</w:t>
      </w:r>
    </w:p>
    <w:p w:rsidR="00974287" w:rsidRPr="002F5060" w:rsidP="0060289F">
      <w:pPr>
        <w:pStyle w:val="NormalWeb"/>
        <w:shd w:val="clear" w:color="auto" w:fill="FFFFFF"/>
        <w:spacing w:before="0" w:beforeAutospacing="0" w:after="0" w:afterAutospacing="0" w:line="360" w:lineRule="auto"/>
        <w:ind w:firstLine="851"/>
        <w:jc w:val="both"/>
        <w:rPr>
          <w:rFonts w:eastAsiaTheme="minorHAnsi"/>
          <w:sz w:val="20"/>
          <w:szCs w:val="20"/>
          <w:lang w:eastAsia="en-US"/>
        </w:rPr>
      </w:pPr>
      <w:r w:rsidRPr="002F5060">
        <w:rPr>
          <w:rFonts w:eastAsiaTheme="minorHAnsi"/>
          <w:sz w:val="20"/>
          <w:szCs w:val="20"/>
          <w:lang w:eastAsia="en-US"/>
        </w:rPr>
        <w:t>присуждени</w:t>
      </w:r>
      <w:r w:rsidRPr="002F5060" w:rsidR="00F42261">
        <w:rPr>
          <w:rFonts w:eastAsiaTheme="minorHAnsi"/>
          <w:sz w:val="20"/>
          <w:szCs w:val="20"/>
          <w:lang w:eastAsia="en-US"/>
        </w:rPr>
        <w:t>е</w:t>
      </w:r>
      <w:r w:rsidRPr="002F5060">
        <w:rPr>
          <w:rFonts w:eastAsiaTheme="minorHAnsi"/>
          <w:sz w:val="20"/>
          <w:szCs w:val="20"/>
          <w:lang w:eastAsia="en-US"/>
        </w:rPr>
        <w:t xml:space="preserve"> к исполнению обязанности в натуре;</w:t>
      </w:r>
    </w:p>
    <w:p w:rsidR="00974287" w:rsidRPr="002F5060" w:rsidP="0060289F">
      <w:pPr>
        <w:pStyle w:val="NormalWeb"/>
        <w:shd w:val="clear" w:color="auto" w:fill="FFFFFF"/>
        <w:spacing w:before="0" w:beforeAutospacing="0" w:after="0" w:afterAutospacing="0" w:line="360" w:lineRule="auto"/>
        <w:ind w:firstLine="851"/>
        <w:jc w:val="both"/>
        <w:rPr>
          <w:rFonts w:eastAsiaTheme="minorHAnsi"/>
          <w:sz w:val="20"/>
          <w:szCs w:val="20"/>
          <w:lang w:eastAsia="en-US"/>
        </w:rPr>
      </w:pPr>
      <w:r w:rsidRPr="002F5060">
        <w:rPr>
          <w:rFonts w:eastAsiaTheme="minorHAnsi"/>
          <w:sz w:val="20"/>
          <w:szCs w:val="20"/>
          <w:lang w:eastAsia="en-US"/>
        </w:rPr>
        <w:t>возмещени</w:t>
      </w:r>
      <w:r w:rsidRPr="002F5060" w:rsidR="00F42261">
        <w:rPr>
          <w:rFonts w:eastAsiaTheme="minorHAnsi"/>
          <w:sz w:val="20"/>
          <w:szCs w:val="20"/>
          <w:lang w:eastAsia="en-US"/>
        </w:rPr>
        <w:t>е</w:t>
      </w:r>
      <w:r w:rsidRPr="002F5060">
        <w:rPr>
          <w:rFonts w:eastAsiaTheme="minorHAnsi"/>
          <w:sz w:val="20"/>
          <w:szCs w:val="20"/>
          <w:lang w:eastAsia="en-US"/>
        </w:rPr>
        <w:t xml:space="preserve"> убытков;</w:t>
      </w:r>
    </w:p>
    <w:p w:rsidR="00974287" w:rsidRPr="002F5060" w:rsidP="0060289F">
      <w:pPr>
        <w:pStyle w:val="NormalWeb"/>
        <w:shd w:val="clear" w:color="auto" w:fill="FFFFFF"/>
        <w:spacing w:before="0" w:beforeAutospacing="0" w:after="0" w:afterAutospacing="0" w:line="360" w:lineRule="auto"/>
        <w:ind w:firstLine="851"/>
        <w:jc w:val="both"/>
        <w:rPr>
          <w:rFonts w:eastAsiaTheme="minorHAnsi"/>
          <w:sz w:val="20"/>
          <w:szCs w:val="20"/>
          <w:lang w:eastAsia="en-US"/>
        </w:rPr>
      </w:pPr>
      <w:r w:rsidRPr="002F5060">
        <w:rPr>
          <w:rFonts w:eastAsiaTheme="minorHAnsi"/>
          <w:sz w:val="20"/>
          <w:szCs w:val="20"/>
          <w:lang w:eastAsia="en-US"/>
        </w:rPr>
        <w:t>взыскани</w:t>
      </w:r>
      <w:r w:rsidRPr="002F5060" w:rsidR="00F42261">
        <w:rPr>
          <w:rFonts w:eastAsiaTheme="minorHAnsi"/>
          <w:sz w:val="20"/>
          <w:szCs w:val="20"/>
          <w:lang w:eastAsia="en-US"/>
        </w:rPr>
        <w:t>е</w:t>
      </w:r>
      <w:r w:rsidRPr="002F5060">
        <w:rPr>
          <w:rFonts w:eastAsiaTheme="minorHAnsi"/>
          <w:sz w:val="20"/>
          <w:szCs w:val="20"/>
          <w:lang w:eastAsia="en-US"/>
        </w:rPr>
        <w:t xml:space="preserve"> неустойки;</w:t>
      </w:r>
    </w:p>
    <w:p w:rsidR="00974287" w:rsidRPr="002F5060" w:rsidP="0060289F">
      <w:pPr>
        <w:pStyle w:val="NormalWeb"/>
        <w:shd w:val="clear" w:color="auto" w:fill="FFFFFF"/>
        <w:spacing w:before="0" w:beforeAutospacing="0" w:after="0" w:afterAutospacing="0" w:line="360" w:lineRule="auto"/>
        <w:ind w:firstLine="851"/>
        <w:jc w:val="both"/>
        <w:rPr>
          <w:rFonts w:eastAsiaTheme="minorHAnsi"/>
          <w:sz w:val="20"/>
          <w:szCs w:val="20"/>
          <w:lang w:eastAsia="en-US"/>
        </w:rPr>
      </w:pPr>
      <w:r w:rsidRPr="002F5060">
        <w:rPr>
          <w:rFonts w:eastAsiaTheme="minorHAnsi"/>
          <w:sz w:val="20"/>
          <w:szCs w:val="20"/>
          <w:lang w:eastAsia="en-US"/>
        </w:rPr>
        <w:t>компенсаци</w:t>
      </w:r>
      <w:r w:rsidRPr="002F5060" w:rsidR="00F42261">
        <w:rPr>
          <w:rFonts w:eastAsiaTheme="minorHAnsi"/>
          <w:sz w:val="20"/>
          <w:szCs w:val="20"/>
          <w:lang w:eastAsia="en-US"/>
        </w:rPr>
        <w:t>я</w:t>
      </w:r>
      <w:r w:rsidRPr="002F5060">
        <w:rPr>
          <w:rFonts w:eastAsiaTheme="minorHAnsi"/>
          <w:sz w:val="20"/>
          <w:szCs w:val="20"/>
          <w:lang w:eastAsia="en-US"/>
        </w:rPr>
        <w:t xml:space="preserve"> морального вреда;</w:t>
      </w:r>
    </w:p>
    <w:p w:rsidR="00974287" w:rsidRPr="002F5060" w:rsidP="0060289F">
      <w:pPr>
        <w:pStyle w:val="NormalWeb"/>
        <w:shd w:val="clear" w:color="auto" w:fill="FFFFFF"/>
        <w:spacing w:before="0" w:beforeAutospacing="0" w:after="0" w:afterAutospacing="0" w:line="360" w:lineRule="auto"/>
        <w:ind w:firstLine="851"/>
        <w:jc w:val="both"/>
        <w:rPr>
          <w:rFonts w:eastAsiaTheme="minorHAnsi"/>
          <w:sz w:val="20"/>
          <w:szCs w:val="20"/>
          <w:lang w:eastAsia="en-US"/>
        </w:rPr>
      </w:pPr>
      <w:r w:rsidRPr="002F5060">
        <w:rPr>
          <w:rFonts w:eastAsiaTheme="minorHAnsi"/>
          <w:sz w:val="20"/>
          <w:szCs w:val="20"/>
          <w:lang w:eastAsia="en-US"/>
        </w:rPr>
        <w:t>прекращени</w:t>
      </w:r>
      <w:r w:rsidRPr="002F5060" w:rsidR="00F42261">
        <w:rPr>
          <w:rFonts w:eastAsiaTheme="minorHAnsi"/>
          <w:sz w:val="20"/>
          <w:szCs w:val="20"/>
          <w:lang w:eastAsia="en-US"/>
        </w:rPr>
        <w:t>е</w:t>
      </w:r>
      <w:r w:rsidRPr="002F5060">
        <w:rPr>
          <w:rFonts w:eastAsiaTheme="minorHAnsi"/>
          <w:sz w:val="20"/>
          <w:szCs w:val="20"/>
          <w:lang w:eastAsia="en-US"/>
        </w:rPr>
        <w:t xml:space="preserve"> или изменения правоотношения;</w:t>
      </w:r>
    </w:p>
    <w:p w:rsidR="00974287" w:rsidRPr="002F5060" w:rsidP="0060289F">
      <w:pPr>
        <w:pStyle w:val="NormalWeb"/>
        <w:shd w:val="clear" w:color="auto" w:fill="FFFFFF"/>
        <w:spacing w:before="0" w:beforeAutospacing="0" w:after="0" w:afterAutospacing="0" w:line="360" w:lineRule="auto"/>
        <w:ind w:firstLine="851"/>
        <w:jc w:val="both"/>
        <w:rPr>
          <w:rFonts w:eastAsiaTheme="minorHAnsi"/>
          <w:sz w:val="20"/>
          <w:szCs w:val="20"/>
          <w:lang w:eastAsia="en-US"/>
        </w:rPr>
      </w:pPr>
      <w:r w:rsidRPr="002F5060">
        <w:rPr>
          <w:rFonts w:eastAsiaTheme="minorHAnsi"/>
          <w:sz w:val="20"/>
          <w:szCs w:val="20"/>
          <w:lang w:eastAsia="en-US"/>
        </w:rPr>
        <w:t>неприменени</w:t>
      </w:r>
      <w:r w:rsidRPr="002F5060" w:rsidR="00F42261">
        <w:rPr>
          <w:rFonts w:eastAsiaTheme="minorHAnsi"/>
          <w:sz w:val="20"/>
          <w:szCs w:val="20"/>
          <w:lang w:eastAsia="en-US"/>
        </w:rPr>
        <w:t>е</w:t>
      </w:r>
      <w:r w:rsidRPr="002F5060">
        <w:rPr>
          <w:rFonts w:eastAsiaTheme="minorHAnsi"/>
          <w:sz w:val="20"/>
          <w:szCs w:val="20"/>
          <w:lang w:eastAsia="en-US"/>
        </w:rPr>
        <w:t xml:space="preserve"> судом акта государственного органа или органа местного самоуправления, противоречащего закону;</w:t>
      </w:r>
    </w:p>
    <w:p w:rsidR="00974287" w:rsidRPr="002F5060" w:rsidP="0060289F">
      <w:pPr>
        <w:pStyle w:val="NormalWeb"/>
        <w:shd w:val="clear" w:color="auto" w:fill="FFFFFF"/>
        <w:spacing w:before="0" w:beforeAutospacing="0" w:after="0" w:afterAutospacing="0" w:line="360" w:lineRule="auto"/>
        <w:ind w:firstLine="851"/>
        <w:jc w:val="both"/>
        <w:rPr>
          <w:rFonts w:eastAsiaTheme="minorHAnsi"/>
          <w:sz w:val="20"/>
          <w:szCs w:val="20"/>
          <w:lang w:eastAsia="en-US"/>
        </w:rPr>
      </w:pPr>
      <w:r w:rsidRPr="002F5060">
        <w:rPr>
          <w:rFonts w:eastAsiaTheme="minorHAnsi"/>
          <w:sz w:val="20"/>
          <w:szCs w:val="20"/>
          <w:lang w:eastAsia="en-US"/>
        </w:rPr>
        <w:t>иными способами, предусмотренными законом.</w:t>
      </w:r>
    </w:p>
    <w:p w:rsidR="00ED27DE" w:rsidRPr="002F5060" w:rsidP="0060289F">
      <w:pPr>
        <w:autoSpaceDE w:val="0"/>
        <w:autoSpaceDN w:val="0"/>
        <w:adjustRightInd w:val="0"/>
        <w:spacing w:line="360" w:lineRule="auto"/>
        <w:ind w:firstLine="709"/>
        <w:jc w:val="both"/>
        <w:rPr>
          <w:sz w:val="20"/>
          <w:szCs w:val="20"/>
        </w:rPr>
      </w:pPr>
      <w:r w:rsidRPr="002F5060">
        <w:rPr>
          <w:rFonts w:eastAsiaTheme="minorHAnsi"/>
          <w:sz w:val="20"/>
          <w:szCs w:val="20"/>
          <w:lang w:eastAsia="en-US"/>
        </w:rPr>
        <w:t>При этом способ защиты должен соответствовать содержанию нарушенного права и спорного правоотношения, характеру нарушения. В тех случаях, когда закон предусматривает для конкретного правоотношения определенный способ защиты, лицо, обращающееся в суд, вправе воспользоваться именно этим способом защиты.</w:t>
      </w:r>
      <w:r w:rsidRPr="002F5060">
        <w:rPr>
          <w:sz w:val="20"/>
          <w:szCs w:val="20"/>
        </w:rPr>
        <w:t xml:space="preserve"> </w:t>
      </w:r>
    </w:p>
    <w:p w:rsidR="003F0D3A" w:rsidRPr="002F5060" w:rsidP="0060289F">
      <w:pPr>
        <w:autoSpaceDE w:val="0"/>
        <w:autoSpaceDN w:val="0"/>
        <w:adjustRightInd w:val="0"/>
        <w:spacing w:line="360" w:lineRule="auto"/>
        <w:ind w:firstLine="709"/>
        <w:jc w:val="both"/>
        <w:rPr>
          <w:rFonts w:eastAsiaTheme="minorHAnsi"/>
          <w:sz w:val="20"/>
          <w:szCs w:val="20"/>
          <w:lang w:eastAsia="en-US"/>
        </w:rPr>
      </w:pPr>
      <w:r w:rsidRPr="002F5060">
        <w:rPr>
          <w:rFonts w:eastAsiaTheme="minorHAnsi"/>
          <w:sz w:val="20"/>
          <w:szCs w:val="20"/>
          <w:lang w:eastAsia="en-US"/>
        </w:rPr>
        <w:t>Однако</w:t>
      </w:r>
      <w:r w:rsidRPr="002F5060">
        <w:rPr>
          <w:rFonts w:eastAsiaTheme="minorHAnsi"/>
          <w:sz w:val="20"/>
          <w:szCs w:val="20"/>
          <w:lang w:eastAsia="en-US"/>
        </w:rPr>
        <w:t>,</w:t>
      </w:r>
      <w:r w:rsidRPr="002F5060">
        <w:rPr>
          <w:rFonts w:eastAsiaTheme="minorHAnsi"/>
          <w:sz w:val="20"/>
          <w:szCs w:val="20"/>
          <w:lang w:eastAsia="en-US"/>
        </w:rPr>
        <w:t xml:space="preserve"> в данном случае  правоотношения сторон регламентированы  нормами УПК РФ. При этом</w:t>
      </w:r>
      <w:r w:rsidRPr="002F5060" w:rsidR="00F42261">
        <w:rPr>
          <w:rFonts w:eastAsiaTheme="minorHAnsi"/>
          <w:sz w:val="20"/>
          <w:szCs w:val="20"/>
          <w:lang w:eastAsia="en-US"/>
        </w:rPr>
        <w:t>,</w:t>
      </w:r>
      <w:r w:rsidRPr="002F5060">
        <w:rPr>
          <w:rFonts w:eastAsiaTheme="minorHAnsi"/>
          <w:sz w:val="20"/>
          <w:szCs w:val="20"/>
          <w:lang w:eastAsia="en-US"/>
        </w:rPr>
        <w:t xml:space="preserve"> какие – либо обязательства у ответчика перед истцом по выплате адвокатского вознаграждения, в данном случае, возникают на основании положений, закрепленных именно в УПК РФ, как на то ссылается и сам истец в исковом заявлении.</w:t>
      </w:r>
    </w:p>
    <w:p w:rsidR="00974287" w:rsidRPr="002F5060" w:rsidP="0060289F">
      <w:pPr>
        <w:autoSpaceDE w:val="0"/>
        <w:autoSpaceDN w:val="0"/>
        <w:adjustRightInd w:val="0"/>
        <w:spacing w:line="360" w:lineRule="auto"/>
        <w:ind w:firstLine="709"/>
        <w:jc w:val="both"/>
        <w:rPr>
          <w:rFonts w:eastAsiaTheme="minorHAnsi"/>
          <w:sz w:val="20"/>
          <w:szCs w:val="20"/>
          <w:lang w:eastAsia="en-US"/>
        </w:rPr>
      </w:pPr>
      <w:r w:rsidRPr="002F5060">
        <w:rPr>
          <w:rFonts w:eastAsiaTheme="minorHAnsi"/>
          <w:sz w:val="20"/>
          <w:szCs w:val="20"/>
          <w:lang w:eastAsia="en-US"/>
        </w:rPr>
        <w:t xml:space="preserve"> С учетом изложенного,  суд приходит к выводу о том, что  защита нарушенного права истца на получение адвокатского вознаграждения может  быть осуществлена либо </w:t>
      </w:r>
      <w:r w:rsidRPr="002F5060" w:rsidR="00CD1BE3">
        <w:rPr>
          <w:rFonts w:eastAsiaTheme="minorHAnsi"/>
          <w:sz w:val="20"/>
          <w:szCs w:val="20"/>
          <w:lang w:eastAsia="en-US"/>
        </w:rPr>
        <w:t xml:space="preserve"> путем направления соответствующих заявлений в рамках уголовного дела в порядке уголовного процесса, либо, в  случае наличия оснований, путем обжалования действия  или бездействия сотрудников, допустивших нарушение прав истца.</w:t>
      </w:r>
    </w:p>
    <w:p w:rsidR="00CD1BE3" w:rsidRPr="002F5060" w:rsidP="0060289F">
      <w:pPr>
        <w:autoSpaceDE w:val="0"/>
        <w:autoSpaceDN w:val="0"/>
        <w:adjustRightInd w:val="0"/>
        <w:spacing w:line="360" w:lineRule="auto"/>
        <w:ind w:firstLine="709"/>
        <w:jc w:val="both"/>
        <w:rPr>
          <w:rFonts w:eastAsiaTheme="minorHAnsi"/>
          <w:sz w:val="20"/>
          <w:szCs w:val="20"/>
          <w:lang w:eastAsia="en-US"/>
        </w:rPr>
      </w:pPr>
      <w:r w:rsidRPr="002F5060">
        <w:rPr>
          <w:rFonts w:eastAsiaTheme="minorHAnsi"/>
          <w:sz w:val="20"/>
          <w:szCs w:val="20"/>
          <w:lang w:eastAsia="en-US"/>
        </w:rPr>
        <w:t xml:space="preserve">Детально изучив фактические обстоятельства дела, суд установил, что процессуальные документы по  рассмотрению заявления истца о вознаграждении услуг адвоката в рамках уголовного дела по обвинению </w:t>
      </w:r>
      <w:r w:rsidRPr="002F5060" w:rsidR="002F5060">
        <w:rPr>
          <w:rFonts w:eastAsiaTheme="minorHAnsi"/>
          <w:sz w:val="20"/>
          <w:szCs w:val="20"/>
          <w:lang w:eastAsia="en-US"/>
        </w:rPr>
        <w:t>ФИО-2</w:t>
      </w:r>
      <w:r w:rsidRPr="002F5060">
        <w:rPr>
          <w:rFonts w:eastAsiaTheme="minorHAnsi"/>
          <w:sz w:val="20"/>
          <w:szCs w:val="20"/>
          <w:lang w:eastAsia="en-US"/>
        </w:rPr>
        <w:t xml:space="preserve">, </w:t>
      </w:r>
      <w:r w:rsidRPr="002F5060" w:rsidR="002F5060">
        <w:rPr>
          <w:b/>
          <w:sz w:val="20"/>
          <w:szCs w:val="20"/>
        </w:rPr>
        <w:t>***</w:t>
      </w:r>
      <w:r w:rsidRPr="002F5060">
        <w:rPr>
          <w:rFonts w:eastAsiaTheme="minorHAnsi"/>
          <w:sz w:val="20"/>
          <w:szCs w:val="20"/>
          <w:lang w:eastAsia="en-US"/>
        </w:rPr>
        <w:t xml:space="preserve"> года рождения, были вынесены, следовательно,  сумма вознаграждения  должна была быть выплачена.</w:t>
      </w:r>
    </w:p>
    <w:p w:rsidR="00462D24" w:rsidRPr="002F5060" w:rsidP="0060289F">
      <w:pPr>
        <w:autoSpaceDE w:val="0"/>
        <w:autoSpaceDN w:val="0"/>
        <w:adjustRightInd w:val="0"/>
        <w:spacing w:line="360" w:lineRule="auto"/>
        <w:ind w:firstLine="709"/>
        <w:jc w:val="both"/>
        <w:rPr>
          <w:rFonts w:eastAsiaTheme="minorHAnsi"/>
          <w:sz w:val="20"/>
          <w:szCs w:val="20"/>
          <w:lang w:eastAsia="en-US"/>
        </w:rPr>
      </w:pPr>
      <w:r w:rsidRPr="002F5060">
        <w:rPr>
          <w:rFonts w:eastAsiaTheme="minorHAnsi"/>
          <w:sz w:val="20"/>
          <w:szCs w:val="20"/>
          <w:lang w:eastAsia="en-US"/>
        </w:rPr>
        <w:t>Фактическое неполучение адвокатом  вознаграждения вследствие каких-либо технических ошибок или неправомерного действия сотрудников, в данном случае, не подпадает под</w:t>
      </w:r>
      <w:r w:rsidRPr="002F5060" w:rsidR="00F42261">
        <w:rPr>
          <w:rFonts w:eastAsiaTheme="minorHAnsi"/>
          <w:sz w:val="20"/>
          <w:szCs w:val="20"/>
          <w:lang w:eastAsia="en-US"/>
        </w:rPr>
        <w:t xml:space="preserve"> поня</w:t>
      </w:r>
      <w:r w:rsidRPr="002F5060" w:rsidR="00E2187A">
        <w:rPr>
          <w:rFonts w:eastAsiaTheme="minorHAnsi"/>
          <w:sz w:val="20"/>
          <w:szCs w:val="20"/>
          <w:lang w:eastAsia="en-US"/>
        </w:rPr>
        <w:t>т</w:t>
      </w:r>
      <w:r w:rsidRPr="002F5060" w:rsidR="00F42261">
        <w:rPr>
          <w:rFonts w:eastAsiaTheme="minorHAnsi"/>
          <w:sz w:val="20"/>
          <w:szCs w:val="20"/>
          <w:lang w:eastAsia="en-US"/>
        </w:rPr>
        <w:t>ие</w:t>
      </w:r>
      <w:r w:rsidRPr="002F5060">
        <w:rPr>
          <w:rFonts w:eastAsiaTheme="minorHAnsi"/>
          <w:sz w:val="20"/>
          <w:szCs w:val="20"/>
          <w:lang w:eastAsia="en-US"/>
        </w:rPr>
        <w:t xml:space="preserve"> </w:t>
      </w:r>
      <w:r w:rsidRPr="002F5060">
        <w:rPr>
          <w:rFonts w:eastAsiaTheme="minorHAnsi"/>
          <w:sz w:val="20"/>
          <w:szCs w:val="20"/>
          <w:lang w:eastAsia="en-US"/>
        </w:rPr>
        <w:t>гражданско</w:t>
      </w:r>
      <w:r w:rsidRPr="002F5060">
        <w:rPr>
          <w:rFonts w:eastAsiaTheme="minorHAnsi"/>
          <w:sz w:val="20"/>
          <w:szCs w:val="20"/>
          <w:lang w:eastAsia="en-US"/>
        </w:rPr>
        <w:t xml:space="preserve"> – правовы</w:t>
      </w:r>
      <w:r w:rsidRPr="002F5060" w:rsidR="00E2187A">
        <w:rPr>
          <w:rFonts w:eastAsiaTheme="minorHAnsi"/>
          <w:sz w:val="20"/>
          <w:szCs w:val="20"/>
          <w:lang w:eastAsia="en-US"/>
        </w:rPr>
        <w:t>х</w:t>
      </w:r>
      <w:r w:rsidRPr="002F5060">
        <w:rPr>
          <w:rFonts w:eastAsiaTheme="minorHAnsi"/>
          <w:sz w:val="20"/>
          <w:szCs w:val="20"/>
          <w:lang w:eastAsia="en-US"/>
        </w:rPr>
        <w:t xml:space="preserve"> отношени</w:t>
      </w:r>
      <w:r w:rsidRPr="002F5060" w:rsidR="00E2187A">
        <w:rPr>
          <w:rFonts w:eastAsiaTheme="minorHAnsi"/>
          <w:sz w:val="20"/>
          <w:szCs w:val="20"/>
          <w:lang w:eastAsia="en-US"/>
        </w:rPr>
        <w:t>й</w:t>
      </w:r>
      <w:r w:rsidRPr="002F5060">
        <w:rPr>
          <w:rFonts w:eastAsiaTheme="minorHAnsi"/>
          <w:sz w:val="20"/>
          <w:szCs w:val="20"/>
          <w:lang w:eastAsia="en-US"/>
        </w:rPr>
        <w:t xml:space="preserve"> между истцом и ответчиком.</w:t>
      </w:r>
    </w:p>
    <w:p w:rsidR="00DD547F" w:rsidRPr="002F5060" w:rsidP="0060289F">
      <w:pPr>
        <w:autoSpaceDE w:val="0"/>
        <w:autoSpaceDN w:val="0"/>
        <w:adjustRightInd w:val="0"/>
        <w:spacing w:line="360" w:lineRule="auto"/>
        <w:ind w:firstLine="709"/>
        <w:jc w:val="both"/>
        <w:rPr>
          <w:rFonts w:eastAsiaTheme="minorHAnsi"/>
          <w:sz w:val="20"/>
          <w:szCs w:val="20"/>
          <w:lang w:eastAsia="en-US"/>
        </w:rPr>
      </w:pPr>
      <w:r w:rsidRPr="002F5060">
        <w:rPr>
          <w:rFonts w:eastAsiaTheme="minorHAnsi"/>
          <w:sz w:val="20"/>
          <w:szCs w:val="20"/>
          <w:lang w:eastAsia="en-US"/>
        </w:rPr>
        <w:t>В судебном заседании истец заявил ходатайство об отказе от иска.</w:t>
      </w:r>
    </w:p>
    <w:p w:rsidR="00DD547F" w:rsidRPr="002F5060" w:rsidP="0060289F">
      <w:pPr>
        <w:autoSpaceDE w:val="0"/>
        <w:autoSpaceDN w:val="0"/>
        <w:adjustRightInd w:val="0"/>
        <w:spacing w:line="360" w:lineRule="auto"/>
        <w:ind w:firstLine="709"/>
        <w:jc w:val="both"/>
        <w:rPr>
          <w:rFonts w:eastAsiaTheme="minorHAnsi"/>
          <w:sz w:val="20"/>
          <w:szCs w:val="20"/>
          <w:lang w:eastAsia="en-US"/>
        </w:rPr>
      </w:pPr>
      <w:r w:rsidRPr="002F5060">
        <w:rPr>
          <w:rFonts w:eastAsiaTheme="minorHAnsi"/>
          <w:sz w:val="20"/>
          <w:szCs w:val="20"/>
          <w:lang w:eastAsia="en-US"/>
        </w:rPr>
        <w:t>Статьей 39 ГПК РФ установлено, что истец вправе изменить основание или предмет иска, увеличить или уменьшить размер исковых требований либо отказаться от иска, ответчик вправе признать иск, стороны могут окончить дело мировым соглашением.</w:t>
      </w:r>
    </w:p>
    <w:p w:rsidR="00AA28B6" w:rsidRPr="002F5060" w:rsidP="0060289F">
      <w:pPr>
        <w:autoSpaceDE w:val="0"/>
        <w:autoSpaceDN w:val="0"/>
        <w:adjustRightInd w:val="0"/>
        <w:spacing w:line="360" w:lineRule="auto"/>
        <w:ind w:firstLine="709"/>
        <w:jc w:val="both"/>
        <w:rPr>
          <w:rFonts w:eastAsiaTheme="minorHAnsi"/>
          <w:sz w:val="20"/>
          <w:szCs w:val="20"/>
          <w:lang w:eastAsia="en-US"/>
        </w:rPr>
      </w:pPr>
      <w:r w:rsidRPr="002F5060">
        <w:rPr>
          <w:rFonts w:eastAsiaTheme="minorHAnsi"/>
          <w:sz w:val="20"/>
          <w:szCs w:val="20"/>
          <w:lang w:eastAsia="en-US"/>
        </w:rPr>
        <w:t>Суд не принимает отказ истца от иска, признание иска ответчиком и не утверждает мировое соглашение сторон, если это противоречит закону или нарушает права и законные интересы других лиц.</w:t>
      </w:r>
    </w:p>
    <w:p w:rsidR="00DD547F" w:rsidRPr="002F5060" w:rsidP="0060289F">
      <w:pPr>
        <w:autoSpaceDE w:val="0"/>
        <w:autoSpaceDN w:val="0"/>
        <w:adjustRightInd w:val="0"/>
        <w:spacing w:line="360" w:lineRule="auto"/>
        <w:ind w:firstLine="709"/>
        <w:jc w:val="both"/>
        <w:rPr>
          <w:rFonts w:eastAsiaTheme="minorHAnsi"/>
          <w:sz w:val="20"/>
          <w:szCs w:val="20"/>
          <w:lang w:eastAsia="en-US"/>
        </w:rPr>
      </w:pPr>
      <w:r w:rsidRPr="002F5060">
        <w:rPr>
          <w:rFonts w:eastAsiaTheme="minorHAnsi"/>
          <w:sz w:val="20"/>
          <w:szCs w:val="20"/>
          <w:lang w:eastAsia="en-US"/>
        </w:rPr>
        <w:t>Отказ от иска мотивирован поступлением оплаты адвокатского вознаграждения истцу.</w:t>
      </w:r>
    </w:p>
    <w:p w:rsidR="00BB403F" w:rsidRPr="002F5060" w:rsidP="0060289F">
      <w:pPr>
        <w:autoSpaceDE w:val="0"/>
        <w:autoSpaceDN w:val="0"/>
        <w:adjustRightInd w:val="0"/>
        <w:spacing w:line="360" w:lineRule="auto"/>
        <w:ind w:firstLine="709"/>
        <w:jc w:val="both"/>
        <w:rPr>
          <w:rFonts w:eastAsiaTheme="minorHAnsi"/>
          <w:sz w:val="20"/>
          <w:szCs w:val="20"/>
          <w:lang w:eastAsia="en-US"/>
        </w:rPr>
      </w:pPr>
      <w:r w:rsidRPr="002F5060">
        <w:rPr>
          <w:rFonts w:eastAsiaTheme="minorHAnsi"/>
          <w:sz w:val="20"/>
          <w:szCs w:val="20"/>
          <w:lang w:eastAsia="en-US"/>
        </w:rPr>
        <w:t xml:space="preserve">Поскольку суд пришел к выводу о неверном избрании </w:t>
      </w:r>
      <w:r w:rsidRPr="002F5060" w:rsidR="00073D88">
        <w:rPr>
          <w:rFonts w:eastAsiaTheme="minorHAnsi"/>
          <w:sz w:val="20"/>
          <w:szCs w:val="20"/>
          <w:lang w:eastAsia="en-US"/>
        </w:rPr>
        <w:t xml:space="preserve">истцом </w:t>
      </w:r>
      <w:r w:rsidRPr="002F5060">
        <w:rPr>
          <w:rFonts w:eastAsiaTheme="minorHAnsi"/>
          <w:sz w:val="20"/>
          <w:szCs w:val="20"/>
          <w:lang w:eastAsia="en-US"/>
        </w:rPr>
        <w:t>способа защиты нарушенного права,  невозможным представляется  принятие отказа истца от исковых требований, которые суд признает необоснованными.</w:t>
      </w:r>
    </w:p>
    <w:p w:rsidR="00073D88" w:rsidRPr="002F5060" w:rsidP="0060289F">
      <w:pPr>
        <w:autoSpaceDE w:val="0"/>
        <w:autoSpaceDN w:val="0"/>
        <w:adjustRightInd w:val="0"/>
        <w:spacing w:line="360" w:lineRule="auto"/>
        <w:ind w:firstLine="709"/>
        <w:jc w:val="both"/>
        <w:rPr>
          <w:rFonts w:eastAsiaTheme="minorHAnsi"/>
          <w:sz w:val="20"/>
          <w:szCs w:val="20"/>
          <w:lang w:eastAsia="en-US"/>
        </w:rPr>
      </w:pPr>
      <w:r w:rsidRPr="002F5060">
        <w:rPr>
          <w:rFonts w:eastAsiaTheme="minorHAnsi"/>
          <w:sz w:val="20"/>
          <w:szCs w:val="20"/>
          <w:lang w:eastAsia="en-US"/>
        </w:rPr>
        <w:t>Кроме того</w:t>
      </w:r>
      <w:r w:rsidRPr="002F5060" w:rsidR="00BB403F">
        <w:rPr>
          <w:rFonts w:eastAsiaTheme="minorHAnsi"/>
          <w:sz w:val="20"/>
          <w:szCs w:val="20"/>
          <w:lang w:eastAsia="en-US"/>
        </w:rPr>
        <w:t>, как усматривается из  материалов дела, оплата Мариевой А.А. осуществлена КАРК «Юридическая компания</w:t>
      </w:r>
      <w:r w:rsidRPr="002F5060">
        <w:rPr>
          <w:rFonts w:eastAsiaTheme="minorHAnsi"/>
          <w:sz w:val="20"/>
          <w:szCs w:val="20"/>
          <w:lang w:eastAsia="en-US"/>
        </w:rPr>
        <w:t xml:space="preserve"> «</w:t>
      </w:r>
      <w:r w:rsidRPr="002F5060">
        <w:rPr>
          <w:rFonts w:eastAsiaTheme="minorHAnsi"/>
          <w:sz w:val="20"/>
          <w:szCs w:val="20"/>
          <w:lang w:eastAsia="en-US"/>
        </w:rPr>
        <w:t>Юркорпус</w:t>
      </w:r>
      <w:r w:rsidRPr="002F5060">
        <w:rPr>
          <w:rFonts w:eastAsiaTheme="minorHAnsi"/>
          <w:sz w:val="20"/>
          <w:szCs w:val="20"/>
          <w:lang w:eastAsia="en-US"/>
        </w:rPr>
        <w:t>».</w:t>
      </w:r>
    </w:p>
    <w:p w:rsidR="00073D88" w:rsidRPr="002F5060" w:rsidP="0060289F">
      <w:pPr>
        <w:autoSpaceDE w:val="0"/>
        <w:autoSpaceDN w:val="0"/>
        <w:adjustRightInd w:val="0"/>
        <w:spacing w:line="360" w:lineRule="auto"/>
        <w:ind w:firstLine="709"/>
        <w:jc w:val="both"/>
        <w:rPr>
          <w:rFonts w:eastAsiaTheme="minorHAnsi"/>
          <w:sz w:val="20"/>
          <w:szCs w:val="20"/>
          <w:lang w:eastAsia="en-US"/>
        </w:rPr>
      </w:pPr>
      <w:r w:rsidRPr="002F5060">
        <w:rPr>
          <w:rFonts w:eastAsiaTheme="minorHAnsi"/>
          <w:sz w:val="20"/>
          <w:szCs w:val="20"/>
          <w:lang w:eastAsia="en-US"/>
        </w:rPr>
        <w:t xml:space="preserve">Согласно положениям статьи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w:t>
      </w:r>
      <w:hyperlink r:id="rId8" w:history="1">
        <w:r w:rsidRPr="002F5060">
          <w:rPr>
            <w:rFonts w:eastAsiaTheme="minorHAnsi"/>
            <w:sz w:val="20"/>
            <w:szCs w:val="20"/>
            <w:lang w:eastAsia="en-US"/>
          </w:rPr>
          <w:t>частью второй статьи 96</w:t>
        </w:r>
      </w:hyperlink>
      <w:r w:rsidRPr="002F5060">
        <w:rPr>
          <w:rFonts w:eastAsiaTheme="minorHAnsi"/>
          <w:sz w:val="20"/>
          <w:szCs w:val="20"/>
          <w:lang w:eastAsia="en-US"/>
        </w:rPr>
        <w:t xml:space="preserve"> настоящего Кодекса.</w:t>
      </w:r>
    </w:p>
    <w:p w:rsidR="00073D88" w:rsidRPr="002F5060" w:rsidP="0060289F">
      <w:pPr>
        <w:autoSpaceDE w:val="0"/>
        <w:autoSpaceDN w:val="0"/>
        <w:adjustRightInd w:val="0"/>
        <w:spacing w:line="360" w:lineRule="auto"/>
        <w:ind w:firstLine="709"/>
        <w:jc w:val="both"/>
        <w:rPr>
          <w:rFonts w:eastAsiaTheme="minorHAnsi"/>
          <w:sz w:val="20"/>
          <w:szCs w:val="20"/>
          <w:lang w:eastAsia="en-US"/>
        </w:rPr>
      </w:pPr>
      <w:r w:rsidRPr="002F5060">
        <w:rPr>
          <w:rFonts w:eastAsiaTheme="minorHAnsi"/>
          <w:sz w:val="20"/>
          <w:szCs w:val="20"/>
          <w:lang w:eastAsia="en-US"/>
        </w:rPr>
        <w:t>Ввиду того, что исковые требования удовлетворению не подлежат,  судебные расходы взысканию с ответчика не подлежат.</w:t>
      </w:r>
    </w:p>
    <w:p w:rsidR="004778F8" w:rsidRPr="002F5060" w:rsidP="0060289F">
      <w:pPr>
        <w:autoSpaceDE w:val="0"/>
        <w:autoSpaceDN w:val="0"/>
        <w:adjustRightInd w:val="0"/>
        <w:spacing w:line="360" w:lineRule="auto"/>
        <w:ind w:firstLine="709"/>
        <w:jc w:val="both"/>
        <w:rPr>
          <w:rFonts w:eastAsiaTheme="minorHAnsi"/>
          <w:sz w:val="20"/>
          <w:szCs w:val="20"/>
          <w:lang w:eastAsia="en-US"/>
        </w:rPr>
      </w:pPr>
      <w:r w:rsidRPr="002F5060">
        <w:rPr>
          <w:rFonts w:eastAsiaTheme="minorHAnsi"/>
          <w:sz w:val="20"/>
          <w:szCs w:val="20"/>
          <w:lang w:eastAsia="en-US"/>
        </w:rPr>
        <w:t xml:space="preserve">В судебном заседании оглашены вступительная и резолютивная части решения. Мотивированное решение составлено </w:t>
      </w:r>
      <w:r w:rsidRPr="002F5060" w:rsidR="00073D88">
        <w:rPr>
          <w:rFonts w:eastAsiaTheme="minorHAnsi"/>
          <w:sz w:val="20"/>
          <w:szCs w:val="20"/>
          <w:lang w:eastAsia="en-US"/>
        </w:rPr>
        <w:t>04.03.2021</w:t>
      </w:r>
      <w:r w:rsidRPr="002F5060" w:rsidR="00004C92">
        <w:rPr>
          <w:rFonts w:eastAsiaTheme="minorHAnsi"/>
          <w:sz w:val="20"/>
          <w:szCs w:val="20"/>
          <w:lang w:eastAsia="en-US"/>
        </w:rPr>
        <w:t xml:space="preserve"> ввиду поступления </w:t>
      </w:r>
      <w:r w:rsidRPr="002F5060" w:rsidR="007B1612">
        <w:rPr>
          <w:rFonts w:eastAsiaTheme="minorHAnsi"/>
          <w:sz w:val="20"/>
          <w:szCs w:val="20"/>
          <w:lang w:eastAsia="en-US"/>
        </w:rPr>
        <w:t>заявления о составлении мотивированного решения суда.</w:t>
      </w:r>
    </w:p>
    <w:p w:rsidR="0003632A" w:rsidRPr="002F5060" w:rsidP="0060289F">
      <w:pPr>
        <w:autoSpaceDE w:val="0"/>
        <w:autoSpaceDN w:val="0"/>
        <w:adjustRightInd w:val="0"/>
        <w:spacing w:line="360" w:lineRule="auto"/>
        <w:ind w:firstLine="709"/>
        <w:jc w:val="both"/>
        <w:rPr>
          <w:sz w:val="20"/>
          <w:szCs w:val="20"/>
        </w:rPr>
      </w:pPr>
      <w:r w:rsidRPr="002F5060">
        <w:rPr>
          <w:sz w:val="20"/>
          <w:szCs w:val="20"/>
        </w:rPr>
        <w:t>Р</w:t>
      </w:r>
      <w:r w:rsidRPr="002F5060" w:rsidR="00CF7BD9">
        <w:rPr>
          <w:sz w:val="20"/>
          <w:szCs w:val="20"/>
        </w:rPr>
        <w:t xml:space="preserve">уководствуясь </w:t>
      </w:r>
      <w:r w:rsidRPr="002F5060" w:rsidR="00EF417B">
        <w:rPr>
          <w:sz w:val="20"/>
          <w:szCs w:val="20"/>
        </w:rPr>
        <w:t xml:space="preserve">статьями </w:t>
      </w:r>
      <w:r w:rsidRPr="002F5060" w:rsidR="00CF7BD9">
        <w:rPr>
          <w:sz w:val="20"/>
          <w:szCs w:val="20"/>
        </w:rPr>
        <w:t xml:space="preserve"> 194-196 Гражданского процессуального кодекса Российской Федерации, суд</w:t>
      </w:r>
    </w:p>
    <w:p w:rsidR="006264CA" w:rsidRPr="002F5060" w:rsidP="0060289F">
      <w:pPr>
        <w:tabs>
          <w:tab w:val="left" w:pos="284"/>
        </w:tabs>
        <w:spacing w:line="360" w:lineRule="auto"/>
        <w:ind w:firstLine="709"/>
        <w:jc w:val="center"/>
        <w:rPr>
          <w:sz w:val="20"/>
          <w:szCs w:val="20"/>
        </w:rPr>
      </w:pPr>
      <w:r w:rsidRPr="002F5060">
        <w:rPr>
          <w:sz w:val="20"/>
          <w:szCs w:val="20"/>
        </w:rPr>
        <w:t>РЕШИЛ:</w:t>
      </w:r>
    </w:p>
    <w:p w:rsidR="002D3027" w:rsidRPr="002F5060" w:rsidP="0060289F">
      <w:pPr>
        <w:spacing w:line="360" w:lineRule="auto"/>
        <w:ind w:firstLine="709"/>
        <w:jc w:val="both"/>
        <w:rPr>
          <w:sz w:val="20"/>
          <w:szCs w:val="20"/>
        </w:rPr>
      </w:pPr>
      <w:r w:rsidRPr="002F5060">
        <w:rPr>
          <w:sz w:val="20"/>
          <w:szCs w:val="20"/>
        </w:rPr>
        <w:t>В удовлетворении заявления об отказе от исковых требований отказать.</w:t>
      </w:r>
    </w:p>
    <w:p w:rsidR="002D3027" w:rsidRPr="002F5060" w:rsidP="0060289F">
      <w:pPr>
        <w:spacing w:line="360" w:lineRule="auto"/>
        <w:ind w:firstLine="709"/>
        <w:jc w:val="both"/>
        <w:rPr>
          <w:sz w:val="20"/>
          <w:szCs w:val="20"/>
        </w:rPr>
      </w:pPr>
      <w:r w:rsidRPr="002F5060">
        <w:rPr>
          <w:sz w:val="20"/>
          <w:szCs w:val="20"/>
        </w:rPr>
        <w:t>В удовлетворении исковых требований отказать.</w:t>
      </w:r>
    </w:p>
    <w:p w:rsidR="009708E5" w:rsidRPr="002F5060" w:rsidP="0060289F">
      <w:pPr>
        <w:spacing w:line="360" w:lineRule="auto"/>
        <w:ind w:right="-1" w:firstLine="709"/>
        <w:jc w:val="both"/>
        <w:rPr>
          <w:sz w:val="20"/>
          <w:szCs w:val="20"/>
        </w:rPr>
      </w:pPr>
      <w:r w:rsidRPr="002F5060">
        <w:rPr>
          <w:sz w:val="20"/>
          <w:szCs w:val="20"/>
        </w:rPr>
        <w:t xml:space="preserve">Решение может быть обжаловано </w:t>
      </w:r>
      <w:r w:rsidRPr="002F5060">
        <w:rPr>
          <w:sz w:val="20"/>
          <w:szCs w:val="20"/>
        </w:rPr>
        <w:t>в Евпаторийский городской суд Республики Крым через мирового судью в течение месяца со дня принятия решения суда в окончательной форме</w:t>
      </w:r>
      <w:r w:rsidRPr="002F5060">
        <w:rPr>
          <w:sz w:val="20"/>
          <w:szCs w:val="20"/>
        </w:rPr>
        <w:t>.</w:t>
      </w:r>
    </w:p>
    <w:p w:rsidR="0003632A" w:rsidRPr="002F5060" w:rsidP="0060289F">
      <w:pPr>
        <w:pStyle w:val="NoSpacing"/>
        <w:spacing w:line="360" w:lineRule="auto"/>
        <w:ind w:firstLine="851"/>
        <w:rPr>
          <w:rFonts w:ascii="Times New Roman" w:hAnsi="Times New Roman"/>
          <w:sz w:val="20"/>
          <w:szCs w:val="20"/>
        </w:rPr>
      </w:pPr>
    </w:p>
    <w:p w:rsidR="0056448E" w:rsidRPr="002F5060" w:rsidP="0056448E">
      <w:pPr>
        <w:pStyle w:val="NoSpacing"/>
        <w:spacing w:line="360" w:lineRule="auto"/>
        <w:ind w:firstLine="709"/>
        <w:rPr>
          <w:rFonts w:ascii="Times New Roman" w:hAnsi="Times New Roman"/>
          <w:sz w:val="20"/>
          <w:szCs w:val="20"/>
        </w:rPr>
      </w:pPr>
      <w:r w:rsidRPr="002F5060">
        <w:rPr>
          <w:rFonts w:ascii="Times New Roman" w:hAnsi="Times New Roman"/>
          <w:sz w:val="20"/>
          <w:szCs w:val="20"/>
        </w:rPr>
        <w:t>Мировой судья</w:t>
      </w:r>
      <w:r w:rsidRPr="002F5060">
        <w:rPr>
          <w:rFonts w:ascii="Times New Roman" w:hAnsi="Times New Roman"/>
          <w:sz w:val="20"/>
          <w:szCs w:val="20"/>
        </w:rPr>
        <w:tab/>
      </w:r>
      <w:r w:rsidRPr="002F5060">
        <w:rPr>
          <w:rFonts w:ascii="Times New Roman" w:hAnsi="Times New Roman"/>
          <w:sz w:val="20"/>
          <w:szCs w:val="20"/>
        </w:rPr>
        <w:tab/>
      </w:r>
      <w:r w:rsidRPr="002F5060">
        <w:rPr>
          <w:rFonts w:ascii="Times New Roman" w:hAnsi="Times New Roman"/>
          <w:sz w:val="20"/>
          <w:szCs w:val="20"/>
        </w:rPr>
        <w:tab/>
        <w:t>/подпись/</w:t>
      </w:r>
      <w:r w:rsidRPr="002F5060">
        <w:rPr>
          <w:rFonts w:ascii="Times New Roman" w:hAnsi="Times New Roman"/>
          <w:sz w:val="20"/>
          <w:szCs w:val="20"/>
        </w:rPr>
        <w:tab/>
      </w:r>
      <w:r w:rsidRPr="002F5060">
        <w:rPr>
          <w:rFonts w:ascii="Times New Roman" w:hAnsi="Times New Roman"/>
          <w:sz w:val="20"/>
          <w:szCs w:val="20"/>
        </w:rPr>
        <w:tab/>
      </w:r>
      <w:r w:rsidRPr="002F5060">
        <w:rPr>
          <w:rFonts w:ascii="Times New Roman" w:hAnsi="Times New Roman"/>
          <w:sz w:val="20"/>
          <w:szCs w:val="20"/>
        </w:rPr>
        <w:tab/>
        <w:t>И.О. Семенец</w:t>
      </w:r>
    </w:p>
    <w:p w:rsidR="0056448E" w:rsidRPr="002F5060" w:rsidP="0056448E">
      <w:pPr>
        <w:pStyle w:val="NoSpacing"/>
        <w:spacing w:line="360" w:lineRule="auto"/>
        <w:ind w:firstLine="709"/>
        <w:rPr>
          <w:rFonts w:ascii="Times New Roman" w:hAnsi="Times New Roman"/>
          <w:sz w:val="20"/>
          <w:szCs w:val="20"/>
        </w:rPr>
      </w:pPr>
      <w:r w:rsidRPr="002F5060">
        <w:rPr>
          <w:rFonts w:ascii="Times New Roman" w:hAnsi="Times New Roman"/>
          <w:sz w:val="20"/>
          <w:szCs w:val="20"/>
        </w:rPr>
        <w:t>СОГЛАСОВАНО:</w:t>
      </w:r>
    </w:p>
    <w:p w:rsidR="0056448E" w:rsidRPr="002F5060" w:rsidP="0056448E">
      <w:pPr>
        <w:pStyle w:val="NoSpacing"/>
        <w:spacing w:line="360" w:lineRule="auto"/>
        <w:ind w:firstLine="709"/>
        <w:rPr>
          <w:rFonts w:ascii="Times New Roman" w:hAnsi="Times New Roman"/>
          <w:sz w:val="20"/>
          <w:szCs w:val="20"/>
        </w:rPr>
      </w:pPr>
      <w:r w:rsidRPr="002F5060">
        <w:rPr>
          <w:rFonts w:ascii="Times New Roman" w:hAnsi="Times New Roman"/>
          <w:sz w:val="20"/>
          <w:szCs w:val="20"/>
        </w:rPr>
        <w:t>Мировой судья</w:t>
      </w:r>
      <w:r w:rsidRPr="002F5060">
        <w:rPr>
          <w:rFonts w:ascii="Times New Roman" w:hAnsi="Times New Roman"/>
          <w:sz w:val="20"/>
          <w:szCs w:val="20"/>
        </w:rPr>
        <w:tab/>
      </w:r>
      <w:r w:rsidRPr="002F5060">
        <w:rPr>
          <w:rFonts w:ascii="Times New Roman" w:hAnsi="Times New Roman"/>
          <w:sz w:val="20"/>
          <w:szCs w:val="20"/>
        </w:rPr>
        <w:tab/>
      </w:r>
      <w:r w:rsidRPr="002F5060">
        <w:rPr>
          <w:rFonts w:ascii="Times New Roman" w:hAnsi="Times New Roman"/>
          <w:sz w:val="20"/>
          <w:szCs w:val="20"/>
        </w:rPr>
        <w:tab/>
      </w:r>
      <w:r w:rsidRPr="002F5060">
        <w:rPr>
          <w:rFonts w:ascii="Times New Roman" w:hAnsi="Times New Roman"/>
          <w:sz w:val="20"/>
          <w:szCs w:val="20"/>
        </w:rPr>
        <w:tab/>
      </w:r>
      <w:r w:rsidRPr="002F5060">
        <w:rPr>
          <w:rFonts w:ascii="Times New Roman" w:hAnsi="Times New Roman"/>
          <w:sz w:val="20"/>
          <w:szCs w:val="20"/>
        </w:rPr>
        <w:tab/>
      </w:r>
      <w:r w:rsidRPr="002F5060">
        <w:rPr>
          <w:rFonts w:ascii="Times New Roman" w:hAnsi="Times New Roman"/>
          <w:sz w:val="20"/>
          <w:szCs w:val="20"/>
        </w:rPr>
        <w:tab/>
      </w:r>
      <w:r w:rsidRPr="002F5060">
        <w:rPr>
          <w:rFonts w:ascii="Times New Roman" w:hAnsi="Times New Roman"/>
          <w:sz w:val="20"/>
          <w:szCs w:val="20"/>
        </w:rPr>
        <w:tab/>
        <w:t>И.О. Семенец</w:t>
      </w:r>
    </w:p>
    <w:p w:rsidR="00637F2F" w:rsidRPr="002F5060" w:rsidP="0056448E">
      <w:pPr>
        <w:pStyle w:val="NoSpacing"/>
        <w:spacing w:line="360" w:lineRule="auto"/>
        <w:ind w:firstLine="709"/>
        <w:rPr>
          <w:rFonts w:ascii="Times New Roman" w:hAnsi="Times New Roman"/>
          <w:sz w:val="20"/>
          <w:szCs w:val="20"/>
        </w:rPr>
      </w:pPr>
      <w:r w:rsidRPr="002F5060">
        <w:rPr>
          <w:rFonts w:ascii="Times New Roman" w:hAnsi="Times New Roman"/>
          <w:sz w:val="20"/>
          <w:szCs w:val="20"/>
        </w:rPr>
        <w:t>04.03.2021</w:t>
      </w:r>
    </w:p>
    <w:sectPr w:rsidSect="0003632A">
      <w:headerReference w:type="default" r:id="rId9"/>
      <w:pgSz w:w="11906" w:h="16838"/>
      <w:pgMar w:top="1134" w:right="850" w:bottom="1560"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ndara">
    <w:panose1 w:val="020E0502030303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8225"/>
      <w:docPartObj>
        <w:docPartGallery w:val="Page Numbers (Top of Page)"/>
        <w:docPartUnique/>
      </w:docPartObj>
    </w:sdtPr>
    <w:sdtContent>
      <w:p w:rsidR="00F42261">
        <w:pPr>
          <w:pStyle w:val="Header"/>
          <w:jc w:val="center"/>
        </w:pPr>
        <w:r>
          <w:fldChar w:fldCharType="begin"/>
        </w:r>
        <w:r>
          <w:instrText xml:space="preserve"> PAGE   \* MERGEFORMAT </w:instrText>
        </w:r>
        <w:r>
          <w:fldChar w:fldCharType="separate"/>
        </w:r>
        <w:r w:rsidR="002F5060">
          <w:rPr>
            <w:noProof/>
          </w:rPr>
          <w:t>5</w:t>
        </w:r>
        <w:r w:rsidR="002F5060">
          <w:rPr>
            <w:noProof/>
          </w:rPr>
          <w:fldChar w:fldCharType="end"/>
        </w:r>
      </w:p>
    </w:sdtContent>
  </w:sdt>
  <w:p w:rsidR="00F4226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CF7BD9"/>
    <w:rsid w:val="000012E0"/>
    <w:rsid w:val="00003BB7"/>
    <w:rsid w:val="00004C92"/>
    <w:rsid w:val="00007488"/>
    <w:rsid w:val="00026D70"/>
    <w:rsid w:val="0003632A"/>
    <w:rsid w:val="00041ABD"/>
    <w:rsid w:val="000525EB"/>
    <w:rsid w:val="00052844"/>
    <w:rsid w:val="00052856"/>
    <w:rsid w:val="00054226"/>
    <w:rsid w:val="00066BDC"/>
    <w:rsid w:val="000718F6"/>
    <w:rsid w:val="00073D88"/>
    <w:rsid w:val="00074F8A"/>
    <w:rsid w:val="000B37CA"/>
    <w:rsid w:val="000B7718"/>
    <w:rsid w:val="000C4EBA"/>
    <w:rsid w:val="000C7BF2"/>
    <w:rsid w:val="000D4568"/>
    <w:rsid w:val="000E1EF7"/>
    <w:rsid w:val="000E6B9C"/>
    <w:rsid w:val="000F0B86"/>
    <w:rsid w:val="001007CF"/>
    <w:rsid w:val="00106664"/>
    <w:rsid w:val="0010674D"/>
    <w:rsid w:val="00107C4C"/>
    <w:rsid w:val="001229E0"/>
    <w:rsid w:val="001358B3"/>
    <w:rsid w:val="00144358"/>
    <w:rsid w:val="001551E8"/>
    <w:rsid w:val="00157228"/>
    <w:rsid w:val="00164693"/>
    <w:rsid w:val="001651A4"/>
    <w:rsid w:val="001715F9"/>
    <w:rsid w:val="00177105"/>
    <w:rsid w:val="0018289C"/>
    <w:rsid w:val="001B6C7F"/>
    <w:rsid w:val="001C7739"/>
    <w:rsid w:val="001D0D81"/>
    <w:rsid w:val="001F538D"/>
    <w:rsid w:val="00212416"/>
    <w:rsid w:val="002137D9"/>
    <w:rsid w:val="00216C09"/>
    <w:rsid w:val="002240D4"/>
    <w:rsid w:val="002262B7"/>
    <w:rsid w:val="00241087"/>
    <w:rsid w:val="00265C2E"/>
    <w:rsid w:val="002A0413"/>
    <w:rsid w:val="002B1406"/>
    <w:rsid w:val="002B2F64"/>
    <w:rsid w:val="002C0411"/>
    <w:rsid w:val="002C66F1"/>
    <w:rsid w:val="002C760F"/>
    <w:rsid w:val="002D1EAB"/>
    <w:rsid w:val="002D3027"/>
    <w:rsid w:val="002D45B7"/>
    <w:rsid w:val="002E227F"/>
    <w:rsid w:val="002E3121"/>
    <w:rsid w:val="002F12D0"/>
    <w:rsid w:val="002F39A4"/>
    <w:rsid w:val="002F5060"/>
    <w:rsid w:val="00312EBD"/>
    <w:rsid w:val="00323C31"/>
    <w:rsid w:val="003539A1"/>
    <w:rsid w:val="00360C41"/>
    <w:rsid w:val="00364297"/>
    <w:rsid w:val="003677AB"/>
    <w:rsid w:val="00367F9E"/>
    <w:rsid w:val="00382B9C"/>
    <w:rsid w:val="003A352C"/>
    <w:rsid w:val="003A3BA3"/>
    <w:rsid w:val="003A3BAF"/>
    <w:rsid w:val="003B0494"/>
    <w:rsid w:val="003B6F11"/>
    <w:rsid w:val="003C7906"/>
    <w:rsid w:val="003D08AC"/>
    <w:rsid w:val="003D10D1"/>
    <w:rsid w:val="003E10FA"/>
    <w:rsid w:val="003F0D3A"/>
    <w:rsid w:val="003F6326"/>
    <w:rsid w:val="00406608"/>
    <w:rsid w:val="00415B59"/>
    <w:rsid w:val="00421A5E"/>
    <w:rsid w:val="00430C4E"/>
    <w:rsid w:val="00450CF2"/>
    <w:rsid w:val="00451CE7"/>
    <w:rsid w:val="00460A11"/>
    <w:rsid w:val="00462D24"/>
    <w:rsid w:val="004760EC"/>
    <w:rsid w:val="004778F8"/>
    <w:rsid w:val="00487EA3"/>
    <w:rsid w:val="00492ED5"/>
    <w:rsid w:val="00492FE0"/>
    <w:rsid w:val="004A55B3"/>
    <w:rsid w:val="004A63F1"/>
    <w:rsid w:val="004B24B2"/>
    <w:rsid w:val="004C04F8"/>
    <w:rsid w:val="004C429B"/>
    <w:rsid w:val="004F0EB7"/>
    <w:rsid w:val="004F3FB1"/>
    <w:rsid w:val="004F5697"/>
    <w:rsid w:val="004F5D6B"/>
    <w:rsid w:val="00501415"/>
    <w:rsid w:val="00502E66"/>
    <w:rsid w:val="00516357"/>
    <w:rsid w:val="00522984"/>
    <w:rsid w:val="00534403"/>
    <w:rsid w:val="00534A3E"/>
    <w:rsid w:val="0056448E"/>
    <w:rsid w:val="00565077"/>
    <w:rsid w:val="005708D7"/>
    <w:rsid w:val="00577E7D"/>
    <w:rsid w:val="00586B9F"/>
    <w:rsid w:val="005872C3"/>
    <w:rsid w:val="005970BD"/>
    <w:rsid w:val="005978B4"/>
    <w:rsid w:val="005A2B18"/>
    <w:rsid w:val="005A3E87"/>
    <w:rsid w:val="005C7138"/>
    <w:rsid w:val="005E6CE1"/>
    <w:rsid w:val="005F2382"/>
    <w:rsid w:val="005F7FF9"/>
    <w:rsid w:val="0060289F"/>
    <w:rsid w:val="006047D1"/>
    <w:rsid w:val="00623CAC"/>
    <w:rsid w:val="006260A2"/>
    <w:rsid w:val="006264CA"/>
    <w:rsid w:val="00636BF7"/>
    <w:rsid w:val="00637F2F"/>
    <w:rsid w:val="00643C02"/>
    <w:rsid w:val="00651303"/>
    <w:rsid w:val="00653ECC"/>
    <w:rsid w:val="006542D3"/>
    <w:rsid w:val="0069360B"/>
    <w:rsid w:val="00694027"/>
    <w:rsid w:val="006A3E12"/>
    <w:rsid w:val="006B18B7"/>
    <w:rsid w:val="006B52BB"/>
    <w:rsid w:val="006C38B4"/>
    <w:rsid w:val="006C3D93"/>
    <w:rsid w:val="006D2406"/>
    <w:rsid w:val="006D25A0"/>
    <w:rsid w:val="006E05CB"/>
    <w:rsid w:val="006E0DC5"/>
    <w:rsid w:val="006F4AC8"/>
    <w:rsid w:val="006F4E6E"/>
    <w:rsid w:val="006F6685"/>
    <w:rsid w:val="007045A5"/>
    <w:rsid w:val="007107D5"/>
    <w:rsid w:val="00713538"/>
    <w:rsid w:val="007420EE"/>
    <w:rsid w:val="00742675"/>
    <w:rsid w:val="007455D8"/>
    <w:rsid w:val="00751766"/>
    <w:rsid w:val="0077018D"/>
    <w:rsid w:val="007726A9"/>
    <w:rsid w:val="007859EA"/>
    <w:rsid w:val="00793CA7"/>
    <w:rsid w:val="0079463F"/>
    <w:rsid w:val="007A0636"/>
    <w:rsid w:val="007A0CBD"/>
    <w:rsid w:val="007A1E49"/>
    <w:rsid w:val="007A6B63"/>
    <w:rsid w:val="007B1612"/>
    <w:rsid w:val="007B5A0D"/>
    <w:rsid w:val="007C28B1"/>
    <w:rsid w:val="007C77F7"/>
    <w:rsid w:val="007E1B62"/>
    <w:rsid w:val="007E1EF0"/>
    <w:rsid w:val="007F7BCB"/>
    <w:rsid w:val="00810A1D"/>
    <w:rsid w:val="0081568C"/>
    <w:rsid w:val="00831608"/>
    <w:rsid w:val="00834F2F"/>
    <w:rsid w:val="00844D0E"/>
    <w:rsid w:val="008476B6"/>
    <w:rsid w:val="00862E98"/>
    <w:rsid w:val="00872F60"/>
    <w:rsid w:val="00884E3D"/>
    <w:rsid w:val="00885793"/>
    <w:rsid w:val="0089349B"/>
    <w:rsid w:val="008A09D3"/>
    <w:rsid w:val="008B29D0"/>
    <w:rsid w:val="008C4B6B"/>
    <w:rsid w:val="008C5F97"/>
    <w:rsid w:val="008D2B06"/>
    <w:rsid w:val="008D4049"/>
    <w:rsid w:val="008E5E9B"/>
    <w:rsid w:val="008F7B6F"/>
    <w:rsid w:val="00915845"/>
    <w:rsid w:val="00917CFB"/>
    <w:rsid w:val="00923101"/>
    <w:rsid w:val="00926CDE"/>
    <w:rsid w:val="00927483"/>
    <w:rsid w:val="00927CB7"/>
    <w:rsid w:val="00927FCF"/>
    <w:rsid w:val="009410B1"/>
    <w:rsid w:val="00942D8E"/>
    <w:rsid w:val="009545AC"/>
    <w:rsid w:val="0096347D"/>
    <w:rsid w:val="009708E5"/>
    <w:rsid w:val="00974287"/>
    <w:rsid w:val="00974985"/>
    <w:rsid w:val="009756EA"/>
    <w:rsid w:val="00983B64"/>
    <w:rsid w:val="0098751C"/>
    <w:rsid w:val="00995710"/>
    <w:rsid w:val="009B1301"/>
    <w:rsid w:val="009C0F19"/>
    <w:rsid w:val="009F27E8"/>
    <w:rsid w:val="009F73DE"/>
    <w:rsid w:val="00A244C3"/>
    <w:rsid w:val="00A35D0F"/>
    <w:rsid w:val="00A403C8"/>
    <w:rsid w:val="00A43846"/>
    <w:rsid w:val="00A53D71"/>
    <w:rsid w:val="00A71513"/>
    <w:rsid w:val="00AA28B6"/>
    <w:rsid w:val="00AA4EB7"/>
    <w:rsid w:val="00AB300C"/>
    <w:rsid w:val="00AC2FD4"/>
    <w:rsid w:val="00AC3A0E"/>
    <w:rsid w:val="00AC50A7"/>
    <w:rsid w:val="00AC5D92"/>
    <w:rsid w:val="00AD5026"/>
    <w:rsid w:val="00AF1967"/>
    <w:rsid w:val="00AF5E3D"/>
    <w:rsid w:val="00B0086A"/>
    <w:rsid w:val="00B06FA5"/>
    <w:rsid w:val="00B10995"/>
    <w:rsid w:val="00B11413"/>
    <w:rsid w:val="00B252CF"/>
    <w:rsid w:val="00B2796D"/>
    <w:rsid w:val="00B3096D"/>
    <w:rsid w:val="00B472A9"/>
    <w:rsid w:val="00B651EF"/>
    <w:rsid w:val="00B664A4"/>
    <w:rsid w:val="00B72356"/>
    <w:rsid w:val="00B736F5"/>
    <w:rsid w:val="00B76B1A"/>
    <w:rsid w:val="00B95B4C"/>
    <w:rsid w:val="00BB403F"/>
    <w:rsid w:val="00BB6907"/>
    <w:rsid w:val="00BC58A8"/>
    <w:rsid w:val="00BC5A4A"/>
    <w:rsid w:val="00BD3C26"/>
    <w:rsid w:val="00BD4882"/>
    <w:rsid w:val="00BD5884"/>
    <w:rsid w:val="00BD7E40"/>
    <w:rsid w:val="00BF6CCF"/>
    <w:rsid w:val="00C0158E"/>
    <w:rsid w:val="00C0457A"/>
    <w:rsid w:val="00C11729"/>
    <w:rsid w:val="00C3300D"/>
    <w:rsid w:val="00C4231D"/>
    <w:rsid w:val="00C45C89"/>
    <w:rsid w:val="00C53C25"/>
    <w:rsid w:val="00C66894"/>
    <w:rsid w:val="00C83DC6"/>
    <w:rsid w:val="00CA322B"/>
    <w:rsid w:val="00CA3E19"/>
    <w:rsid w:val="00CD1BE3"/>
    <w:rsid w:val="00CD7195"/>
    <w:rsid w:val="00CD7482"/>
    <w:rsid w:val="00CE2CF3"/>
    <w:rsid w:val="00CE368A"/>
    <w:rsid w:val="00CF29AD"/>
    <w:rsid w:val="00CF7BD9"/>
    <w:rsid w:val="00D03A1B"/>
    <w:rsid w:val="00D04C2D"/>
    <w:rsid w:val="00D05C46"/>
    <w:rsid w:val="00D108B2"/>
    <w:rsid w:val="00D12259"/>
    <w:rsid w:val="00D2167D"/>
    <w:rsid w:val="00D22A98"/>
    <w:rsid w:val="00D4015E"/>
    <w:rsid w:val="00D45158"/>
    <w:rsid w:val="00D53A77"/>
    <w:rsid w:val="00D62C82"/>
    <w:rsid w:val="00D66BBB"/>
    <w:rsid w:val="00DD547F"/>
    <w:rsid w:val="00E2187A"/>
    <w:rsid w:val="00E244C6"/>
    <w:rsid w:val="00E52D25"/>
    <w:rsid w:val="00E53C1D"/>
    <w:rsid w:val="00E657B4"/>
    <w:rsid w:val="00E8265F"/>
    <w:rsid w:val="00EA4D4C"/>
    <w:rsid w:val="00EC2F3F"/>
    <w:rsid w:val="00EC7BC1"/>
    <w:rsid w:val="00ED0601"/>
    <w:rsid w:val="00ED27DE"/>
    <w:rsid w:val="00ED6928"/>
    <w:rsid w:val="00EE28F6"/>
    <w:rsid w:val="00EE6D22"/>
    <w:rsid w:val="00EF087E"/>
    <w:rsid w:val="00EF417B"/>
    <w:rsid w:val="00EF53C0"/>
    <w:rsid w:val="00F0177E"/>
    <w:rsid w:val="00F03123"/>
    <w:rsid w:val="00F07ED4"/>
    <w:rsid w:val="00F1427F"/>
    <w:rsid w:val="00F41108"/>
    <w:rsid w:val="00F42261"/>
    <w:rsid w:val="00F708AC"/>
    <w:rsid w:val="00F70D68"/>
    <w:rsid w:val="00F76E05"/>
    <w:rsid w:val="00FA660C"/>
    <w:rsid w:val="00FA7AB2"/>
    <w:rsid w:val="00FC04FC"/>
    <w:rsid w:val="00FC1DEC"/>
    <w:rsid w:val="00FC1F3D"/>
    <w:rsid w:val="00FC45A9"/>
    <w:rsid w:val="00FE1A42"/>
    <w:rsid w:val="00FE426F"/>
    <w:rsid w:val="00FF014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BD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927483"/>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927483"/>
    <w:rPr>
      <w:rFonts w:ascii="Segoe UI" w:eastAsia="Times New Roman" w:hAnsi="Segoe UI" w:cs="Segoe UI"/>
      <w:sz w:val="18"/>
      <w:szCs w:val="18"/>
      <w:lang w:eastAsia="ru-RU"/>
    </w:rPr>
  </w:style>
  <w:style w:type="character" w:styleId="Hyperlink">
    <w:name w:val="Hyperlink"/>
    <w:uiPriority w:val="99"/>
    <w:rsid w:val="000C7BF2"/>
    <w:rPr>
      <w:color w:val="0000FF"/>
      <w:u w:val="single"/>
    </w:rPr>
  </w:style>
  <w:style w:type="character" w:customStyle="1" w:styleId="apple-converted-space">
    <w:name w:val="apple-converted-space"/>
    <w:basedOn w:val="DefaultParagraphFont"/>
    <w:rsid w:val="000C7BF2"/>
  </w:style>
  <w:style w:type="character" w:customStyle="1" w:styleId="snippetequal">
    <w:name w:val="snippet_equal"/>
    <w:basedOn w:val="DefaultParagraphFont"/>
    <w:rsid w:val="000C7BF2"/>
  </w:style>
  <w:style w:type="character" w:styleId="Strong">
    <w:name w:val="Strong"/>
    <w:basedOn w:val="DefaultParagraphFont"/>
    <w:uiPriority w:val="22"/>
    <w:qFormat/>
    <w:rsid w:val="00487EA3"/>
    <w:rPr>
      <w:b/>
      <w:bCs/>
    </w:rPr>
  </w:style>
  <w:style w:type="paragraph" w:styleId="NoSpacing">
    <w:name w:val="No Spacing"/>
    <w:uiPriority w:val="1"/>
    <w:qFormat/>
    <w:rsid w:val="005970BD"/>
    <w:pPr>
      <w:spacing w:after="0" w:line="240" w:lineRule="auto"/>
    </w:pPr>
    <w:rPr>
      <w:rFonts w:ascii="Calibri" w:eastAsia="Calibri" w:hAnsi="Calibri" w:cs="Times New Roman"/>
    </w:rPr>
  </w:style>
  <w:style w:type="character" w:customStyle="1" w:styleId="a0">
    <w:name w:val="Основной текст_"/>
    <w:basedOn w:val="DefaultParagraphFont"/>
    <w:link w:val="1"/>
    <w:rsid w:val="00653ECC"/>
    <w:rPr>
      <w:rFonts w:ascii="Times New Roman" w:eastAsia="Times New Roman" w:hAnsi="Times New Roman" w:cs="Times New Roman"/>
      <w:b/>
      <w:bCs/>
      <w:sz w:val="15"/>
      <w:szCs w:val="15"/>
      <w:shd w:val="clear" w:color="auto" w:fill="FFFFFF"/>
    </w:rPr>
  </w:style>
  <w:style w:type="character" w:customStyle="1" w:styleId="1pt">
    <w:name w:val="Основной текст + Интервал 1 pt"/>
    <w:basedOn w:val="a0"/>
    <w:rsid w:val="00653ECC"/>
    <w:rPr>
      <w:color w:val="000000"/>
      <w:spacing w:val="30"/>
      <w:w w:val="100"/>
      <w:position w:val="0"/>
      <w:lang w:val="ru-RU"/>
    </w:rPr>
  </w:style>
  <w:style w:type="character" w:customStyle="1" w:styleId="Candara">
    <w:name w:val="Основной текст + Candara;Не полужирный"/>
    <w:basedOn w:val="a0"/>
    <w:rsid w:val="00653ECC"/>
    <w:rPr>
      <w:rFonts w:ascii="Candara" w:eastAsia="Candara" w:hAnsi="Candara" w:cs="Candara"/>
      <w:color w:val="000000"/>
      <w:spacing w:val="0"/>
      <w:w w:val="100"/>
      <w:position w:val="0"/>
    </w:rPr>
  </w:style>
  <w:style w:type="paragraph" w:customStyle="1" w:styleId="1">
    <w:name w:val="Основной текст1"/>
    <w:basedOn w:val="Normal"/>
    <w:link w:val="a0"/>
    <w:rsid w:val="00653ECC"/>
    <w:pPr>
      <w:widowControl w:val="0"/>
      <w:shd w:val="clear" w:color="auto" w:fill="FFFFFF"/>
      <w:spacing w:after="180" w:line="182" w:lineRule="exact"/>
      <w:jc w:val="center"/>
    </w:pPr>
    <w:rPr>
      <w:b/>
      <w:bCs/>
      <w:sz w:val="15"/>
      <w:szCs w:val="15"/>
      <w:lang w:eastAsia="en-US"/>
    </w:rPr>
  </w:style>
  <w:style w:type="paragraph" w:styleId="Header">
    <w:name w:val="header"/>
    <w:basedOn w:val="Normal"/>
    <w:link w:val="a1"/>
    <w:uiPriority w:val="99"/>
    <w:unhideWhenUsed/>
    <w:rsid w:val="00C4231D"/>
    <w:pPr>
      <w:tabs>
        <w:tab w:val="center" w:pos="4677"/>
        <w:tab w:val="right" w:pos="9355"/>
      </w:tabs>
    </w:pPr>
  </w:style>
  <w:style w:type="character" w:customStyle="1" w:styleId="a1">
    <w:name w:val="Верхний колонтитул Знак"/>
    <w:basedOn w:val="DefaultParagraphFont"/>
    <w:link w:val="Header"/>
    <w:uiPriority w:val="99"/>
    <w:rsid w:val="00C4231D"/>
    <w:rPr>
      <w:rFonts w:ascii="Times New Roman" w:eastAsia="Times New Roman" w:hAnsi="Times New Roman" w:cs="Times New Roman"/>
      <w:sz w:val="24"/>
      <w:szCs w:val="24"/>
      <w:lang w:eastAsia="ru-RU"/>
    </w:rPr>
  </w:style>
  <w:style w:type="paragraph" w:styleId="Footer">
    <w:name w:val="footer"/>
    <w:basedOn w:val="Normal"/>
    <w:link w:val="a2"/>
    <w:uiPriority w:val="99"/>
    <w:semiHidden/>
    <w:unhideWhenUsed/>
    <w:rsid w:val="00C4231D"/>
    <w:pPr>
      <w:tabs>
        <w:tab w:val="center" w:pos="4677"/>
        <w:tab w:val="right" w:pos="9355"/>
      </w:tabs>
    </w:pPr>
  </w:style>
  <w:style w:type="character" w:customStyle="1" w:styleId="a2">
    <w:name w:val="Нижний колонтитул Знак"/>
    <w:basedOn w:val="DefaultParagraphFont"/>
    <w:link w:val="Footer"/>
    <w:uiPriority w:val="99"/>
    <w:semiHidden/>
    <w:rsid w:val="00C4231D"/>
    <w:rPr>
      <w:rFonts w:ascii="Times New Roman" w:eastAsia="Times New Roman" w:hAnsi="Times New Roman" w:cs="Times New Roman"/>
      <w:sz w:val="24"/>
      <w:szCs w:val="24"/>
      <w:lang w:eastAsia="ru-RU"/>
    </w:rPr>
  </w:style>
  <w:style w:type="character" w:customStyle="1" w:styleId="2">
    <w:name w:val="Основной текст (2)_"/>
    <w:basedOn w:val="DefaultParagraphFont"/>
    <w:link w:val="20"/>
    <w:rsid w:val="001D0D81"/>
    <w:rPr>
      <w:rFonts w:ascii="Garamond" w:eastAsia="Garamond" w:hAnsi="Garamond" w:cs="Garamond"/>
      <w:sz w:val="19"/>
      <w:szCs w:val="19"/>
      <w:shd w:val="clear" w:color="auto" w:fill="FFFFFF"/>
    </w:rPr>
  </w:style>
  <w:style w:type="paragraph" w:customStyle="1" w:styleId="20">
    <w:name w:val="Основной текст (2)"/>
    <w:basedOn w:val="Normal"/>
    <w:link w:val="2"/>
    <w:rsid w:val="001D0D81"/>
    <w:pPr>
      <w:widowControl w:val="0"/>
      <w:shd w:val="clear" w:color="auto" w:fill="FFFFFF"/>
      <w:spacing w:line="220" w:lineRule="exact"/>
      <w:jc w:val="both"/>
    </w:pPr>
    <w:rPr>
      <w:rFonts w:ascii="Garamond" w:eastAsia="Garamond" w:hAnsi="Garamond" w:cs="Garamond"/>
      <w:sz w:val="19"/>
      <w:szCs w:val="19"/>
      <w:lang w:eastAsia="en-US"/>
    </w:rPr>
  </w:style>
  <w:style w:type="paragraph" w:styleId="NormalWeb">
    <w:name w:val="Normal (Web)"/>
    <w:basedOn w:val="Normal"/>
    <w:uiPriority w:val="99"/>
    <w:unhideWhenUsed/>
    <w:rsid w:val="009708E5"/>
    <w:pPr>
      <w:spacing w:before="100" w:beforeAutospacing="1" w:after="100" w:afterAutospacing="1"/>
    </w:pPr>
  </w:style>
  <w:style w:type="character" w:customStyle="1" w:styleId="fio6">
    <w:name w:val="fio6"/>
    <w:basedOn w:val="DefaultParagraphFont"/>
    <w:rsid w:val="009708E5"/>
  </w:style>
  <w:style w:type="character" w:customStyle="1" w:styleId="fio1">
    <w:name w:val="fio1"/>
    <w:basedOn w:val="DefaultParagraphFont"/>
    <w:rsid w:val="009708E5"/>
  </w:style>
  <w:style w:type="character" w:customStyle="1" w:styleId="fio2">
    <w:name w:val="fio2"/>
    <w:basedOn w:val="DefaultParagraphFont"/>
    <w:rsid w:val="009708E5"/>
  </w:style>
  <w:style w:type="character" w:customStyle="1" w:styleId="data2">
    <w:name w:val="data2"/>
    <w:basedOn w:val="DefaultParagraphFont"/>
    <w:rsid w:val="009708E5"/>
  </w:style>
  <w:style w:type="character" w:customStyle="1" w:styleId="fio3">
    <w:name w:val="fio3"/>
    <w:basedOn w:val="DefaultParagraphFont"/>
    <w:rsid w:val="009708E5"/>
  </w:style>
  <w:style w:type="character" w:customStyle="1" w:styleId="fio7">
    <w:name w:val="fio7"/>
    <w:basedOn w:val="DefaultParagraphFont"/>
    <w:rsid w:val="009708E5"/>
  </w:style>
  <w:style w:type="character" w:customStyle="1" w:styleId="fio8">
    <w:name w:val="fio8"/>
    <w:basedOn w:val="DefaultParagraphFont"/>
    <w:rsid w:val="009708E5"/>
  </w:style>
  <w:style w:type="paragraph" w:customStyle="1" w:styleId="msoclassa4">
    <w:name w:val="msoclassa4"/>
    <w:basedOn w:val="Normal"/>
    <w:rsid w:val="009708E5"/>
    <w:pPr>
      <w:spacing w:before="100" w:beforeAutospacing="1" w:after="100" w:afterAutospacing="1"/>
    </w:pPr>
  </w:style>
  <w:style w:type="character" w:customStyle="1" w:styleId="nomer2">
    <w:name w:val="nomer2"/>
    <w:basedOn w:val="DefaultParagraphFont"/>
    <w:rsid w:val="009708E5"/>
  </w:style>
  <w:style w:type="character" w:customStyle="1" w:styleId="address2">
    <w:name w:val="address2"/>
    <w:basedOn w:val="DefaultParagraphFont"/>
    <w:rsid w:val="009708E5"/>
  </w:style>
  <w:style w:type="character" w:customStyle="1" w:styleId="fio9">
    <w:name w:val="fio9"/>
    <w:basedOn w:val="DefaultParagraphFont"/>
    <w:rsid w:val="009708E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3CBBEC388826FA80B6DBE9AC2C46B81DF5FD48C2A1F42E8DA78886587DD873B0E543AC33BA00897635D60A915E4371ECC432873B0726C4E6CqDI" TargetMode="External" /><Relationship Id="rId6" Type="http://schemas.openxmlformats.org/officeDocument/2006/relationships/hyperlink" Target="consultantplus://offline/ref=BF6AD72448237719580D7053020C01405772EE3675506BAE889583297DB3D5A5E30572C4BAB32DBED8E2227A0E750811C2A62018B94C8D72FEO8M" TargetMode="External" /><Relationship Id="rId7" Type="http://schemas.openxmlformats.org/officeDocument/2006/relationships/hyperlink" Target="consultantplus://offline/ref=BF6AD72448237719580D7053020C0140557DEF3273576BAE889583297DB3D5A5E30572C4BAB324B8D8E2227A0E750811C2A62018B94C8D72FEO8M" TargetMode="External" /><Relationship Id="rId8" Type="http://schemas.openxmlformats.org/officeDocument/2006/relationships/hyperlink" Target="consultantplus://offline/ref=9CCCBB70A04510E6CFC96ABB8EC404F1EDAF561BDC40B6537DD205184CFEB58B5CAEB8C3017528542B60B477186F187CB20E70B831160C5EW628M"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C1E58-DC95-491A-A8AE-ACAFCE81A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