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5" w:tgtFrame="_blank" w:history="1"/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>425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030603" w:rsidRPr="00030603" w:rsidP="0003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(заочное)</w:t>
      </w:r>
    </w:p>
    <w:p w:rsidR="00341513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A671F1" w:rsidRPr="00A671F1" w:rsidP="00A671F1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мая 2026 г.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г. Евпатория</w:t>
      </w:r>
    </w:p>
    <w:p w:rsidR="00A671F1" w:rsidRPr="00A671F1" w:rsidP="00A671F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Исполняющий обязанности временно отсутствующего мирового судьи судебного участка №42 Евпаторийского судебного района (город республиканского значения Евпатория с подчиненной ему территорией) Республики Крым мировой судья судебного участка №40 Евпаторийского судебного района (город республиканского значения Евпатория с подчиненной ему территорией) Республики Крым </w:t>
      </w:r>
      <w:r w:rsidRP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A671F1" w:rsidP="00A671F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судебного заседания Акимовой А.И.,</w:t>
      </w:r>
    </w:p>
    <w:p w:rsidR="00341513" w:rsidRPr="0034037A" w:rsidP="00A671F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труда и социального развития Администрации города Новочеркасска Ростовской области к Соловьеву Евгению Михайловичу</w:t>
      </w:r>
      <w:r w:rsidR="000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неосновательно полученных денежных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AB33D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30603" w:rsidRPr="0034037A" w:rsidP="00030603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, 194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199,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233-237 ГПК РФ, суд,</w:t>
      </w:r>
    </w:p>
    <w:p w:rsidR="00030603" w:rsidRPr="0034037A" w:rsidP="00030603">
      <w:pPr>
        <w:spacing w:after="0" w:line="0" w:lineRule="atLeast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030603" w:rsidP="00030603">
      <w:pPr>
        <w:spacing w:after="0" w:line="0" w:lineRule="atLeast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A671F1" w:rsid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труда и социального развития Администрации города Новочеркасска Ростовской области к Соловьеву Евгению Михайловичу о взыскании неосновательно полученных денежных средств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030603" w:rsidP="00030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российской Федерации серия </w:t>
      </w:r>
      <w:r w:rsidR="00671323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71323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 </w:t>
      </w:r>
      <w:r w:rsidR="0067132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132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7132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ОМ-1 города Новочеркасска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5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 </w:t>
      </w:r>
      <w:r w:rsidRP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труда и социального развития Администрации города Новочеркасска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неосновательно полученную единую денежную выплату, предусмотренную п.10  ч.2 ст. 6 Областного закона Ростовской области от </w:t>
      </w:r>
      <w:r w:rsidR="00671323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671323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ветеранах труда Ростовской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67132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7132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32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32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32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67132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030603" w:rsidP="00A67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A671F1" w:rsid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Соловьев</w:t>
      </w:r>
      <w:r w:rsid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671F1" w:rsid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</w:t>
      </w:r>
      <w:r w:rsid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671F1" w:rsid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Михайлович</w:t>
      </w:r>
      <w:r w:rsid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671F1" w:rsid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российской Федерации серия </w:t>
      </w:r>
      <w:r w:rsidR="0067132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7132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 </w:t>
      </w:r>
      <w:r w:rsidR="0067132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132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ОМ-1 города Новочеркасска Ростовской области)</w:t>
      </w:r>
      <w:r w:rsidRPr="00B54CB1" w:rsid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0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91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в размере </w:t>
      </w:r>
      <w:r w:rsidR="0067132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91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7132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тысячи</w:t>
      </w:r>
      <w:r w:rsidRPr="00911521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030603" w:rsidRPr="00C14EE1" w:rsidP="00030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EE1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30603" w:rsidRPr="00C14EE1" w:rsidP="00030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EE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14EE1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14EE1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030603" w:rsidP="00030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E1">
        <w:rPr>
          <w:rFonts w:ascii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C14EE1">
        <w:rPr>
          <w:rFonts w:ascii="Times New Roman" w:hAnsi="Times New Roman" w:cs="Times New Roman"/>
          <w:sz w:val="28"/>
          <w:szCs w:val="28"/>
        </w:rPr>
        <w:t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14EE1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</w:t>
      </w:r>
      <w:r>
        <w:rPr>
          <w:rFonts w:ascii="Times New Roman" w:hAnsi="Times New Roman" w:cs="Times New Roman"/>
          <w:sz w:val="28"/>
          <w:szCs w:val="28"/>
        </w:rPr>
        <w:t xml:space="preserve"> удовлетворении этого заявления</w:t>
      </w:r>
      <w:r w:rsidRPr="0034037A">
        <w:rPr>
          <w:rFonts w:ascii="Times New Roman" w:hAnsi="Times New Roman" w:cs="Times New Roman"/>
          <w:sz w:val="28"/>
          <w:szCs w:val="28"/>
        </w:rPr>
        <w:t>.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0603" w:rsidRPr="00E00BDC" w:rsidP="00030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30603" w:rsidRPr="00E00BDC" w:rsidP="00030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DC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30603" w:rsidRPr="00E00BDC" w:rsidP="00030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DC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276A2" w:rsidRPr="00030603" w:rsidP="00030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E0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34037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EA4" w:rsidRPr="00DF6EA4" w:rsidP="00DF6E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/подпись/                                 А.Э. </w:t>
      </w:r>
      <w:r w:rsidRPr="00DF6EA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DF6EA4" w:rsidRPr="00DF6EA4" w:rsidP="00DF6E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</w:t>
      </w:r>
    </w:p>
    <w:p w:rsidR="00DF6EA4" w:rsidRPr="00DF6EA4" w:rsidP="00DF6E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не вступило в законную силу</w:t>
      </w:r>
    </w:p>
    <w:p w:rsidR="00DF6EA4" w:rsidRPr="00DF6EA4" w:rsidP="00DF6E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А.Э. </w:t>
      </w:r>
      <w:r w:rsidRPr="00DF6EA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A671F1" w:rsidP="00A67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A671F1" w:rsidR="00DF6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A671F1" w:rsidR="00A67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А.И. Акимова </w:t>
      </w:r>
    </w:p>
    <w:p w:rsidR="00E13A25" w:rsidRPr="00A671F1">
      <w:pPr>
        <w:rPr>
          <w:rFonts w:ascii="Times New Roman" w:hAnsi="Times New Roman" w:cs="Times New Roman"/>
          <w:sz w:val="28"/>
          <w:szCs w:val="28"/>
        </w:rPr>
      </w:pPr>
      <w:r w:rsidRPr="00A671F1">
        <w:rPr>
          <w:rFonts w:ascii="Times New Roman" w:hAnsi="Times New Roman" w:cs="Times New Roman"/>
          <w:sz w:val="28"/>
          <w:szCs w:val="28"/>
        </w:rPr>
        <w:tab/>
        <w:t>28.05.2026г.</w:t>
      </w:r>
    </w:p>
    <w:sectPr w:rsidSect="005D7D34">
      <w:pgSz w:w="11906" w:h="16838"/>
      <w:pgMar w:top="1134" w:right="85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30603"/>
    <w:rsid w:val="0006573A"/>
    <w:rsid w:val="000C24A9"/>
    <w:rsid w:val="000D1429"/>
    <w:rsid w:val="001017E5"/>
    <w:rsid w:val="00155775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55847"/>
    <w:rsid w:val="0036270A"/>
    <w:rsid w:val="00370691"/>
    <w:rsid w:val="003A42BF"/>
    <w:rsid w:val="00447E2B"/>
    <w:rsid w:val="00450F0E"/>
    <w:rsid w:val="004A4D26"/>
    <w:rsid w:val="00524C58"/>
    <w:rsid w:val="0056393C"/>
    <w:rsid w:val="0057410F"/>
    <w:rsid w:val="005923DA"/>
    <w:rsid w:val="005D3AB1"/>
    <w:rsid w:val="005D7D34"/>
    <w:rsid w:val="006152E3"/>
    <w:rsid w:val="006276A2"/>
    <w:rsid w:val="006330B8"/>
    <w:rsid w:val="006552FB"/>
    <w:rsid w:val="00671323"/>
    <w:rsid w:val="006A4981"/>
    <w:rsid w:val="006C60D9"/>
    <w:rsid w:val="006E2BB8"/>
    <w:rsid w:val="007224B9"/>
    <w:rsid w:val="00793D19"/>
    <w:rsid w:val="00796D63"/>
    <w:rsid w:val="007E73F4"/>
    <w:rsid w:val="008073A6"/>
    <w:rsid w:val="0082036B"/>
    <w:rsid w:val="008564B0"/>
    <w:rsid w:val="008647D0"/>
    <w:rsid w:val="00896B2F"/>
    <w:rsid w:val="00911521"/>
    <w:rsid w:val="009766A4"/>
    <w:rsid w:val="009F5312"/>
    <w:rsid w:val="00A2069A"/>
    <w:rsid w:val="00A53F8B"/>
    <w:rsid w:val="00A5476D"/>
    <w:rsid w:val="00A671F1"/>
    <w:rsid w:val="00AB33D3"/>
    <w:rsid w:val="00B54CB1"/>
    <w:rsid w:val="00B954CC"/>
    <w:rsid w:val="00BA3FC8"/>
    <w:rsid w:val="00BA4E46"/>
    <w:rsid w:val="00BA6FE2"/>
    <w:rsid w:val="00C14EE1"/>
    <w:rsid w:val="00C31DCD"/>
    <w:rsid w:val="00C321CE"/>
    <w:rsid w:val="00C35E50"/>
    <w:rsid w:val="00C673B4"/>
    <w:rsid w:val="00D31D2E"/>
    <w:rsid w:val="00D53FBE"/>
    <w:rsid w:val="00D61F6C"/>
    <w:rsid w:val="00D72AF6"/>
    <w:rsid w:val="00D73491"/>
    <w:rsid w:val="00DF6EA4"/>
    <w:rsid w:val="00E00BDC"/>
    <w:rsid w:val="00E13A25"/>
    <w:rsid w:val="00E509CA"/>
    <w:rsid w:val="00E50ADA"/>
    <w:rsid w:val="00E520FB"/>
    <w:rsid w:val="00EF5DC1"/>
    <w:rsid w:val="00F225DB"/>
    <w:rsid w:val="00FB6D4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F3F7-F0AA-4DE3-9355-5854AEF2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