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13A" w:rsidRPr="00093CD5" w:rsidP="00093CD5">
      <w:pPr>
        <w:spacing w:line="360" w:lineRule="auto"/>
        <w:ind w:firstLine="709"/>
        <w:jc w:val="right"/>
        <w:rPr>
          <w:color w:val="7030A0"/>
        </w:rPr>
      </w:pPr>
      <w:r w:rsidRPr="00093CD5">
        <w:rPr>
          <w:color w:val="7030A0"/>
        </w:rPr>
        <w:t>УИД: 91</w:t>
      </w:r>
      <w:r w:rsidRPr="00093CD5">
        <w:rPr>
          <w:color w:val="7030A0"/>
          <w:lang w:val="en-US"/>
        </w:rPr>
        <w:t>MS</w:t>
      </w:r>
      <w:r w:rsidRPr="00093CD5">
        <w:rPr>
          <w:color w:val="7030A0"/>
        </w:rPr>
        <w:t>0042-01-2023-</w:t>
      </w:r>
      <w:r w:rsidRPr="00093CD5" w:rsidR="00C35DD1">
        <w:rPr>
          <w:color w:val="7030A0"/>
        </w:rPr>
        <w:t>001681-69</w:t>
      </w:r>
    </w:p>
    <w:p w:rsidR="007A15C4" w:rsidRPr="00093CD5" w:rsidP="00093CD5">
      <w:pPr>
        <w:spacing w:line="360" w:lineRule="auto"/>
        <w:ind w:firstLine="709"/>
        <w:jc w:val="right"/>
      </w:pPr>
      <w:r w:rsidRPr="00093CD5">
        <w:rPr>
          <w:color w:val="7030A0"/>
        </w:rPr>
        <w:t>Дело</w:t>
      </w:r>
      <w:r w:rsidRPr="00093CD5">
        <w:rPr>
          <w:color w:val="7030A0"/>
        </w:rPr>
        <w:t xml:space="preserve"> № 2-42-9</w:t>
      </w:r>
      <w:r w:rsidRPr="00093CD5" w:rsidR="00C35DD1">
        <w:rPr>
          <w:color w:val="7030A0"/>
        </w:rPr>
        <w:t>49</w:t>
      </w:r>
      <w:r w:rsidRPr="00093CD5">
        <w:rPr>
          <w:color w:val="7030A0"/>
        </w:rPr>
        <w:t>/202</w:t>
      </w:r>
      <w:r w:rsidRPr="00093CD5" w:rsidR="00C35DD1">
        <w:rPr>
          <w:color w:val="7030A0"/>
        </w:rPr>
        <w:t>4</w:t>
      </w:r>
    </w:p>
    <w:p w:rsidR="008D113A" w:rsidRPr="00093CD5" w:rsidP="00093CD5">
      <w:pPr>
        <w:spacing w:line="360" w:lineRule="auto"/>
        <w:ind w:firstLine="709"/>
        <w:jc w:val="right"/>
      </w:pPr>
      <w:r w:rsidRPr="00093CD5">
        <w:t>К-116</w:t>
      </w:r>
    </w:p>
    <w:p w:rsidR="008D113A" w:rsidRPr="00093CD5" w:rsidP="00093CD5">
      <w:pPr>
        <w:spacing w:line="360" w:lineRule="auto"/>
        <w:ind w:firstLine="709"/>
        <w:jc w:val="center"/>
      </w:pPr>
      <w:r w:rsidRPr="00093CD5">
        <w:t>РЕШЕНИЕ</w:t>
      </w:r>
    </w:p>
    <w:p w:rsidR="008D113A" w:rsidRPr="00093CD5" w:rsidP="00093CD5">
      <w:pPr>
        <w:spacing w:line="360" w:lineRule="auto"/>
        <w:ind w:firstLine="709"/>
        <w:jc w:val="center"/>
      </w:pPr>
      <w:r w:rsidRPr="00093CD5">
        <w:t>ИМЕНЕМ РОССИЙСКОЙ ФЕДЕРАЦИИ</w:t>
      </w:r>
    </w:p>
    <w:p w:rsidR="008D113A" w:rsidRPr="00093CD5" w:rsidP="00093CD5">
      <w:pPr>
        <w:spacing w:line="360" w:lineRule="auto"/>
        <w:ind w:firstLine="709"/>
        <w:jc w:val="both"/>
      </w:pPr>
      <w:r w:rsidRPr="00093CD5">
        <w:rPr>
          <w:color w:val="7030A0"/>
        </w:rPr>
        <w:t>18.09.2024</w:t>
      </w:r>
      <w:r w:rsidRPr="00093CD5">
        <w:rPr>
          <w:color w:val="7030A0"/>
        </w:rPr>
        <w:t xml:space="preserve">                                                                                </w:t>
      </w:r>
      <w:r w:rsidRPr="00093CD5">
        <w:t>гор. Евпатория</w:t>
      </w:r>
    </w:p>
    <w:p w:rsidR="008D113A" w:rsidRPr="00093CD5" w:rsidP="00093CD5">
      <w:pPr>
        <w:spacing w:line="360" w:lineRule="auto"/>
        <w:ind w:firstLine="709"/>
        <w:jc w:val="both"/>
      </w:pPr>
      <w:r w:rsidRPr="00093CD5"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Pr="00093CD5" w:rsidR="00C35DD1">
        <w:t xml:space="preserve">И.О. </w:t>
      </w:r>
      <w:r w:rsidRPr="00093CD5">
        <w:t xml:space="preserve">Семенец, при ведении протокола судебного заседания </w:t>
      </w:r>
      <w:r w:rsidRPr="00093CD5" w:rsidR="00C35DD1">
        <w:t>помощником судьи</w:t>
      </w:r>
      <w:r w:rsidRPr="00093CD5">
        <w:t xml:space="preserve"> Лебедевой Р.В., рассмотрев в открытом судебном заседании гражданское дело по исковому заявлению 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>Дягтяревой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 xml:space="preserve"> Людмиле Федоровне, Ворониной Виктории Владиславовне, о взыскании задолженности, </w:t>
      </w:r>
    </w:p>
    <w:p w:rsidR="00D07969" w:rsidRPr="00093CD5" w:rsidP="00093CD5">
      <w:pPr>
        <w:pStyle w:val="21"/>
        <w:shd w:val="clear" w:color="auto" w:fill="auto"/>
        <w:spacing w:after="0" w:line="360" w:lineRule="auto"/>
        <w:ind w:firstLine="709"/>
        <w:jc w:val="both"/>
        <w:rPr>
          <w:sz w:val="24"/>
          <w:szCs w:val="24"/>
          <w:highlight w:val="yellow"/>
        </w:rPr>
      </w:pPr>
      <w:r w:rsidRPr="00093CD5">
        <w:rPr>
          <w:sz w:val="24"/>
          <w:szCs w:val="24"/>
          <w:highlight w:val="none"/>
        </w:rPr>
        <w:t xml:space="preserve"> </w:t>
      </w:r>
    </w:p>
    <w:p w:rsidR="00653ECC" w:rsidRPr="00093CD5" w:rsidP="00093CD5">
      <w:pPr>
        <w:spacing w:line="360" w:lineRule="auto"/>
        <w:ind w:firstLine="709"/>
        <w:jc w:val="center"/>
      </w:pPr>
      <w:r w:rsidRPr="00093CD5">
        <w:rPr>
          <w:rStyle w:val="1pt"/>
          <w:b w:val="0"/>
          <w:sz w:val="24"/>
          <w:szCs w:val="24"/>
        </w:rPr>
        <w:t>УСТАНОВИЛ:</w:t>
      </w:r>
    </w:p>
    <w:p w:rsidR="00B651EF" w:rsidRPr="00093CD5" w:rsidP="00093CD5">
      <w:pPr>
        <w:pStyle w:val="1"/>
        <w:shd w:val="clear" w:color="auto" w:fill="auto"/>
        <w:spacing w:after="0" w:line="360" w:lineRule="auto"/>
        <w:ind w:right="-1" w:firstLine="709"/>
        <w:jc w:val="both"/>
        <w:rPr>
          <w:b w:val="0"/>
          <w:bCs w:val="0"/>
          <w:color w:val="7030A0"/>
          <w:sz w:val="24"/>
          <w:szCs w:val="24"/>
          <w:lang w:eastAsia="ru-RU"/>
        </w:rPr>
      </w:pPr>
      <w:r w:rsidRPr="00093CD5">
        <w:rPr>
          <w:b w:val="0"/>
          <w:bCs w:val="0"/>
          <w:color w:val="7030A0"/>
          <w:sz w:val="24"/>
          <w:szCs w:val="24"/>
          <w:lang w:eastAsia="ru-RU"/>
        </w:rPr>
        <w:t>Государственное унитарное предприятие Республики Крым «Вода Крыма» (истец)</w:t>
      </w:r>
      <w:r w:rsidRPr="00093CD5">
        <w:rPr>
          <w:b w:val="0"/>
          <w:bCs w:val="0"/>
          <w:color w:val="7030A0"/>
          <w:sz w:val="24"/>
          <w:szCs w:val="24"/>
          <w:lang w:eastAsia="ru-RU"/>
        </w:rPr>
        <w:t xml:space="preserve"> обратилось к мировому судье судебного участка № 42 Евпаторийского судебного района (городской округ Евпатория) Республики Крым с исковым заявлением к </w:t>
      </w:r>
      <w:r w:rsidRPr="00093CD5" w:rsidR="001118FB">
        <w:rPr>
          <w:b w:val="0"/>
          <w:bCs w:val="0"/>
          <w:color w:val="7030A0"/>
          <w:sz w:val="24"/>
          <w:szCs w:val="24"/>
          <w:lang w:eastAsia="ru-RU"/>
        </w:rPr>
        <w:t>Дегтяревой Людмиле Федоровне (ответчик 1)</w:t>
      </w:r>
      <w:r w:rsidRPr="00093CD5" w:rsidR="008D113A">
        <w:rPr>
          <w:b w:val="0"/>
          <w:bCs w:val="0"/>
          <w:color w:val="7030A0"/>
          <w:sz w:val="24"/>
          <w:szCs w:val="24"/>
          <w:lang w:eastAsia="ru-RU"/>
        </w:rPr>
        <w:t xml:space="preserve"> и Ворониной Виктории Владиславовне (ответчик 2) </w:t>
      </w:r>
      <w:r w:rsidRPr="00093CD5" w:rsidR="001118FB">
        <w:rPr>
          <w:b w:val="0"/>
          <w:bCs w:val="0"/>
          <w:color w:val="7030A0"/>
          <w:sz w:val="24"/>
          <w:szCs w:val="24"/>
          <w:lang w:eastAsia="ru-RU"/>
        </w:rPr>
        <w:t xml:space="preserve"> </w:t>
      </w:r>
      <w:r w:rsidRPr="00093CD5">
        <w:rPr>
          <w:b w:val="0"/>
          <w:bCs w:val="0"/>
          <w:color w:val="7030A0"/>
          <w:sz w:val="24"/>
          <w:szCs w:val="24"/>
          <w:lang w:eastAsia="ru-RU"/>
        </w:rPr>
        <w:t>о взыскании задолженности по оплате за услуг</w:t>
      </w:r>
      <w:r w:rsidRPr="00093CD5" w:rsidR="001118FB">
        <w:rPr>
          <w:b w:val="0"/>
          <w:bCs w:val="0"/>
          <w:color w:val="7030A0"/>
          <w:sz w:val="24"/>
          <w:szCs w:val="24"/>
          <w:lang w:eastAsia="ru-RU"/>
        </w:rPr>
        <w:t>и водоснабжения и водоотведения</w:t>
      </w:r>
      <w:r w:rsidRPr="00093CD5" w:rsidR="002A13E3">
        <w:rPr>
          <w:b w:val="0"/>
          <w:bCs w:val="0"/>
          <w:color w:val="7030A0"/>
          <w:sz w:val="24"/>
          <w:szCs w:val="24"/>
          <w:lang w:eastAsia="ru-RU"/>
        </w:rPr>
        <w:t xml:space="preserve"> в размере </w:t>
      </w:r>
      <w:r w:rsidRPr="00093CD5" w:rsidR="00C35DD1">
        <w:rPr>
          <w:b w:val="0"/>
          <w:bCs w:val="0"/>
          <w:color w:val="7030A0"/>
          <w:sz w:val="24"/>
          <w:szCs w:val="24"/>
          <w:lang w:eastAsia="ru-RU"/>
        </w:rPr>
        <w:t>2 504, 62</w:t>
      </w:r>
      <w:r w:rsidRPr="00093CD5" w:rsidR="002A13E3">
        <w:rPr>
          <w:b w:val="0"/>
          <w:bCs w:val="0"/>
          <w:color w:val="7030A0"/>
          <w:sz w:val="24"/>
          <w:szCs w:val="24"/>
          <w:lang w:eastAsia="ru-RU"/>
        </w:rPr>
        <w:t xml:space="preserve"> руб. за период с  </w:t>
      </w:r>
      <w:r w:rsidRPr="00093CD5" w:rsidR="00C35DD1">
        <w:rPr>
          <w:b w:val="0"/>
          <w:bCs w:val="0"/>
          <w:color w:val="7030A0"/>
          <w:sz w:val="24"/>
          <w:szCs w:val="24"/>
          <w:lang w:eastAsia="ru-RU"/>
        </w:rPr>
        <w:t>01.06.2022 по 28.02.2023</w:t>
      </w:r>
      <w:r w:rsidRPr="00093CD5" w:rsidR="001118FB">
        <w:rPr>
          <w:b w:val="0"/>
          <w:bCs w:val="0"/>
          <w:color w:val="7030A0"/>
          <w:sz w:val="24"/>
          <w:szCs w:val="24"/>
          <w:lang w:eastAsia="ru-RU"/>
        </w:rPr>
        <w:t xml:space="preserve">, </w:t>
      </w:r>
      <w:r w:rsidRPr="00093CD5" w:rsidR="002A13E3">
        <w:rPr>
          <w:b w:val="0"/>
          <w:bCs w:val="0"/>
          <w:color w:val="7030A0"/>
          <w:sz w:val="24"/>
          <w:szCs w:val="24"/>
          <w:lang w:eastAsia="ru-RU"/>
        </w:rPr>
        <w:t xml:space="preserve">а также пени в размере </w:t>
      </w:r>
      <w:r w:rsidRPr="00093CD5" w:rsidR="00C35DD1">
        <w:rPr>
          <w:b w:val="0"/>
          <w:bCs w:val="0"/>
          <w:color w:val="7030A0"/>
          <w:sz w:val="24"/>
          <w:szCs w:val="24"/>
          <w:lang w:eastAsia="ru-RU"/>
        </w:rPr>
        <w:t>1 671,44</w:t>
      </w:r>
      <w:r w:rsidRPr="00093CD5" w:rsidR="002A13E3">
        <w:rPr>
          <w:b w:val="0"/>
          <w:bCs w:val="0"/>
          <w:color w:val="7030A0"/>
          <w:sz w:val="24"/>
          <w:szCs w:val="24"/>
          <w:lang w:eastAsia="ru-RU"/>
        </w:rPr>
        <w:t xml:space="preserve"> руб.</w:t>
      </w:r>
    </w:p>
    <w:p w:rsidR="00EE553D" w:rsidRPr="00093CD5" w:rsidP="00093CD5">
      <w:pPr>
        <w:pStyle w:val="1"/>
        <w:spacing w:after="0" w:line="360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CD5">
        <w:rPr>
          <w:b w:val="0"/>
          <w:color w:val="000000"/>
          <w:sz w:val="24"/>
          <w:szCs w:val="24"/>
        </w:rPr>
        <w:t>Исковые требования мотивированы ненадлежащим исполнением ответчик</w:t>
      </w:r>
      <w:r w:rsidRPr="00093CD5" w:rsidR="001118FB">
        <w:rPr>
          <w:b w:val="0"/>
          <w:color w:val="000000"/>
          <w:sz w:val="24"/>
          <w:szCs w:val="24"/>
        </w:rPr>
        <w:t>а</w:t>
      </w:r>
      <w:r w:rsidRPr="00093CD5">
        <w:rPr>
          <w:b w:val="0"/>
          <w:color w:val="000000"/>
          <w:sz w:val="24"/>
          <w:szCs w:val="24"/>
        </w:rPr>
        <w:t>м</w:t>
      </w:r>
      <w:r w:rsidRPr="00093CD5" w:rsidR="001118FB">
        <w:rPr>
          <w:b w:val="0"/>
          <w:color w:val="000000"/>
          <w:sz w:val="24"/>
          <w:szCs w:val="24"/>
        </w:rPr>
        <w:t>и</w:t>
      </w:r>
      <w:r w:rsidRPr="00093CD5">
        <w:rPr>
          <w:b w:val="0"/>
          <w:color w:val="000000"/>
          <w:sz w:val="24"/>
          <w:szCs w:val="24"/>
        </w:rPr>
        <w:t xml:space="preserve"> своих обязательств по оплате потребленной услуги водоснабжения и водоотведения, в результате чего образовалась задолженность, ставшая основанием для обращения в суд  с соответствующим иском.</w:t>
      </w:r>
    </w:p>
    <w:p w:rsidR="008D113A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>В судебное заседании представитель истца не явился, о дате, времени и месте проведения судебного заседания извещался судом надлежащим образом; до начала проведения судебного заседания от представителя истца поступило заявление о рассмотрении дела в его отсутствие, поддержания исковых требований в полном объеме.</w:t>
      </w:r>
    </w:p>
    <w:p w:rsidR="002A13E3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</w:rPr>
      </w:pPr>
      <w:r w:rsidRPr="00093CD5">
        <w:rPr>
          <w:color w:val="7030A0"/>
        </w:rPr>
        <w:t xml:space="preserve">Ответчик Дегтярева Л.Ф. в судебное заседание не явилась. О времени и месте рассмотрения дела </w:t>
      </w:r>
      <w:r w:rsidRPr="00093CD5">
        <w:rPr>
          <w:color w:val="7030A0"/>
        </w:rPr>
        <w:t>извещена</w:t>
      </w:r>
      <w:r w:rsidRPr="00093CD5">
        <w:rPr>
          <w:color w:val="7030A0"/>
        </w:rPr>
        <w:t xml:space="preserve"> надлежащим образом.</w:t>
      </w:r>
    </w:p>
    <w:p w:rsidR="002A13E3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</w:rPr>
      </w:pPr>
      <w:r w:rsidRPr="00093CD5">
        <w:rPr>
          <w:color w:val="7030A0"/>
        </w:rPr>
        <w:t>Ответчик Воронина В.В. в судебно</w:t>
      </w:r>
      <w:r w:rsidRPr="00093CD5" w:rsidR="00C35DD1">
        <w:rPr>
          <w:color w:val="7030A0"/>
        </w:rPr>
        <w:t>е</w:t>
      </w:r>
      <w:r w:rsidRPr="00093CD5">
        <w:rPr>
          <w:color w:val="7030A0"/>
        </w:rPr>
        <w:t xml:space="preserve"> заседани</w:t>
      </w:r>
      <w:r w:rsidRPr="00093CD5" w:rsidR="00C35DD1">
        <w:rPr>
          <w:color w:val="7030A0"/>
        </w:rPr>
        <w:t>е</w:t>
      </w:r>
      <w:r w:rsidRPr="00093CD5">
        <w:rPr>
          <w:color w:val="7030A0"/>
        </w:rPr>
        <w:t xml:space="preserve"> </w:t>
      </w:r>
      <w:r w:rsidRPr="00093CD5" w:rsidR="00C35DD1">
        <w:rPr>
          <w:color w:val="7030A0"/>
        </w:rPr>
        <w:t>не явилась, направила в суд отзыв, согласно которому просит суд рассмотреть дело в отсутствие ответчиков и отказать в удовлетворении требований в полном объеме.</w:t>
      </w:r>
    </w:p>
    <w:p w:rsidR="00A91032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>Согласно статье 167 ГПК РФ  суд вправе рассмотреть дело в отсутствие ответчика, извещенного о времени и месте судебного заседания, если он не сообщил суду об уважительных причинах неявки и не просил рассмотреть дело в его отсутствие. Стороны вправе просить суд о рассмотрении дела в их отсутствие и направлении им копий решения суда.</w:t>
      </w:r>
    </w:p>
    <w:p w:rsidR="009708E5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>И</w:t>
      </w:r>
      <w:r w:rsidRPr="00093CD5">
        <w:rPr>
          <w:color w:val="000000"/>
        </w:rPr>
        <w:t xml:space="preserve">сследовав </w:t>
      </w:r>
      <w:r w:rsidRPr="00093CD5">
        <w:rPr>
          <w:color w:val="000000"/>
        </w:rPr>
        <w:t>материалы дела и оценив</w:t>
      </w:r>
      <w:r w:rsidRPr="00093CD5">
        <w:rPr>
          <w:color w:val="000000"/>
        </w:rPr>
        <w:t xml:space="preserve"> в соответствии со ст. 67 ГПК РФ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суд приходит к выводу</w:t>
      </w:r>
      <w:r w:rsidRPr="00093CD5" w:rsidR="001118FB">
        <w:rPr>
          <w:color w:val="000000"/>
        </w:rPr>
        <w:t xml:space="preserve"> о нижеследующем.</w:t>
      </w:r>
    </w:p>
    <w:p w:rsidR="00D93936" w:rsidRPr="00093CD5" w:rsidP="00093CD5">
      <w:pPr>
        <w:pStyle w:val="msoclass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>В соответствии со ст.56 ГПК РФ каждая сторона должна доказать те обстоятельств на которые она ссылается как на основания своих требований и возражений, если иное не предусмотрено федеральным законом.</w:t>
      </w:r>
    </w:p>
    <w:p w:rsidR="00D93936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 xml:space="preserve">В соответствии со </w:t>
      </w:r>
      <w:r w:rsidRPr="00093CD5">
        <w:rPr>
          <w:color w:val="000000"/>
        </w:rPr>
        <w:t>ст.ст</w:t>
      </w:r>
      <w:r w:rsidRPr="00093CD5">
        <w:rPr>
          <w:color w:val="000000"/>
        </w:rPr>
        <w:t>. 12,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сторон, каждая сторона должна доказывать те обстоятельства, на которые она ссылается как на основания своих требований и возражений, при этом в силу ч.1 ст. 55 ГПК РФ доказательствами по делу являются полученные в предусмотренном законом порядке сведения</w:t>
      </w:r>
      <w:r w:rsidRPr="00093CD5">
        <w:rPr>
          <w:color w:val="000000"/>
        </w:rPr>
        <w:t xml:space="preserve">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Суд принимает только те доказательства, которые имею значение для рассмотрения и разрешения дела в силу ст.59 ГПК РФ.</w:t>
      </w:r>
    </w:p>
    <w:p w:rsidR="00D93936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>Согласно п. 1 ст. 69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D93936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93CD5">
        <w:rPr>
          <w:color w:val="000000"/>
        </w:rPr>
        <w:t xml:space="preserve">Стороны пользуются равными правами на представление доказательств и несут риск наступления последствий совершения или </w:t>
      </w:r>
      <w:r w:rsidRPr="00093CD5">
        <w:rPr>
          <w:color w:val="000000"/>
        </w:rPr>
        <w:t>несовершения</w:t>
      </w:r>
      <w:r w:rsidRPr="00093CD5">
        <w:rPr>
          <w:color w:val="000000"/>
        </w:rPr>
        <w:t xml:space="preserve"> ими процессуальных действий, в том числе представления доказательств обоснованности и законности своих требований или возражений.</w:t>
      </w:r>
    </w:p>
    <w:p w:rsidR="00C35DD1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</w:rPr>
      </w:pPr>
      <w:r w:rsidRPr="00093CD5">
        <w:rPr>
          <w:color w:val="7030A0"/>
        </w:rPr>
        <w:t>Дегтярева Людмила Федоровна является собственником дома</w:t>
      </w:r>
      <w:r w:rsidRPr="00093CD5">
        <w:rPr>
          <w:color w:val="7030A0"/>
        </w:rPr>
        <w:t xml:space="preserve"> </w:t>
      </w:r>
      <w:r w:rsidR="00EF2397">
        <w:rPr>
          <w:color w:val="7030A0"/>
        </w:rPr>
        <w:t>()</w:t>
      </w:r>
      <w:r w:rsidRPr="00093CD5">
        <w:rPr>
          <w:color w:val="7030A0"/>
        </w:rPr>
        <w:t xml:space="preserve">, </w:t>
      </w:r>
      <w:r w:rsidRPr="00093CD5">
        <w:rPr>
          <w:color w:val="7030A0"/>
        </w:rPr>
        <w:t xml:space="preserve">что </w:t>
      </w:r>
      <w:r w:rsidRPr="00093CD5">
        <w:rPr>
          <w:color w:val="7030A0"/>
        </w:rPr>
        <w:t>не оспаривается ответчиками в отзыве на исковое заявление.</w:t>
      </w:r>
    </w:p>
    <w:p w:rsidR="00FE426F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7030A0"/>
        </w:rPr>
      </w:pPr>
      <w:r w:rsidRPr="00093CD5">
        <w:rPr>
          <w:color w:val="7030A0"/>
        </w:rPr>
        <w:t>Дегтярева Людмила Федоровна</w:t>
      </w:r>
      <w:r w:rsidRPr="00093CD5" w:rsidR="00C4603B">
        <w:rPr>
          <w:color w:val="7030A0"/>
        </w:rPr>
        <w:t xml:space="preserve"> </w:t>
      </w:r>
      <w:r w:rsidRPr="00093CD5" w:rsidR="008D113A">
        <w:rPr>
          <w:color w:val="7030A0"/>
        </w:rPr>
        <w:t xml:space="preserve">и Воронина Виктория Владиславовна </w:t>
      </w:r>
      <w:r w:rsidRPr="00093CD5">
        <w:rPr>
          <w:color w:val="7030A0"/>
        </w:rPr>
        <w:t>явл</w:t>
      </w:r>
      <w:r w:rsidRPr="00093CD5" w:rsidR="008D113A">
        <w:rPr>
          <w:color w:val="7030A0"/>
        </w:rPr>
        <w:t>яют</w:t>
      </w:r>
      <w:r w:rsidRPr="00093CD5">
        <w:rPr>
          <w:color w:val="7030A0"/>
        </w:rPr>
        <w:t>ся</w:t>
      </w:r>
      <w:r w:rsidRPr="00093CD5" w:rsidR="00C4603B">
        <w:rPr>
          <w:color w:val="7030A0"/>
        </w:rPr>
        <w:t xml:space="preserve"> </w:t>
      </w:r>
      <w:r w:rsidRPr="00093CD5">
        <w:rPr>
          <w:color w:val="7030A0"/>
        </w:rPr>
        <w:t xml:space="preserve"> </w:t>
      </w:r>
      <w:r w:rsidRPr="00093CD5" w:rsidR="008D113A">
        <w:rPr>
          <w:color w:val="7030A0"/>
        </w:rPr>
        <w:t>потребителями коммунальной услуги по водоснабжению и водоотведению в домовладении</w:t>
      </w:r>
      <w:r w:rsidRPr="00093CD5" w:rsidR="008D113A">
        <w:rPr>
          <w:color w:val="7030A0"/>
        </w:rPr>
        <w:t xml:space="preserve"> </w:t>
      </w:r>
      <w:r w:rsidR="00EF2397">
        <w:rPr>
          <w:color w:val="7030A0"/>
        </w:rPr>
        <w:t>()</w:t>
      </w:r>
      <w:r w:rsidRPr="00093CD5" w:rsidR="00E57C44">
        <w:rPr>
          <w:color w:val="7030A0"/>
        </w:rPr>
        <w:t xml:space="preserve">, </w:t>
      </w:r>
      <w:r w:rsidRPr="00093CD5" w:rsidR="00E57C44">
        <w:rPr>
          <w:color w:val="7030A0"/>
        </w:rPr>
        <w:t>что также не отрицается участниками пр</w:t>
      </w:r>
      <w:r w:rsidRPr="00093CD5" w:rsidR="00C44444">
        <w:rPr>
          <w:color w:val="7030A0"/>
        </w:rPr>
        <w:t>о</w:t>
      </w:r>
      <w:r w:rsidRPr="00093CD5" w:rsidR="00E57C44">
        <w:rPr>
          <w:color w:val="7030A0"/>
        </w:rPr>
        <w:t>цесса.</w:t>
      </w:r>
    </w:p>
    <w:p w:rsidR="00917CFB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color w:val="000000"/>
        </w:rPr>
        <w:t xml:space="preserve">Так статьей 210 Гражданского кодекса Российской Федерации установлено, что </w:t>
      </w:r>
      <w:r w:rsidRPr="00093CD5">
        <w:rPr>
          <w:rFonts w:eastAsiaTheme="minorHAnsi"/>
          <w:lang w:eastAsia="en-US"/>
        </w:rPr>
        <w:t>собственник несет бремя содержания принадлежащего ему имущества, если иное не предусмотрено законом или договором.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Согласно части 3 статьи 30 ЖК Российской Федерации собственник жилого помещения несет бремя содержания данного жилого помещения.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Положениями ч. 1, 2 ст. 153 ЖК Российской Федерации установлено, что граждане обязаны своевременно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помещение, а у нанимателя жилого помещения по договору социального найма с момента заключения такого договора.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В силу ст. 155 ЖК Российской Федерации плата за коммунальные услуги вносится ежемесячно до 10 числа месяца, следующего за истекшим месяцем, если иной срок не установлен договором.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При этом следует иметь в виду, что, если иной срок не установлен, последним днем внесения платы за коммунальные услуги является десятое число месяца включительно (ст. ст. 190, 192 ГК Российской Федерации).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поставку, бытового газа в баллонах), отопление (теплоснабжение, в том числе поставку твердого топлива при наличии печного отопления).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На основании части 1 статьи 157 ЖК РФ размер платы за коммунальные услуги рассчитывается исходя из объема потребленных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A15C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В соответствии с пунктом 32 постановления Пленума Верховного Суда Российской Федерации от 27 июня 2017 года № 22 «О некоторых вопросах рассмотрения, судами споров по оплате коммунальных услуг и жилого помещения, занимаемого гражданами в многоквартирном доме по договору по договору социального найма или принадлежащего им на праве собственности» в платежном документе должны быть указаны, в том числе наименование исполнителя услуг, номер</w:t>
      </w:r>
      <w:r w:rsidRPr="00093CD5">
        <w:rPr>
          <w:rFonts w:eastAsiaTheme="minorHAnsi"/>
          <w:lang w:eastAsia="en-US"/>
        </w:rPr>
        <w:t xml:space="preserve"> его банковского счета и банковские реквизиты, указание на оплачиваемый месяц, наименование каждого вида оплачиваемой коммунальной услуги, сведения о размере задолженности потребителя перед </w:t>
      </w:r>
      <w:r w:rsidRPr="00093CD5">
        <w:rPr>
          <w:rFonts w:eastAsiaTheme="minorHAnsi"/>
          <w:lang w:eastAsia="en-US"/>
        </w:rPr>
        <w:t>исполнителем за предыдущие расчетные периоды, сведения о предоставлении субсидий и льгот на оплату коммунальных услуг.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Согласно пункту 3 статьи 31 ЖК Российской Федерации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Статьей 309 ГК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В силу статьи 310 ГК Российской Федерации односторонний отказ от исполнения обязательства и одностороннее изменение его условий не допускается.</w:t>
      </w:r>
    </w:p>
    <w:p w:rsidR="00C35DD1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lang w:eastAsia="en-US"/>
        </w:rPr>
      </w:pPr>
      <w:r w:rsidRPr="00093CD5">
        <w:rPr>
          <w:rFonts w:eastAsiaTheme="minorHAnsi"/>
          <w:color w:val="7030A0"/>
          <w:lang w:eastAsia="en-US"/>
        </w:rPr>
        <w:t>Как указывает истец, за период с  01.06.2022 по 28.02.2023 образовалась задолженность в размере 2 504, 62 руб., что и стало основанием для обращения в суд.</w:t>
      </w:r>
    </w:p>
    <w:p w:rsidR="00C35DD1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lang w:eastAsia="en-US"/>
        </w:rPr>
      </w:pPr>
      <w:r w:rsidRPr="00093CD5">
        <w:rPr>
          <w:rFonts w:eastAsiaTheme="minorHAnsi"/>
          <w:color w:val="7030A0"/>
          <w:lang w:eastAsia="en-US"/>
        </w:rPr>
        <w:t xml:space="preserve">Согласно предоставленном истцом расчету, </w:t>
      </w:r>
      <w:r w:rsidRPr="00093CD5" w:rsidR="00F47269">
        <w:rPr>
          <w:rFonts w:eastAsiaTheme="minorHAnsi"/>
          <w:color w:val="7030A0"/>
          <w:lang w:eastAsia="en-US"/>
        </w:rPr>
        <w:t>за период с 06.2022 по 02.2023 начислено 4 864, 62 руб., оплачено 2 360,00 руб.</w:t>
      </w:r>
    </w:p>
    <w:p w:rsidR="00F47269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lang w:eastAsia="en-US"/>
        </w:rPr>
      </w:pPr>
      <w:r w:rsidRPr="00093CD5">
        <w:rPr>
          <w:rFonts w:eastAsiaTheme="minorHAnsi"/>
          <w:color w:val="7030A0"/>
          <w:lang w:eastAsia="en-US"/>
        </w:rPr>
        <w:t xml:space="preserve">Ответчиком предоставлены документы по оплате данных платежей, и кроме этого,  квитанция об оплате  27.01.2024 2 505,00 руб., что свидетельствует о том, что состоянием на  обращение с исковым заявлением  истца (04.07.2024), основная сумма задолженности оплачена ответчиками в полном объеме. 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lang w:eastAsia="en-US"/>
        </w:rPr>
      </w:pPr>
      <w:r w:rsidRPr="00093CD5">
        <w:rPr>
          <w:rFonts w:eastAsiaTheme="minorHAnsi"/>
          <w:color w:val="7030A0"/>
          <w:lang w:eastAsia="en-US"/>
        </w:rPr>
        <w:t>С учетом изложенного суд приходит к выводу о необходимости отказать в удовлетворении исковых требований в части основной суммы долга.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Право исполнителя требовать внесения платы за потребленные коммунальные услуги предусмотрено также подпунктом "а" пункта 32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354, согласно которому Исполнитель имеет право, в том числе, требовать внесения платы за потребленные коммунальные услуги, а также в случаях</w:t>
      </w:r>
      <w:r w:rsidRPr="00093CD5">
        <w:rPr>
          <w:rFonts w:eastAsiaTheme="minorHAnsi"/>
          <w:lang w:eastAsia="en-US"/>
        </w:rPr>
        <w:t>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C87C7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И</w:t>
      </w:r>
      <w:r w:rsidRPr="00093CD5">
        <w:rPr>
          <w:rFonts w:eastAsiaTheme="minorHAnsi"/>
          <w:lang w:eastAsia="en-US"/>
        </w:rPr>
        <w:t xml:space="preserve">стец просит суд взыскать </w:t>
      </w:r>
      <w:r w:rsidRPr="00093CD5">
        <w:rPr>
          <w:rFonts w:eastAsiaTheme="minorHAnsi"/>
          <w:lang w:eastAsia="en-US"/>
        </w:rPr>
        <w:t>1 671, 44</w:t>
      </w:r>
      <w:r w:rsidRPr="00093CD5">
        <w:rPr>
          <w:rFonts w:eastAsiaTheme="minorHAnsi"/>
          <w:lang w:eastAsia="en-US"/>
        </w:rPr>
        <w:t xml:space="preserve"> руб. пени, начисленной за период с </w:t>
      </w:r>
      <w:r w:rsidRPr="00093CD5">
        <w:rPr>
          <w:rFonts w:eastAsiaTheme="minorHAnsi"/>
          <w:lang w:eastAsia="en-US"/>
        </w:rPr>
        <w:t>08.2022 по 05.2024</w:t>
      </w:r>
      <w:r w:rsidRPr="00093CD5" w:rsidR="002B4854">
        <w:rPr>
          <w:rFonts w:eastAsiaTheme="minorHAnsi"/>
          <w:lang w:eastAsia="en-US"/>
        </w:rPr>
        <w:t>.</w:t>
      </w:r>
    </w:p>
    <w:p w:rsidR="002B485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 xml:space="preserve">Согласно пункту 14 ст. 155 ЖК РФ </w:t>
      </w:r>
      <w:r w:rsidRPr="00093CD5" w:rsidR="00F47269">
        <w:rPr>
          <w:rFonts w:eastAsiaTheme="minorHAnsi"/>
          <w:lang w:eastAsia="en-US"/>
        </w:rPr>
        <w:t>л</w:t>
      </w:r>
      <w:r w:rsidRPr="00093CD5">
        <w:rPr>
          <w:rFonts w:eastAsiaTheme="minorHAnsi"/>
          <w:lang w:eastAsia="en-US"/>
        </w:rPr>
        <w:t xml:space="preserve">ица, несвоевременно и (или) не полностью внесшие плату за жилое помещение и коммунальные услуги, обязаны уплатить кредитору </w:t>
      </w:r>
      <w:r w:rsidRPr="00093CD5">
        <w:rPr>
          <w:rFonts w:eastAsiaTheme="minorHAnsi"/>
          <w:lang w:eastAsia="en-US"/>
        </w:rPr>
        <w:t xml:space="preserve">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093CD5">
        <w:rPr>
          <w:rFonts w:eastAsiaTheme="minorHAnsi"/>
          <w:lang w:eastAsia="en-US"/>
        </w:rPr>
        <w:t>суммы</w:t>
      </w:r>
      <w:r w:rsidRPr="00093CD5">
        <w:rPr>
          <w:rFonts w:eastAsiaTheme="minorHAnsi"/>
          <w:lang w:eastAsia="en-US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093CD5">
        <w:rPr>
          <w:rFonts w:eastAsiaTheme="minorHAnsi"/>
          <w:lang w:eastAsia="en-US"/>
        </w:rPr>
        <w:t>стотридцатой</w:t>
      </w:r>
      <w:r w:rsidRPr="00093CD5">
        <w:rPr>
          <w:rFonts w:eastAsiaTheme="minorHAnsi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2B485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7030A0"/>
          <w:lang w:eastAsia="en-US"/>
        </w:rPr>
      </w:pPr>
      <w:r w:rsidRPr="00093CD5">
        <w:rPr>
          <w:rFonts w:eastAsiaTheme="minorHAnsi"/>
          <w:color w:val="7030A0"/>
          <w:lang w:eastAsia="en-US"/>
        </w:rPr>
        <w:t>Суд находит арифметически верным расчет пени, произведенный истцом, приложенный к материалам искового заявления</w:t>
      </w:r>
      <w:r w:rsidRPr="00093CD5" w:rsidR="00F47269">
        <w:rPr>
          <w:rFonts w:eastAsiaTheme="minorHAnsi"/>
          <w:color w:val="7030A0"/>
          <w:lang w:eastAsia="en-US"/>
        </w:rPr>
        <w:t>, но ввиду оплаты суммы долга ответчиком  27.01.2024, исключает из суммы пени часть, начисленную с февраля 2024 года</w:t>
      </w:r>
      <w:r w:rsidRPr="00093CD5">
        <w:rPr>
          <w:rFonts w:eastAsiaTheme="minorHAnsi"/>
          <w:color w:val="7030A0"/>
          <w:lang w:eastAsia="en-US"/>
        </w:rPr>
        <w:t>.</w:t>
      </w:r>
    </w:p>
    <w:p w:rsidR="002B4854" w:rsidRPr="00093CD5" w:rsidP="00093CD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093CD5">
        <w:rPr>
          <w:rFonts w:eastAsiaTheme="minorHAnsi"/>
          <w:lang w:eastAsia="en-US"/>
        </w:rPr>
        <w:t>Иного сторонами суду не доказано.</w:t>
      </w:r>
    </w:p>
    <w:p w:rsidR="00D07969" w:rsidRPr="00093CD5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93CD5">
        <w:rPr>
          <w:rFonts w:eastAsiaTheme="minorHAnsi"/>
          <w:color w:val="000000" w:themeColor="text1"/>
          <w:lang w:eastAsia="en-US"/>
        </w:rPr>
        <w:t>Согласно статье 98 ГПК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093CD5">
        <w:rPr>
          <w:rFonts w:eastAsiaTheme="minorHAnsi"/>
          <w:color w:val="000000" w:themeColor="text1"/>
          <w:lang w:eastAsia="en-US"/>
        </w:rPr>
        <w:t>,</w:t>
      </w:r>
      <w:r w:rsidRPr="00093CD5">
        <w:rPr>
          <w:rFonts w:eastAsiaTheme="minorHAnsi"/>
          <w:color w:val="000000" w:themeColor="text1"/>
          <w:lang w:eastAsia="en-US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27937" w:rsidRPr="00093CD5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93CD5">
        <w:rPr>
          <w:rFonts w:eastAsiaTheme="minorHAnsi"/>
          <w:color w:val="000000" w:themeColor="text1"/>
          <w:lang w:eastAsia="en-US"/>
        </w:rPr>
        <w:t>В Постановлении Пленума от 21.01.2016 N 1 "О некоторых вопросах применения законодательства о возмещении издержек, связанных с рассмотрением дела" Верховный Суд РФ указал, что при предъявлении иска совместно несколькими истцами или к нескольким ответчикам (процессуальное соучастие) распределение судебных издержек производится с учетом особенностей материального правоотношения, из которого возник спор, и фактического процессуального поведения каждого из них (статья 40 ГПК РФ</w:t>
      </w:r>
      <w:r w:rsidRPr="00093CD5">
        <w:rPr>
          <w:rFonts w:eastAsiaTheme="minorHAnsi"/>
          <w:color w:val="000000" w:themeColor="text1"/>
          <w:lang w:eastAsia="en-US"/>
        </w:rPr>
        <w:t>, статья 41 КАС РФ, статья 46 АПК РФ).</w:t>
      </w:r>
    </w:p>
    <w:p w:rsidR="00C27937" w:rsidRPr="00093CD5" w:rsidP="00093C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93CD5">
        <w:rPr>
          <w:rFonts w:eastAsiaTheme="minorHAnsi"/>
          <w:color w:val="000000" w:themeColor="text1"/>
          <w:lang w:eastAsia="en-US"/>
        </w:rPr>
        <w:t>Если лица, не в пользу которых принят судебный акт, являются солидарными должниками или кредиторами, судебные издержки возмещаются указанными лицами в солидарном порядке (часть 4 статьи 1 ГПК РФ, часть 4 статьи 2 КАС РФ, часть 5 статьи 3 АПК РФ, статьи 323, 1080 Гражданского кодекса Российской Федерации (далее - ГК РФ).</w:t>
      </w:r>
    </w:p>
    <w:p w:rsidR="007A0636" w:rsidRPr="00093CD5" w:rsidP="00093C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93CD5">
        <w:t>Р</w:t>
      </w:r>
      <w:r w:rsidRPr="00093CD5" w:rsidR="00CF7BD9">
        <w:t xml:space="preserve">уководствуясь </w:t>
      </w:r>
      <w:r w:rsidRPr="00093CD5" w:rsidR="00EF417B">
        <w:t xml:space="preserve">статьями </w:t>
      </w:r>
      <w:r w:rsidRPr="00093CD5" w:rsidR="00CF7BD9">
        <w:t xml:space="preserve"> 194-196 Гражданского процессуального кодекса Российской Федерации, суд</w:t>
      </w:r>
    </w:p>
    <w:p w:rsidR="006264CA" w:rsidRPr="00093CD5" w:rsidP="00093CD5">
      <w:pPr>
        <w:tabs>
          <w:tab w:val="left" w:pos="284"/>
        </w:tabs>
        <w:spacing w:line="360" w:lineRule="auto"/>
        <w:ind w:firstLine="709"/>
        <w:jc w:val="center"/>
      </w:pPr>
      <w:r w:rsidRPr="00093CD5">
        <w:t>РЕШИЛ:</w:t>
      </w:r>
    </w:p>
    <w:p w:rsidR="00C35DD1" w:rsidRPr="00093CD5" w:rsidP="00093CD5">
      <w:pPr>
        <w:spacing w:line="360" w:lineRule="auto"/>
        <w:ind w:firstLine="709"/>
        <w:jc w:val="both"/>
      </w:pPr>
      <w:r w:rsidRPr="00093CD5">
        <w:t>Исковые требования удовлетворить частично.</w:t>
      </w:r>
    </w:p>
    <w:p w:rsidR="00C35DD1" w:rsidRPr="00093CD5" w:rsidP="00093CD5">
      <w:pPr>
        <w:spacing w:line="360" w:lineRule="auto"/>
        <w:ind w:firstLine="709"/>
        <w:jc w:val="both"/>
        <w:rPr>
          <w:rStyle w:val="2"/>
          <w:rFonts w:ascii="Times New Roman" w:hAnsi="Times New Roman" w:cs="Times New Roman"/>
          <w:color w:val="7030A0"/>
          <w:sz w:val="24"/>
          <w:szCs w:val="24"/>
        </w:rPr>
      </w:pPr>
      <w:r w:rsidRPr="00093CD5">
        <w:t xml:space="preserve">Взыскать солидарно с 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 xml:space="preserve"> Дегтяревой  Людмилы Федоровны  </w:t>
      </w:r>
      <w:r w:rsidR="00EF2397">
        <w:rPr>
          <w:rStyle w:val="2"/>
          <w:rFonts w:ascii="Times New Roman" w:hAnsi="Times New Roman" w:cs="Times New Roman"/>
          <w:color w:val="7030A0"/>
          <w:sz w:val="24"/>
          <w:szCs w:val="24"/>
        </w:rPr>
        <w:t>()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 xml:space="preserve">  и Ворониной  Виктории Владиславовны </w:t>
      </w:r>
      <w:r w:rsidR="00EF2397">
        <w:rPr>
          <w:rStyle w:val="2"/>
          <w:rFonts w:ascii="Times New Roman" w:hAnsi="Times New Roman" w:cs="Times New Roman"/>
          <w:color w:val="7030A0"/>
          <w:sz w:val="24"/>
          <w:szCs w:val="24"/>
        </w:rPr>
        <w:t>()</w:t>
      </w: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 xml:space="preserve">  в  пользу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ОГРН  1149102120947, 1 249,48  руб. (одну тысячу двести сорок девять рублей, сорок восемь копеек) пени, 400, 00 руб. (четыреста рублей) государственной пошлины.</w:t>
      </w:r>
    </w:p>
    <w:p w:rsidR="00C35DD1" w:rsidRPr="00093CD5" w:rsidP="00093CD5">
      <w:pPr>
        <w:spacing w:line="360" w:lineRule="auto"/>
        <w:ind w:firstLine="709"/>
        <w:jc w:val="both"/>
      </w:pPr>
      <w:r w:rsidRPr="00093CD5">
        <w:rPr>
          <w:rStyle w:val="2"/>
          <w:rFonts w:ascii="Times New Roman" w:hAnsi="Times New Roman" w:cs="Times New Roman"/>
          <w:color w:val="7030A0"/>
          <w:sz w:val="24"/>
          <w:szCs w:val="24"/>
        </w:rPr>
        <w:t>В удовлетворении остальной части требований отказать.</w:t>
      </w:r>
    </w:p>
    <w:p w:rsidR="00093CD5" w:rsidRPr="00093CD5" w:rsidP="00093CD5">
      <w:pPr>
        <w:pStyle w:val="21"/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93CD5">
        <w:rPr>
          <w:color w:val="000000"/>
          <w:sz w:val="24"/>
          <w:szCs w:val="24"/>
        </w:rPr>
        <w:t>Решение в окончательной форме составлено 09.10.2024 ввиду поступления заявления о составлении мотивированного решения суда.</w:t>
      </w:r>
    </w:p>
    <w:p w:rsidR="008D113A" w:rsidRPr="00093CD5" w:rsidP="00093CD5">
      <w:pPr>
        <w:pStyle w:val="21"/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93CD5">
        <w:rPr>
          <w:color w:val="000000"/>
          <w:sz w:val="24"/>
          <w:szCs w:val="24"/>
        </w:rPr>
        <w:t xml:space="preserve">Решение может быть обжаловано </w:t>
      </w:r>
      <w:r w:rsidRPr="00093CD5">
        <w:rPr>
          <w:color w:val="000000"/>
          <w:sz w:val="24"/>
          <w:szCs w:val="24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093CD5">
        <w:rPr>
          <w:color w:val="000000"/>
          <w:sz w:val="24"/>
          <w:szCs w:val="24"/>
        </w:rPr>
        <w:t>.</w:t>
      </w:r>
    </w:p>
    <w:p w:rsidR="006B18B7" w:rsidRPr="00093CD5" w:rsidP="00093CD5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F1427F" w:rsidRPr="00093CD5" w:rsidP="00093CD5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093CD5">
        <w:rPr>
          <w:b w:val="0"/>
          <w:sz w:val="24"/>
          <w:szCs w:val="24"/>
        </w:rPr>
        <w:t>Мировой судья</w:t>
      </w:r>
      <w:r w:rsidRPr="00093CD5">
        <w:rPr>
          <w:b w:val="0"/>
          <w:sz w:val="24"/>
          <w:szCs w:val="24"/>
        </w:rPr>
        <w:tab/>
      </w:r>
      <w:r w:rsidRPr="00093CD5">
        <w:rPr>
          <w:b w:val="0"/>
          <w:sz w:val="24"/>
          <w:szCs w:val="24"/>
        </w:rPr>
        <w:tab/>
      </w:r>
      <w:r w:rsidRPr="00093CD5">
        <w:rPr>
          <w:b w:val="0"/>
          <w:sz w:val="24"/>
          <w:szCs w:val="24"/>
        </w:rPr>
        <w:tab/>
        <w:t>/подпись/</w:t>
      </w:r>
      <w:r w:rsidRPr="00093CD5">
        <w:rPr>
          <w:b w:val="0"/>
          <w:sz w:val="24"/>
          <w:szCs w:val="24"/>
        </w:rPr>
        <w:tab/>
      </w:r>
      <w:r w:rsidRPr="00093CD5">
        <w:rPr>
          <w:b w:val="0"/>
          <w:sz w:val="24"/>
          <w:szCs w:val="24"/>
        </w:rPr>
        <w:tab/>
        <w:t>И.О. Семенец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3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30823"/>
    <w:rsid w:val="00041ABD"/>
    <w:rsid w:val="000525EB"/>
    <w:rsid w:val="00052844"/>
    <w:rsid w:val="00052856"/>
    <w:rsid w:val="00054226"/>
    <w:rsid w:val="000627E0"/>
    <w:rsid w:val="00066BDC"/>
    <w:rsid w:val="000718F6"/>
    <w:rsid w:val="00074F8A"/>
    <w:rsid w:val="00093CD5"/>
    <w:rsid w:val="00094796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1CA4"/>
    <w:rsid w:val="0018289C"/>
    <w:rsid w:val="00193F6F"/>
    <w:rsid w:val="001B6C7F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A13E3"/>
    <w:rsid w:val="002B1406"/>
    <w:rsid w:val="002B2F64"/>
    <w:rsid w:val="002B4854"/>
    <w:rsid w:val="002C0411"/>
    <w:rsid w:val="002C66F1"/>
    <w:rsid w:val="002C760F"/>
    <w:rsid w:val="002D1EAB"/>
    <w:rsid w:val="002D45B7"/>
    <w:rsid w:val="002E227F"/>
    <w:rsid w:val="002E3121"/>
    <w:rsid w:val="002F12D0"/>
    <w:rsid w:val="002F39A4"/>
    <w:rsid w:val="00305E73"/>
    <w:rsid w:val="00312EBD"/>
    <w:rsid w:val="00315391"/>
    <w:rsid w:val="00317D88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4C79"/>
    <w:rsid w:val="003D5E5A"/>
    <w:rsid w:val="003E10FA"/>
    <w:rsid w:val="003F6326"/>
    <w:rsid w:val="00406608"/>
    <w:rsid w:val="00415B59"/>
    <w:rsid w:val="00421A5E"/>
    <w:rsid w:val="00430C4E"/>
    <w:rsid w:val="00446877"/>
    <w:rsid w:val="00447664"/>
    <w:rsid w:val="00450CF2"/>
    <w:rsid w:val="00451CE7"/>
    <w:rsid w:val="00460A11"/>
    <w:rsid w:val="004653AE"/>
    <w:rsid w:val="004760EC"/>
    <w:rsid w:val="00476552"/>
    <w:rsid w:val="004778F8"/>
    <w:rsid w:val="00487EA3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00DE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169AF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9360B"/>
    <w:rsid w:val="00694027"/>
    <w:rsid w:val="006A3E12"/>
    <w:rsid w:val="006B18B7"/>
    <w:rsid w:val="006C38B4"/>
    <w:rsid w:val="006C3D93"/>
    <w:rsid w:val="006D2406"/>
    <w:rsid w:val="006E05CB"/>
    <w:rsid w:val="006E4D60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5C4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113A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4586E"/>
    <w:rsid w:val="009545AC"/>
    <w:rsid w:val="0095769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1032"/>
    <w:rsid w:val="00A9504E"/>
    <w:rsid w:val="00A9620D"/>
    <w:rsid w:val="00AA45C8"/>
    <w:rsid w:val="00AA4EB7"/>
    <w:rsid w:val="00AB1BD3"/>
    <w:rsid w:val="00AB300C"/>
    <w:rsid w:val="00AC2FD4"/>
    <w:rsid w:val="00AC3A0E"/>
    <w:rsid w:val="00AC50A7"/>
    <w:rsid w:val="00AC5D92"/>
    <w:rsid w:val="00AC6311"/>
    <w:rsid w:val="00AD5026"/>
    <w:rsid w:val="00AD5455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1202"/>
    <w:rsid w:val="00BC58A8"/>
    <w:rsid w:val="00BC5A4A"/>
    <w:rsid w:val="00BD3C26"/>
    <w:rsid w:val="00BD4882"/>
    <w:rsid w:val="00BD5884"/>
    <w:rsid w:val="00BD7E40"/>
    <w:rsid w:val="00BF6CCF"/>
    <w:rsid w:val="00C0158E"/>
    <w:rsid w:val="00C0457A"/>
    <w:rsid w:val="00C11729"/>
    <w:rsid w:val="00C255C9"/>
    <w:rsid w:val="00C27937"/>
    <w:rsid w:val="00C3300D"/>
    <w:rsid w:val="00C35DD1"/>
    <w:rsid w:val="00C4231D"/>
    <w:rsid w:val="00C44444"/>
    <w:rsid w:val="00C45274"/>
    <w:rsid w:val="00C45C89"/>
    <w:rsid w:val="00C4603B"/>
    <w:rsid w:val="00C53819"/>
    <w:rsid w:val="00C53C25"/>
    <w:rsid w:val="00C66894"/>
    <w:rsid w:val="00C7166F"/>
    <w:rsid w:val="00C83DC6"/>
    <w:rsid w:val="00C87C74"/>
    <w:rsid w:val="00CA322B"/>
    <w:rsid w:val="00CA3AB0"/>
    <w:rsid w:val="00CA3E19"/>
    <w:rsid w:val="00CB43D9"/>
    <w:rsid w:val="00CD7195"/>
    <w:rsid w:val="00CD7482"/>
    <w:rsid w:val="00CE2CF3"/>
    <w:rsid w:val="00CE368A"/>
    <w:rsid w:val="00CE4B22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724AD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57C44"/>
    <w:rsid w:val="00E657B4"/>
    <w:rsid w:val="00E8265F"/>
    <w:rsid w:val="00EA4D4C"/>
    <w:rsid w:val="00EC2F3F"/>
    <w:rsid w:val="00EC7BC1"/>
    <w:rsid w:val="00ED0601"/>
    <w:rsid w:val="00ED6928"/>
    <w:rsid w:val="00EE28F6"/>
    <w:rsid w:val="00EE549F"/>
    <w:rsid w:val="00EE553D"/>
    <w:rsid w:val="00EE6D22"/>
    <w:rsid w:val="00EF087E"/>
    <w:rsid w:val="00EF2397"/>
    <w:rsid w:val="00EF417B"/>
    <w:rsid w:val="00EF53C0"/>
    <w:rsid w:val="00F0177E"/>
    <w:rsid w:val="00F03123"/>
    <w:rsid w:val="00F03538"/>
    <w:rsid w:val="00F07ED4"/>
    <w:rsid w:val="00F1427F"/>
    <w:rsid w:val="00F20B71"/>
    <w:rsid w:val="00F41108"/>
    <w:rsid w:val="00F47269"/>
    <w:rsid w:val="00F708AC"/>
    <w:rsid w:val="00F70D68"/>
    <w:rsid w:val="00F76E05"/>
    <w:rsid w:val="00FA660C"/>
    <w:rsid w:val="00FA7AB2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57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4573-2222-40EF-AB1D-C2AA0AB4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