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7EA" w:rsidRPr="003F57EA" w:rsidP="003F57EA">
      <w:pPr>
        <w:pStyle w:val="20"/>
        <w:shd w:val="clear" w:color="auto" w:fill="auto"/>
        <w:spacing w:after="0" w:line="240" w:lineRule="auto"/>
        <w:ind w:firstLine="709"/>
        <w:jc w:val="right"/>
        <w:rPr>
          <w:sz w:val="14"/>
        </w:rPr>
      </w:pPr>
      <w:r w:rsidRPr="003F57EA">
        <w:rPr>
          <w:sz w:val="14"/>
        </w:rPr>
        <w:t xml:space="preserve">Дело № 2-44-22/2022 </w:t>
      </w:r>
    </w:p>
    <w:p w:rsidR="003F57EA" w:rsidRPr="003F57EA" w:rsidP="003F57EA">
      <w:pPr>
        <w:pStyle w:val="20"/>
        <w:shd w:val="clear" w:color="auto" w:fill="auto"/>
        <w:spacing w:after="0" w:line="240" w:lineRule="auto"/>
        <w:ind w:firstLine="709"/>
        <w:jc w:val="right"/>
        <w:rPr>
          <w:sz w:val="14"/>
        </w:rPr>
      </w:pPr>
      <w:r w:rsidRPr="003F57EA">
        <w:rPr>
          <w:sz w:val="14"/>
        </w:rPr>
        <w:t>УИД 91MS0044-01-2022-000002-21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rPr>
          <w:sz w:val="22"/>
        </w:rPr>
      </w:pP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rPr>
          <w:sz w:val="22"/>
        </w:rPr>
      </w:pPr>
      <w:r w:rsidRPr="003F57EA">
        <w:rPr>
          <w:sz w:val="22"/>
        </w:rPr>
        <w:t xml:space="preserve">ЗАОЧНОЕ РЕШЕНИЕ 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rPr>
          <w:sz w:val="22"/>
        </w:rPr>
      </w:pPr>
      <w:r w:rsidRPr="003F57EA">
        <w:rPr>
          <w:sz w:val="22"/>
        </w:rPr>
        <w:t xml:space="preserve">Именем Российской Федерации 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rPr>
          <w:sz w:val="22"/>
        </w:rPr>
      </w:pPr>
      <w:r w:rsidRPr="003F57EA">
        <w:rPr>
          <w:sz w:val="22"/>
        </w:rPr>
        <w:t>(резолютивная часть)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rPr>
          <w:sz w:val="22"/>
        </w:rPr>
      </w:pPr>
    </w:p>
    <w:p w:rsidR="003F57EA" w:rsidRPr="003F57EA" w:rsidP="003F57EA">
      <w:pPr>
        <w:pStyle w:val="1"/>
        <w:shd w:val="clear" w:color="auto" w:fill="auto"/>
        <w:tabs>
          <w:tab w:val="left" w:pos="7938"/>
        </w:tabs>
        <w:spacing w:before="0" w:line="240" w:lineRule="auto"/>
        <w:ind w:firstLine="709"/>
        <w:jc w:val="both"/>
        <w:rPr>
          <w:sz w:val="22"/>
        </w:rPr>
      </w:pPr>
      <w:r w:rsidRPr="003F57EA">
        <w:rPr>
          <w:sz w:val="22"/>
        </w:rPr>
        <w:t>09 февраля 2022 год</w:t>
      </w:r>
      <w:r w:rsidRPr="003F57EA">
        <w:rPr>
          <w:sz w:val="22"/>
        </w:rPr>
        <w:tab/>
        <w:t>г. Керчь</w:t>
      </w:r>
    </w:p>
    <w:p w:rsidR="003F57EA" w:rsidRPr="003F57EA" w:rsidP="003F57EA">
      <w:pPr>
        <w:pStyle w:val="1"/>
        <w:shd w:val="clear" w:color="auto" w:fill="auto"/>
        <w:tabs>
          <w:tab w:val="left" w:pos="7705"/>
        </w:tabs>
        <w:spacing w:before="0" w:line="240" w:lineRule="auto"/>
        <w:ind w:firstLine="709"/>
        <w:jc w:val="both"/>
        <w:rPr>
          <w:sz w:val="22"/>
        </w:rPr>
      </w:pP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</w:rPr>
      </w:pPr>
      <w:r w:rsidRPr="003F57EA">
        <w:rPr>
          <w:sz w:val="22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</w:t>
      </w:r>
      <w:r w:rsidRPr="003F57EA">
        <w:rPr>
          <w:sz w:val="22"/>
        </w:rPr>
        <w:t>Серажединовой</w:t>
      </w:r>
      <w:r w:rsidRPr="003F57EA">
        <w:rPr>
          <w:sz w:val="22"/>
        </w:rPr>
        <w:t xml:space="preserve"> З.Л., рассмотрев в открытом судебном заседании гражданское дело по иску Государственного учреждения – Отделение Пенсионного фонда Российской Федерации по Республике Крым к </w:t>
      </w:r>
      <w:r w:rsidRPr="003F57EA">
        <w:rPr>
          <w:sz w:val="22"/>
        </w:rPr>
        <w:t>Томчаний</w:t>
      </w:r>
      <w:r w:rsidRPr="003F57EA">
        <w:rPr>
          <w:sz w:val="22"/>
        </w:rPr>
        <w:t xml:space="preserve"> </w:t>
      </w:r>
      <w:r w:rsidR="00C71728">
        <w:rPr>
          <w:sz w:val="20"/>
          <w:szCs w:val="20"/>
        </w:rPr>
        <w:t xml:space="preserve">«ИЗЪЯТО» </w:t>
      </w:r>
      <w:r w:rsidRPr="003F57EA">
        <w:rPr>
          <w:sz w:val="22"/>
        </w:rPr>
        <w:t xml:space="preserve"> о взыскании сумм излишне выплаченной по вине физического лица федеральной социальной доплаты,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</w:rPr>
      </w:pPr>
      <w:r w:rsidRPr="003F57EA">
        <w:rPr>
          <w:sz w:val="22"/>
        </w:rPr>
        <w:t xml:space="preserve">на основании </w:t>
      </w:r>
      <w:r w:rsidRPr="003F57EA">
        <w:rPr>
          <w:sz w:val="22"/>
        </w:rPr>
        <w:t>изложенного</w:t>
      </w:r>
      <w:r w:rsidRPr="003F57EA">
        <w:rPr>
          <w:sz w:val="22"/>
        </w:rPr>
        <w:t xml:space="preserve"> и руководствуясь </w:t>
      </w:r>
      <w:r w:rsidRPr="003F57EA">
        <w:rPr>
          <w:sz w:val="22"/>
        </w:rPr>
        <w:t>ст.ст</w:t>
      </w:r>
      <w:r w:rsidRPr="003F57EA">
        <w:rPr>
          <w:sz w:val="22"/>
        </w:rPr>
        <w:t>. 194-199, 233-235 ГПК РФ, мировой судья,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rPr>
          <w:rStyle w:val="3pt"/>
          <w:rFonts w:eastAsia="Century Gothic"/>
          <w:sz w:val="22"/>
        </w:rPr>
      </w:pPr>
      <w:r w:rsidRPr="003F57EA">
        <w:rPr>
          <w:rStyle w:val="3pt"/>
          <w:rFonts w:eastAsia="Century Gothic"/>
          <w:sz w:val="22"/>
        </w:rPr>
        <w:t>РЕШИЛ: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rPr>
          <w:sz w:val="22"/>
        </w:rPr>
      </w:pP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</w:rPr>
      </w:pPr>
      <w:r w:rsidRPr="003F57EA">
        <w:rPr>
          <w:sz w:val="22"/>
        </w:rPr>
        <w:t xml:space="preserve">Исковые требования Государственного учреждения – Отделение Пенсионного фонда Российской Федерации по Республике Крым к </w:t>
      </w:r>
      <w:r w:rsidRPr="003F57EA">
        <w:rPr>
          <w:sz w:val="22"/>
        </w:rPr>
        <w:t>Томчаний</w:t>
      </w:r>
      <w:r w:rsidRPr="003F57EA">
        <w:rPr>
          <w:sz w:val="22"/>
        </w:rPr>
        <w:t xml:space="preserve"> </w:t>
      </w:r>
      <w:r w:rsidR="00C71728">
        <w:rPr>
          <w:sz w:val="20"/>
          <w:szCs w:val="20"/>
        </w:rPr>
        <w:t xml:space="preserve">«ИЗЪЯТО» </w:t>
      </w:r>
      <w:r w:rsidRPr="003F57EA">
        <w:rPr>
          <w:sz w:val="22"/>
        </w:rPr>
        <w:t>о взыскании сумм излишне выплаченной по вине физического лица федеральной социальной доплаты, удовлетворить.</w:t>
      </w:r>
    </w:p>
    <w:p w:rsidR="003F57EA" w:rsidRPr="00C71728" w:rsidP="00C71728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  <w:szCs w:val="22"/>
        </w:rPr>
      </w:pPr>
      <w:r w:rsidRPr="003F57EA">
        <w:rPr>
          <w:sz w:val="22"/>
        </w:rPr>
        <w:t xml:space="preserve">Взыскать с </w:t>
      </w:r>
      <w:r w:rsidRPr="003F57EA">
        <w:rPr>
          <w:sz w:val="22"/>
        </w:rPr>
        <w:t>Томчаний</w:t>
      </w:r>
      <w:r w:rsidRPr="003F57EA">
        <w:rPr>
          <w:sz w:val="22"/>
        </w:rPr>
        <w:t xml:space="preserve"> </w:t>
      </w:r>
      <w:r w:rsidR="00C71728">
        <w:rPr>
          <w:sz w:val="20"/>
          <w:szCs w:val="20"/>
        </w:rPr>
        <w:t xml:space="preserve">«ИЗЪЯТО» </w:t>
      </w:r>
      <w:r w:rsidRPr="003F57EA">
        <w:rPr>
          <w:sz w:val="22"/>
        </w:rPr>
        <w:t xml:space="preserve">в пользу Государственного учреждения – Отделения Пенсионного фонда Российской Федерации по Республике </w:t>
      </w:r>
      <w:r w:rsidRPr="003F57EA">
        <w:rPr>
          <w:sz w:val="22"/>
        </w:rPr>
        <w:t>Крымизлишне</w:t>
      </w:r>
      <w:r w:rsidRPr="003F57EA">
        <w:rPr>
          <w:sz w:val="22"/>
        </w:rPr>
        <w:t xml:space="preserve"> выплаченной по ее вине </w:t>
      </w:r>
      <w:r w:rsidRPr="00C71728">
        <w:rPr>
          <w:sz w:val="22"/>
          <w:szCs w:val="22"/>
        </w:rPr>
        <w:t>федеральной социальной доплаты за период с 01.09.2021 по 31.10.2021 года в сумме 2571 (две тысячи пятьсот семьдесят один) руб. 56 коп.</w:t>
      </w:r>
    </w:p>
    <w:p w:rsidR="003F57EA" w:rsidRPr="00C71728" w:rsidP="00C7172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71728">
        <w:rPr>
          <w:rFonts w:ascii="Times New Roman" w:hAnsi="Times New Roman" w:cs="Times New Roman"/>
        </w:rPr>
        <w:t xml:space="preserve">Взыскать с </w:t>
      </w:r>
      <w:r w:rsidRPr="00C71728">
        <w:rPr>
          <w:rFonts w:ascii="Times New Roman" w:hAnsi="Times New Roman" w:cs="Times New Roman"/>
        </w:rPr>
        <w:t>Томчаний</w:t>
      </w:r>
      <w:r w:rsidRPr="00C71728">
        <w:rPr>
          <w:rFonts w:ascii="Times New Roman" w:hAnsi="Times New Roman" w:cs="Times New Roman"/>
        </w:rPr>
        <w:t xml:space="preserve"> </w:t>
      </w:r>
      <w:r w:rsidRPr="00C71728" w:rsidR="00C71728">
        <w:rPr>
          <w:rFonts w:ascii="Times New Roman" w:hAnsi="Times New Roman" w:cs="Times New Roman"/>
        </w:rPr>
        <w:t>«ИЗЪЯТО»</w:t>
      </w:r>
      <w:r w:rsidRPr="00C71728" w:rsidR="00C71728">
        <w:rPr>
          <w:rFonts w:ascii="Times New Roman" w:hAnsi="Times New Roman" w:cs="Times New Roman"/>
        </w:rPr>
        <w:t xml:space="preserve"> </w:t>
      </w:r>
      <w:r w:rsidRPr="00C71728">
        <w:rPr>
          <w:rFonts w:ascii="Times New Roman" w:hAnsi="Times New Roman" w:cs="Times New Roman"/>
        </w:rPr>
        <w:t>в доход государства расходы по уплате государственной пошлины в размере 400 (четыреста) руб. 00 коп.</w:t>
      </w:r>
    </w:p>
    <w:p w:rsidR="003F57EA" w:rsidRPr="00C71728" w:rsidP="00C71728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  <w:szCs w:val="22"/>
        </w:rPr>
      </w:pPr>
      <w:r w:rsidRPr="00C71728">
        <w:rPr>
          <w:sz w:val="22"/>
          <w:szCs w:val="22"/>
        </w:rPr>
        <w:t>В судебном заседании объявлена резолютивная часть заочного решения.</w:t>
      </w:r>
    </w:p>
    <w:p w:rsidR="003F57EA" w:rsidRPr="003F57EA" w:rsidP="00C71728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</w:rPr>
      </w:pPr>
      <w:r w:rsidRPr="00C71728">
        <w:rPr>
          <w:sz w:val="22"/>
          <w:szCs w:val="22"/>
        </w:rPr>
        <w:t>От лиц, участвующих в деле,</w:t>
      </w:r>
      <w:r w:rsidRPr="003F57EA">
        <w:rPr>
          <w:sz w:val="22"/>
        </w:rPr>
        <w:t xml:space="preserve">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</w:rPr>
      </w:pPr>
      <w:r w:rsidRPr="003F57EA">
        <w:rPr>
          <w:sz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</w:rPr>
      </w:pPr>
      <w:r w:rsidRPr="003F57EA">
        <w:rPr>
          <w:sz w:val="22"/>
        </w:rPr>
        <w:t xml:space="preserve">Ответчиком заочное решение суда может быть обжаловано </w:t>
      </w:r>
      <w:r w:rsidRPr="003F57EA">
        <w:rPr>
          <w:sz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F57EA">
        <w:rPr>
          <w:sz w:val="22"/>
        </w:rPr>
        <w:t xml:space="preserve"> заявления об отмене этого решения суда.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</w:rPr>
      </w:pPr>
      <w:r w:rsidRPr="003F57EA">
        <w:rPr>
          <w:sz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F57EA">
        <w:rPr>
          <w:sz w:val="22"/>
        </w:rPr>
        <w:t xml:space="preserve"> одного месяца со дня вынесения определения суда об отказе в удовлетворении этого заявления.</w:t>
      </w:r>
    </w:p>
    <w:p w:rsidR="003F57EA" w:rsidRPr="003F57EA" w:rsidP="003F57EA">
      <w:pPr>
        <w:pStyle w:val="1"/>
        <w:shd w:val="clear" w:color="auto" w:fill="auto"/>
        <w:spacing w:before="0" w:line="240" w:lineRule="auto"/>
        <w:ind w:firstLine="709"/>
        <w:jc w:val="both"/>
        <w:rPr>
          <w:sz w:val="22"/>
        </w:rPr>
      </w:pPr>
    </w:p>
    <w:p w:rsidR="003F57EA" w:rsidRPr="003F57EA" w:rsidP="00C71728">
      <w:pPr>
        <w:pStyle w:val="1"/>
        <w:shd w:val="clear" w:color="auto" w:fill="auto"/>
        <w:tabs>
          <w:tab w:val="right" w:pos="8370"/>
        </w:tabs>
        <w:spacing w:before="0" w:line="240" w:lineRule="auto"/>
        <w:ind w:firstLine="709"/>
        <w:rPr>
          <w:rFonts w:eastAsia="Century Gothic"/>
          <w:iCs/>
          <w:sz w:val="22"/>
        </w:rPr>
      </w:pPr>
      <w:r w:rsidRPr="003F57EA">
        <w:rPr>
          <w:sz w:val="22"/>
        </w:rPr>
        <w:t xml:space="preserve">Мировой судья                                                          </w:t>
      </w:r>
      <w:r w:rsidRPr="003F57EA">
        <w:rPr>
          <w:sz w:val="22"/>
        </w:rPr>
        <w:t xml:space="preserve">              Козлова К.Ю.</w:t>
      </w:r>
    </w:p>
    <w:p w:rsidR="003F57EA" w:rsidP="003F57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F57EA" w:rsidRPr="00407E37" w:rsidP="003F57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 w:rsidR="00087D4E">
        <w:rPr>
          <w:rFonts w:ascii="Times New Roman" w:hAnsi="Times New Roman" w:cs="Times New Roman"/>
          <w:sz w:val="20"/>
          <w:szCs w:val="20"/>
        </w:rPr>
        <w:t>Я</w:t>
      </w:r>
    </w:p>
    <w:p w:rsidR="003F57EA" w:rsidRPr="00407E37" w:rsidP="00087D4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="00087D4E">
        <w:rPr>
          <w:rFonts w:ascii="Times New Roman" w:hAnsi="Times New Roman" w:cs="Times New Roman"/>
          <w:sz w:val="20"/>
          <w:szCs w:val="20"/>
        </w:rPr>
        <w:t xml:space="preserve">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F57EA" w:rsidRPr="00407E37" w:rsidP="003F57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омощник  </w:t>
      </w:r>
      <w:r>
        <w:rPr>
          <w:rFonts w:ascii="Times New Roman" w:hAnsi="Times New Roman" w:cs="Times New Roman"/>
          <w:sz w:val="20"/>
          <w:szCs w:val="20"/>
        </w:rPr>
        <w:t xml:space="preserve">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57EA" w:rsidRPr="00407E37" w:rsidP="003F57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F57EA" w:rsidRPr="00407E37" w:rsidP="003F57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F57EA" w:rsidRPr="00407E37" w:rsidP="003F57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 w:rsidR="00087D4E">
        <w:rPr>
          <w:rFonts w:ascii="Times New Roman" w:hAnsi="Times New Roman" w:cs="Times New Roman"/>
          <w:sz w:val="20"/>
          <w:szCs w:val="20"/>
        </w:rPr>
        <w:tab/>
      </w:r>
      <w:r w:rsidR="00087D4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>_________</w:t>
      </w:r>
      <w:r w:rsidRPr="00407E37" w:rsidR="00087D4E">
        <w:rPr>
          <w:rFonts w:ascii="Times New Roman" w:hAnsi="Times New Roman" w:cs="Times New Roman"/>
          <w:sz w:val="20"/>
          <w:szCs w:val="20"/>
        </w:rPr>
        <w:t xml:space="preserve">_________ </w:t>
      </w:r>
      <w:r w:rsidRPr="00407E37">
        <w:rPr>
          <w:rFonts w:ascii="Times New Roman" w:hAnsi="Times New Roman" w:cs="Times New Roman"/>
          <w:sz w:val="20"/>
          <w:szCs w:val="20"/>
        </w:rPr>
        <w:t xml:space="preserve"> </w:t>
      </w:r>
      <w:r w:rsidR="00087D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Козлова К.Ю.</w:t>
      </w:r>
    </w:p>
    <w:p w:rsidR="003F57EA" w:rsidP="003F57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F57EA" w:rsidP="003F57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F57EA" w:rsidRPr="003F57EA" w:rsidP="003F57E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5418DE" w:rsidRPr="003F57EA">
      <w:pPr>
        <w:rPr>
          <w:sz w:val="16"/>
        </w:rPr>
      </w:pPr>
    </w:p>
    <w:sectPr w:rsidSect="003F57E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6C"/>
    <w:rsid w:val="00087D4E"/>
    <w:rsid w:val="0022276C"/>
    <w:rsid w:val="003F57EA"/>
    <w:rsid w:val="00407E37"/>
    <w:rsid w:val="005418DE"/>
    <w:rsid w:val="00C36807"/>
    <w:rsid w:val="00C717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3F57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F57EA"/>
    <w:pPr>
      <w:widowControl w:val="0"/>
      <w:shd w:val="clear" w:color="auto" w:fill="FFFFFF"/>
      <w:spacing w:after="30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">
    <w:name w:val="Основной текст_"/>
    <w:basedOn w:val="DefaultParagraphFont"/>
    <w:link w:val="1"/>
    <w:locked/>
    <w:rsid w:val="003F57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F57E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pt">
    <w:name w:val="Основной текст + Интервал 3 pt"/>
    <w:basedOn w:val="a"/>
    <w:rsid w:val="003F57EA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