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1724" w:rsidP="006F3090">
      <w:pPr>
        <w:pStyle w:val="10"/>
        <w:keepNext/>
        <w:keepLines/>
        <w:shd w:val="clear" w:color="auto" w:fill="auto"/>
        <w:spacing w:after="0" w:line="260" w:lineRule="exact"/>
        <w:ind w:left="6760"/>
        <w:rPr>
          <w:rStyle w:val="12pt"/>
          <w:b/>
          <w:bCs/>
          <w:sz w:val="20"/>
          <w:szCs w:val="20"/>
        </w:rPr>
      </w:pPr>
      <w:r w:rsidRPr="006F3090">
        <w:rPr>
          <w:b w:val="0"/>
          <w:sz w:val="20"/>
          <w:szCs w:val="20"/>
        </w:rPr>
        <w:t xml:space="preserve">Дело </w:t>
      </w:r>
      <w:r w:rsidRPr="006F3090">
        <w:rPr>
          <w:rStyle w:val="12pt"/>
          <w:b/>
          <w:bCs/>
          <w:sz w:val="20"/>
          <w:szCs w:val="20"/>
        </w:rPr>
        <w:t>№2-</w:t>
      </w:r>
      <w:r w:rsidRPr="006F3090" w:rsidR="006F3090">
        <w:rPr>
          <w:rStyle w:val="12pt"/>
          <w:b/>
          <w:bCs/>
          <w:sz w:val="20"/>
          <w:szCs w:val="20"/>
        </w:rPr>
        <w:t>44-82/2020</w:t>
      </w:r>
    </w:p>
    <w:p w:rsidR="006F3090" w:rsidRPr="006F3090" w:rsidP="006F3090">
      <w:pPr>
        <w:pStyle w:val="10"/>
        <w:keepNext/>
        <w:keepLines/>
        <w:shd w:val="clear" w:color="auto" w:fill="auto"/>
        <w:spacing w:after="0" w:line="260" w:lineRule="exact"/>
        <w:rPr>
          <w:b w:val="0"/>
          <w:sz w:val="18"/>
          <w:szCs w:val="18"/>
          <w:lang w:val="en-US"/>
        </w:rPr>
      </w:pPr>
      <w:r>
        <w:rPr>
          <w:rStyle w:val="12pt"/>
          <w:b/>
          <w:bCs/>
          <w:sz w:val="18"/>
          <w:szCs w:val="18"/>
          <w:lang w:val="en-US"/>
        </w:rPr>
        <w:t xml:space="preserve">                                                            </w:t>
      </w:r>
      <w:r w:rsidRPr="006F3090">
        <w:rPr>
          <w:rStyle w:val="12pt"/>
          <w:b/>
          <w:bCs/>
          <w:sz w:val="18"/>
          <w:szCs w:val="18"/>
        </w:rPr>
        <w:t>91</w:t>
      </w:r>
      <w:r w:rsidRPr="006F3090">
        <w:rPr>
          <w:rStyle w:val="12pt"/>
          <w:b/>
          <w:bCs/>
          <w:sz w:val="18"/>
          <w:szCs w:val="18"/>
          <w:lang w:val="en-US"/>
        </w:rPr>
        <w:t>MS0044-01-2020-000174-55</w:t>
      </w:r>
    </w:p>
    <w:p w:rsidR="006F3090">
      <w:pPr>
        <w:pStyle w:val="10"/>
        <w:keepNext/>
        <w:keepLines/>
        <w:shd w:val="clear" w:color="auto" w:fill="auto"/>
        <w:spacing w:after="0" w:line="302" w:lineRule="exact"/>
        <w:jc w:val="center"/>
        <w:rPr>
          <w:lang w:val="en-US"/>
        </w:rPr>
      </w:pPr>
    </w:p>
    <w:p w:rsidR="001B1724">
      <w:pPr>
        <w:pStyle w:val="10"/>
        <w:keepNext/>
        <w:keepLines/>
        <w:shd w:val="clear" w:color="auto" w:fill="auto"/>
        <w:spacing w:after="0" w:line="302" w:lineRule="exact"/>
        <w:jc w:val="center"/>
      </w:pPr>
      <w:r>
        <w:t>РЕШЕНИЕ</w:t>
      </w:r>
    </w:p>
    <w:p w:rsidR="001B1724">
      <w:pPr>
        <w:pStyle w:val="10"/>
        <w:keepNext/>
        <w:keepLines/>
        <w:shd w:val="clear" w:color="auto" w:fill="auto"/>
        <w:spacing w:after="274" w:line="302" w:lineRule="exact"/>
        <w:jc w:val="center"/>
      </w:pPr>
      <w:r>
        <w:t>Именем Российской Федерации</w:t>
      </w:r>
      <w:r>
        <w:br/>
        <w:t>(резолютивная часть)</w:t>
      </w:r>
    </w:p>
    <w:p w:rsidR="001B1724">
      <w:pPr>
        <w:pStyle w:val="20"/>
        <w:shd w:val="clear" w:color="auto" w:fill="auto"/>
        <w:tabs>
          <w:tab w:val="left" w:pos="7483"/>
        </w:tabs>
        <w:spacing w:before="0" w:after="267" w:line="260" w:lineRule="exact"/>
      </w:pPr>
      <w:r>
        <w:t>05 марта 2020 года</w:t>
      </w:r>
      <w:r>
        <w:tab/>
        <w:t>г. Керчь</w:t>
      </w:r>
    </w:p>
    <w:p w:rsidR="001B1724">
      <w:pPr>
        <w:pStyle w:val="20"/>
        <w:shd w:val="clear" w:color="auto" w:fill="auto"/>
        <w:spacing w:before="0" w:after="0" w:line="298" w:lineRule="exact"/>
        <w:ind w:firstLine="740"/>
      </w:pPr>
      <w:r>
        <w:t>Мировой судья судебного участка № 51 Керченского судебного района (городской округ Керчь) Республики Крым - Урюпина С.С.,</w:t>
      </w:r>
    </w:p>
    <w:p w:rsidR="001B1724">
      <w:pPr>
        <w:pStyle w:val="20"/>
        <w:shd w:val="clear" w:color="auto" w:fill="auto"/>
        <w:spacing w:before="0" w:after="0" w:line="298" w:lineRule="exact"/>
        <w:ind w:firstLine="740"/>
        <w:jc w:val="left"/>
      </w:pPr>
      <w:r>
        <w:t xml:space="preserve">исполняя обязанности мирового судьи </w:t>
      </w:r>
      <w:r>
        <w:t>судебного участка № Керченского судебного района (городской шфуг Керчь) Республики Крым, в отсутствие сторон, при секретаре - Беликовой Ю.М.,</w:t>
      </w:r>
    </w:p>
    <w:p w:rsidR="001B1724">
      <w:pPr>
        <w:pStyle w:val="20"/>
        <w:shd w:val="clear" w:color="auto" w:fill="auto"/>
        <w:spacing w:before="0" w:after="240" w:line="298" w:lineRule="exact"/>
        <w:ind w:firstLine="740"/>
      </w:pPr>
      <w:r>
        <w:t>рассмотрел в открытом судебном заседании гражданское дело по иску Государственного учреждения Управления Пенсионно</w:t>
      </w:r>
      <w:r>
        <w:t xml:space="preserve">го фонда Российской Федерации в г. Керчи Республики Крым к Воздвиженской </w:t>
      </w:r>
      <w:r w:rsidR="00845468">
        <w:t>А.М.</w:t>
      </w:r>
      <w:r>
        <w:t xml:space="preserve"> о взыскании сумм излишне выплаченных по вине физического лица федеральной социальной доплаты,</w:t>
      </w:r>
    </w:p>
    <w:p w:rsidR="001B1724">
      <w:pPr>
        <w:pStyle w:val="20"/>
        <w:shd w:val="clear" w:color="auto" w:fill="auto"/>
        <w:spacing w:before="0" w:after="270" w:line="298" w:lineRule="exact"/>
        <w:ind w:firstLine="740"/>
      </w:pPr>
      <w:r>
        <w:t>На основании изложенного и руководствуясь ст.ст. 6, 14, 23, чЛ ст.9</w:t>
      </w:r>
      <w:r>
        <w:t>8; ч.5 ст. 167; ст.стЛ94-199 ГПК РФ, чЛ ст. 1102 ГК РФ, ст.5, ч.2 ст.28, ч.5 ст. 26 Федерального закона от 28.12.2013 года № 400-ФЗ «О страховых пенсиях», ст. 12.1 Федерального закона от 17.07.1999 года № 178-ФЗ «О государственной социальной помощи», миров</w:t>
      </w:r>
      <w:r>
        <w:t>ой судья,</w:t>
      </w:r>
    </w:p>
    <w:p w:rsidR="001B1724">
      <w:pPr>
        <w:pStyle w:val="10"/>
        <w:keepNext/>
        <w:keepLines/>
        <w:shd w:val="clear" w:color="auto" w:fill="auto"/>
        <w:spacing w:after="252" w:line="260" w:lineRule="exact"/>
        <w:jc w:val="center"/>
      </w:pPr>
      <w:r>
        <w:rPr>
          <w:rStyle w:val="12pt"/>
          <w:b/>
          <w:bCs/>
        </w:rPr>
        <w:t>РЕШИЛ:</w:t>
      </w:r>
    </w:p>
    <w:p w:rsidR="001B1724">
      <w:pPr>
        <w:pStyle w:val="20"/>
        <w:shd w:val="clear" w:color="auto" w:fill="auto"/>
        <w:spacing w:before="0" w:after="0" w:line="298" w:lineRule="exact"/>
        <w:ind w:firstLine="740"/>
      </w:pPr>
      <w:r>
        <w:t xml:space="preserve">Взыскать с Воздвиженской </w:t>
      </w:r>
      <w:r w:rsidR="00845468">
        <w:t>А.М.</w:t>
      </w:r>
      <w:r>
        <w:t xml:space="preserve"> в пользу Государственного учреждения Управления Пенсионного фонда Российской Федерации в г. Керчи Республики Крым на р/счет 40101810335100010001 в Отделении по Республике Крым ЦБ РФ, БИК </w:t>
      </w:r>
      <w:r>
        <w:t>043510001, ИНН 7706808265; КПП 910201001, КБК 39211302996066000130:</w:t>
      </w:r>
    </w:p>
    <w:p w:rsidR="001B1724">
      <w:pPr>
        <w:pStyle w:val="20"/>
        <w:shd w:val="clear" w:color="auto" w:fill="auto"/>
        <w:spacing w:before="0" w:after="232" w:line="288" w:lineRule="exact"/>
        <w:ind w:firstLine="740"/>
      </w:pPr>
      <w:r>
        <w:t xml:space="preserve">- сумму излишне выплаченной по вине физического лица федеральной социальной доплаты </w:t>
      </w:r>
      <w:r>
        <w:t xml:space="preserve">в сумме 1 438,47 руб. </w:t>
      </w:r>
    </w:p>
    <w:p w:rsidR="001B1724">
      <w:pPr>
        <w:pStyle w:val="20"/>
        <w:shd w:val="clear" w:color="auto" w:fill="auto"/>
        <w:spacing w:before="0" w:after="240" w:line="298" w:lineRule="exact"/>
        <w:ind w:firstLine="740"/>
      </w:pPr>
      <w:r>
        <w:t xml:space="preserve">Взыскать с Воздвиженской </w:t>
      </w:r>
      <w:r w:rsidR="00845468">
        <w:t>А.М.</w:t>
      </w:r>
      <w:r>
        <w:t xml:space="preserve"> в доход бюджета муниципального образования городской округ Керчь на р/счет № 40101810335100010001, Получатель - УФК по Республике Крым (Межрайонная ИФНС России №7 по Республике Крым), Ба</w:t>
      </w:r>
      <w:r>
        <w:t xml:space="preserve">нк получатель - Отделение Республика Крым ЦБ РФ, БИК - 043510001, ИНН - 9111000027, КПП - 911101001, КБК - </w:t>
      </w:r>
      <w:r>
        <w:t>18210803010011000110</w:t>
      </w:r>
      <w:r>
        <w:t>, ОКТМО - 35715000, государственную пошлину за рассмотрение дела в суде в размере 400,00 руб. (четыреста) рублей 00 копеек;</w:t>
      </w:r>
    </w:p>
    <w:p w:rsidR="006F3090" w:rsidP="006F3090">
      <w:pPr>
        <w:pStyle w:val="20"/>
        <w:shd w:val="clear" w:color="auto" w:fill="auto"/>
        <w:spacing w:before="0" w:after="0" w:line="298" w:lineRule="exact"/>
        <w:ind w:firstLine="580"/>
      </w:pPr>
      <w:r>
        <w:t>Разъя</w:t>
      </w:r>
      <w:r>
        <w:t>снить сторонам, что мировой судья составляет мотивированное решение в течение пяти дней, по рассмотренному им делу в случае поступления от лиц, участвующих в деле, их представителей заявления о составлении мотивированного</w:t>
      </w:r>
    </w:p>
    <w:p w:rsidR="001B1724" w:rsidP="006F3090">
      <w:pPr>
        <w:pStyle w:val="20"/>
        <w:shd w:val="clear" w:color="auto" w:fill="auto"/>
        <w:spacing w:before="0" w:after="0" w:line="298" w:lineRule="exact"/>
      </w:pPr>
      <w:r>
        <w:t>решения суда, которое может быт</w:t>
      </w:r>
      <w:r w:rsidR="006F3090">
        <w:t>ь п</w:t>
      </w:r>
      <w:r>
        <w:t>одано:</w:t>
      </w:r>
    </w:p>
    <w:p w:rsidR="001B1724">
      <w:pPr>
        <w:pStyle w:val="20"/>
        <w:numPr>
          <w:ilvl w:val="0"/>
          <w:numId w:val="1"/>
        </w:numPr>
        <w:shd w:val="clear" w:color="auto" w:fill="auto"/>
        <w:tabs>
          <w:tab w:val="left" w:pos="944"/>
        </w:tabs>
        <w:spacing w:before="0" w:after="0" w:line="298" w:lineRule="exact"/>
        <w:ind w:firstLine="580"/>
      </w:pPr>
      <w: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B1724">
      <w:pPr>
        <w:pStyle w:val="20"/>
        <w:numPr>
          <w:ilvl w:val="0"/>
          <w:numId w:val="1"/>
        </w:numPr>
        <w:shd w:val="clear" w:color="auto" w:fill="auto"/>
        <w:tabs>
          <w:tab w:val="left" w:pos="939"/>
        </w:tabs>
        <w:spacing w:before="0" w:after="236" w:line="293" w:lineRule="exact"/>
        <w:ind w:firstLine="580"/>
      </w:pPr>
      <w:r>
        <w:t xml:space="preserve">в течение пятнадцати дней со дня объявления резолютивной части решения суда, если лица, </w:t>
      </w:r>
      <w:r>
        <w:t>участвующие в деле, их представители не присутствовали в судебном заседании.</w:t>
      </w:r>
    </w:p>
    <w:p w:rsidR="001B1724">
      <w:pPr>
        <w:pStyle w:val="20"/>
        <w:shd w:val="clear" w:color="auto" w:fill="auto"/>
        <w:spacing w:before="0" w:after="270" w:line="298" w:lineRule="exact"/>
        <w:ind w:firstLine="5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73.6pt;height:44.2pt;margin-top:44.8pt;margin-left:199.3pt;mso-position-horizontal-relative:margin;mso-wrap-distance-left:5pt;mso-wrap-distance-right:5pt;position:absolute;z-index:-251657216" filled="f" stroked="f">
            <v:textbox style="mso-fit-shape-to-text:t" inset="0,0,0,0">
              <w:txbxContent>
                <w:p w:rsidR="001B1724">
                  <w:pPr>
                    <w:pStyle w:val="20"/>
                    <w:shd w:val="clear" w:color="auto" w:fill="auto"/>
                    <w:spacing w:before="0" w:after="292" w:line="260" w:lineRule="exact"/>
                    <w:jc w:val="left"/>
                  </w:pPr>
                  <w:r>
                    <w:rPr>
                      <w:rStyle w:val="2Exact"/>
                    </w:rPr>
                    <w:t>дня его вынесения, в окончательной форме.</w:t>
                  </w:r>
                </w:p>
                <w:p w:rsidR="00845468">
                  <w:pPr>
                    <w:pStyle w:val="4"/>
                    <w:shd w:val="clear" w:color="auto" w:fill="auto"/>
                    <w:spacing w:before="0" w:line="260" w:lineRule="exact"/>
                  </w:pPr>
                </w:p>
                <w:p w:rsidR="00845468">
                  <w:pPr>
                    <w:pStyle w:val="4"/>
                    <w:shd w:val="clear" w:color="auto" w:fill="auto"/>
                    <w:spacing w:before="0" w:line="260" w:lineRule="exact"/>
                  </w:pPr>
                </w:p>
                <w:p w:rsidR="00845468">
                  <w:pPr>
                    <w:pStyle w:val="4"/>
                    <w:shd w:val="clear" w:color="auto" w:fill="auto"/>
                    <w:spacing w:before="0" w:line="260" w:lineRule="exact"/>
                  </w:pPr>
                </w:p>
                <w:p w:rsidR="001B1724">
                  <w:pPr>
                    <w:pStyle w:val="4"/>
                    <w:shd w:val="clear" w:color="auto" w:fill="auto"/>
                    <w:spacing w:before="0" w:line="260" w:lineRule="exact"/>
                  </w:pPr>
                  <w:r>
                    <w:t>С.С. Урюпина</w:t>
                  </w:r>
                </w:p>
                <w:p w:rsidR="001B1724"/>
              </w:txbxContent>
            </v:textbox>
            <w10:wrap type="square" side="left"/>
          </v:shape>
        </w:pict>
      </w:r>
      <w:r w:rsidR="00452354">
        <w:t>Решение может быть обжаловано в апелляционном порядке в Керченский городской суд Республики Крым, путем подачи жалобы ми</w:t>
      </w:r>
      <w:r w:rsidR="00452354">
        <w:t>ровому судье судебного участка № 44 Керченского судебного района (городской округ Керчь) Республики Крым, в течение одного месяца, со</w:t>
      </w:r>
    </w:p>
    <w:p w:rsidR="00845468">
      <w:pPr>
        <w:pStyle w:val="10"/>
        <w:keepNext/>
        <w:keepLines/>
        <w:shd w:val="clear" w:color="auto" w:fill="auto"/>
        <w:spacing w:after="0" w:line="260" w:lineRule="exact"/>
      </w:pPr>
    </w:p>
    <w:p w:rsidR="00845468">
      <w:pPr>
        <w:pStyle w:val="10"/>
        <w:keepNext/>
        <w:keepLines/>
        <w:shd w:val="clear" w:color="auto" w:fill="auto"/>
        <w:spacing w:after="0" w:line="260" w:lineRule="exact"/>
      </w:pPr>
    </w:p>
    <w:p w:rsidR="00845468">
      <w:pPr>
        <w:pStyle w:val="10"/>
        <w:keepNext/>
        <w:keepLines/>
        <w:shd w:val="clear" w:color="auto" w:fill="auto"/>
        <w:spacing w:after="0" w:line="260" w:lineRule="exact"/>
      </w:pPr>
    </w:p>
    <w:p w:rsidR="001B1724">
      <w:pPr>
        <w:pStyle w:val="10"/>
        <w:keepNext/>
        <w:keepLines/>
        <w:shd w:val="clear" w:color="auto" w:fill="auto"/>
        <w:spacing w:after="0" w:line="260" w:lineRule="exact"/>
        <w:sectPr w:rsidSect="006F3090">
          <w:headerReference w:type="default" r:id="rId4"/>
          <w:pgSz w:w="11900" w:h="16840"/>
          <w:pgMar w:top="426" w:right="1535" w:bottom="568" w:left="928" w:header="0" w:footer="3" w:gutter="0"/>
          <w:cols w:space="720"/>
          <w:noEndnote/>
          <w:titlePg/>
          <w:docGrid w:linePitch="360"/>
        </w:sectPr>
      </w:pPr>
      <w:r>
        <w:t>Мировой судья</w:t>
      </w: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4F770F" w:rsidRPr="009764C8" w:rsidP="004F770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sz w:val="19"/>
          <w:szCs w:val="19"/>
        </w:rPr>
        <w:t xml:space="preserve">             </w:t>
      </w:r>
      <w:r w:rsidRPr="009764C8">
        <w:rPr>
          <w:rFonts w:ascii="Times New Roman" w:hAnsi="Times New Roman" w:cs="Times New Roman"/>
          <w:sz w:val="16"/>
          <w:szCs w:val="16"/>
        </w:rPr>
        <w:t>ДЕПЕРСОНИФИКАЦИЮ</w:t>
      </w:r>
    </w:p>
    <w:p w:rsidR="004F770F" w:rsidRPr="009764C8" w:rsidP="004F770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764C8">
        <w:rPr>
          <w:rFonts w:ascii="Times New Roman" w:hAnsi="Times New Roman" w:cs="Times New Roman"/>
          <w:sz w:val="16"/>
          <w:szCs w:val="16"/>
        </w:rPr>
        <w:t>лингвистический контроль</w:t>
      </w:r>
    </w:p>
    <w:p w:rsidR="004F770F" w:rsidRPr="009764C8" w:rsidP="004F770F">
      <w:pPr>
        <w:tabs>
          <w:tab w:val="left" w:pos="1440"/>
        </w:tabs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764C8">
        <w:rPr>
          <w:rFonts w:ascii="Times New Roman" w:hAnsi="Times New Roman" w:cs="Times New Roman"/>
          <w:sz w:val="16"/>
          <w:szCs w:val="16"/>
        </w:rPr>
        <w:t>произвел</w:t>
      </w:r>
      <w:r w:rsidRPr="009764C8">
        <w:rPr>
          <w:rFonts w:ascii="Times New Roman" w:hAnsi="Times New Roman" w:cs="Times New Roman"/>
          <w:sz w:val="16"/>
          <w:szCs w:val="16"/>
        </w:rPr>
        <w:tab/>
      </w:r>
    </w:p>
    <w:p w:rsidR="004F770F" w:rsidRPr="009764C8" w:rsidP="004F770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764C8">
        <w:rPr>
          <w:rFonts w:ascii="Times New Roman" w:hAnsi="Times New Roman" w:cs="Times New Roman"/>
          <w:sz w:val="16"/>
          <w:szCs w:val="16"/>
        </w:rPr>
        <w:t>Помощник  судьи __________ Т.А.</w:t>
      </w:r>
      <w:r>
        <w:rPr>
          <w:rFonts w:ascii="Times New Roman" w:hAnsi="Times New Roman" w:cs="Times New Roman"/>
          <w:sz w:val="16"/>
          <w:szCs w:val="16"/>
        </w:rPr>
        <w:t>Нистрян</w:t>
      </w:r>
      <w:r w:rsidRPr="009764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F770F" w:rsidRPr="009764C8" w:rsidP="004F770F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F770F" w:rsidRPr="009764C8" w:rsidP="004F770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764C8">
        <w:rPr>
          <w:rFonts w:ascii="Times New Roman" w:hAnsi="Times New Roman" w:cs="Times New Roman"/>
          <w:sz w:val="16"/>
          <w:szCs w:val="16"/>
        </w:rPr>
        <w:t>СОГЛАСОВАНО</w:t>
      </w:r>
    </w:p>
    <w:p w:rsidR="004F770F" w:rsidRPr="009764C8" w:rsidP="004F770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764C8">
        <w:rPr>
          <w:rFonts w:ascii="Times New Roman" w:hAnsi="Times New Roman" w:cs="Times New Roman"/>
          <w:sz w:val="16"/>
          <w:szCs w:val="16"/>
        </w:rPr>
        <w:t xml:space="preserve">Судья_________ </w:t>
      </w:r>
      <w:r w:rsidRPr="009764C8">
        <w:rPr>
          <w:rFonts w:ascii="Times New Roman" w:hAnsi="Times New Roman" w:cs="Times New Roman"/>
          <w:sz w:val="16"/>
          <w:szCs w:val="16"/>
        </w:rPr>
        <w:t>К.Ю.Козлова</w:t>
      </w:r>
    </w:p>
    <w:p w:rsidR="004F770F" w:rsidRPr="009764C8" w:rsidP="004F770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764C8">
        <w:rPr>
          <w:rFonts w:ascii="Times New Roman" w:hAnsi="Times New Roman" w:cs="Times New Roman"/>
          <w:sz w:val="16"/>
          <w:szCs w:val="16"/>
        </w:rPr>
        <w:t>«_</w:t>
      </w:r>
      <w:r>
        <w:rPr>
          <w:rFonts w:ascii="Times New Roman" w:hAnsi="Times New Roman" w:cs="Times New Roman"/>
          <w:sz w:val="16"/>
          <w:szCs w:val="16"/>
        </w:rPr>
        <w:t>__» __ 2020</w:t>
      </w:r>
      <w:r w:rsidRPr="009764C8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1B1724" w:rsidP="004F770F">
      <w:pPr>
        <w:tabs>
          <w:tab w:val="left" w:pos="1350"/>
        </w:tabs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line="240" w:lineRule="exact"/>
        <w:rPr>
          <w:sz w:val="19"/>
          <w:szCs w:val="19"/>
        </w:rPr>
      </w:pPr>
    </w:p>
    <w:p w:rsidR="001B1724">
      <w:pPr>
        <w:spacing w:before="92" w:after="92" w:line="240" w:lineRule="exact"/>
        <w:rPr>
          <w:sz w:val="19"/>
          <w:szCs w:val="19"/>
        </w:rPr>
      </w:pPr>
    </w:p>
    <w:p w:rsidR="001B1724">
      <w:pPr>
        <w:rPr>
          <w:sz w:val="2"/>
          <w:szCs w:val="2"/>
        </w:rPr>
        <w:sectPr>
          <w:type w:val="continuous"/>
          <w:pgSz w:w="11900" w:h="16840"/>
          <w:pgMar w:top="391" w:right="0" w:bottom="391" w:left="0" w:header="0" w:footer="3" w:gutter="0"/>
          <w:cols w:space="720"/>
          <w:noEndnote/>
          <w:docGrid w:linePitch="360"/>
        </w:sectPr>
      </w:pPr>
    </w:p>
    <w:p w:rsidR="001B1724">
      <w:pPr>
        <w:spacing w:line="491" w:lineRule="exact"/>
      </w:pPr>
      <w:r>
        <w:pict>
          <v:shape id="_x0000_s1026" type="#_x0000_t202" style="width:6pt;height:8.95pt;margin-top:0.1pt;margin-left:530.05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1B1724">
                  <w:pPr>
                    <w:pStyle w:val="5"/>
                    <w:shd w:val="clear" w:color="auto" w:fill="auto"/>
                    <w:spacing w:line="200" w:lineRule="exact"/>
                  </w:pPr>
                  <w:r>
                    <w:t>ft</w:t>
                  </w:r>
                </w:p>
              </w:txbxContent>
            </v:textbox>
            <w10:wrap anchorx="margin"/>
          </v:shape>
        </w:pict>
      </w:r>
    </w:p>
    <w:p w:rsidR="001B1724">
      <w:pPr>
        <w:rPr>
          <w:sz w:val="2"/>
          <w:szCs w:val="2"/>
        </w:rPr>
      </w:pPr>
    </w:p>
    <w:sectPr w:rsidSect="001B1724">
      <w:type w:val="continuous"/>
      <w:pgSz w:w="11900" w:h="16840"/>
      <w:pgMar w:top="391" w:right="330" w:bottom="391" w:left="77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72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05pt;height:8.15pt;margin-top:25.15pt;margin-left:581.7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1B1724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  <w:b/>
                    <w:bCs/>
                  </w:rPr>
                  <w:t>f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D6814"/>
    <w:multiLevelType w:val="multilevel"/>
    <w:tmpl w:val="25127C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1B1724"/>
    <w:rsid w:val="001B1724"/>
    <w:rsid w:val="00452354"/>
    <w:rsid w:val="004F770F"/>
    <w:rsid w:val="006F3090"/>
    <w:rsid w:val="00845468"/>
    <w:rsid w:val="00976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172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1724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1B1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DefaultParagraphFont"/>
    <w:link w:val="4"/>
    <w:rsid w:val="001B1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1B1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Заголовок №1 + Интервал 2 pt"/>
    <w:basedOn w:val="1"/>
    <w:rsid w:val="001B1724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1B1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sid w:val="001B1724"/>
    <w:rPr>
      <w:rFonts w:ascii="Garamond" w:eastAsia="Garamond" w:hAnsi="Garamond" w:cs="Garamond"/>
      <w:b/>
      <w:bCs/>
      <w:i/>
      <w:iCs/>
      <w:smallCaps w:val="0"/>
      <w:strike w:val="0"/>
      <w:sz w:val="68"/>
      <w:szCs w:val="68"/>
      <w:u w:val="none"/>
    </w:rPr>
  </w:style>
  <w:style w:type="character" w:customStyle="1" w:styleId="a">
    <w:name w:val="Колонтитул_"/>
    <w:basedOn w:val="DefaultParagraphFont"/>
    <w:link w:val="0"/>
    <w:rsid w:val="001B172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0">
    <w:name w:val="Колонтитул"/>
    <w:basedOn w:val="a"/>
    <w:rsid w:val="001B1724"/>
    <w:rPr>
      <w:color w:val="000000"/>
      <w:spacing w:val="0"/>
      <w:w w:val="100"/>
      <w:position w:val="0"/>
    </w:rPr>
  </w:style>
  <w:style w:type="character" w:customStyle="1" w:styleId="5Exact">
    <w:name w:val="Основной текст (5) Exact"/>
    <w:basedOn w:val="DefaultParagraphFont"/>
    <w:link w:val="5"/>
    <w:rsid w:val="001B1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1B172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Normal"/>
    <w:link w:val="4Exact"/>
    <w:rsid w:val="001B1724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Normal"/>
    <w:link w:val="1"/>
    <w:rsid w:val="001B1724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Normal"/>
    <w:link w:val="3"/>
    <w:rsid w:val="001B1724"/>
    <w:pPr>
      <w:shd w:val="clear" w:color="auto" w:fill="FFFFFF"/>
      <w:spacing w:after="480" w:line="0" w:lineRule="atLeast"/>
      <w:jc w:val="right"/>
    </w:pPr>
    <w:rPr>
      <w:rFonts w:ascii="Garamond" w:eastAsia="Garamond" w:hAnsi="Garamond" w:cs="Garamond"/>
      <w:b/>
      <w:bCs/>
      <w:i/>
      <w:iCs/>
      <w:sz w:val="68"/>
      <w:szCs w:val="68"/>
    </w:rPr>
  </w:style>
  <w:style w:type="paragraph" w:customStyle="1" w:styleId="0">
    <w:name w:val="Колонтитул_0"/>
    <w:basedOn w:val="Normal"/>
    <w:link w:val="a"/>
    <w:rsid w:val="001B172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2"/>
      <w:szCs w:val="22"/>
      <w:lang w:val="en-US" w:eastAsia="en-US" w:bidi="en-US"/>
    </w:rPr>
  </w:style>
  <w:style w:type="paragraph" w:customStyle="1" w:styleId="5">
    <w:name w:val="Основной текст (5)"/>
    <w:basedOn w:val="Normal"/>
    <w:link w:val="5Exact"/>
    <w:rsid w:val="001B1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