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B32368">
        <w:rPr>
          <w:rFonts w:ascii="Times New Roman" w:hAnsi="Times New Roman" w:cs="Times New Roman"/>
          <w:b w:val="0"/>
          <w:sz w:val="28"/>
          <w:szCs w:val="28"/>
        </w:rPr>
        <w:t>289</w:t>
      </w:r>
      <w:r w:rsidR="00AA0451">
        <w:rPr>
          <w:rFonts w:ascii="Times New Roman" w:hAnsi="Times New Roman" w:cs="Times New Roman"/>
          <w:b w:val="0"/>
          <w:sz w:val="28"/>
          <w:szCs w:val="28"/>
        </w:rPr>
        <w:t>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867CB5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0044-01-2020-000</w:t>
      </w:r>
      <w:r w:rsidR="00B32368">
        <w:rPr>
          <w:rFonts w:ascii="Times New Roman" w:hAnsi="Times New Roman" w:cs="Times New Roman"/>
          <w:b w:val="0"/>
          <w:sz w:val="22"/>
          <w:szCs w:val="22"/>
        </w:rPr>
        <w:t>642-09</w:t>
      </w: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01 сентября 2</w:t>
      </w:r>
      <w:r w:rsidRPr="003A5AD0" w:rsidR="00A036E6">
        <w:rPr>
          <w:sz w:val="28"/>
          <w:szCs w:val="28"/>
        </w:rPr>
        <w:t>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D016E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B3236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 w:rsidR="00B32368">
        <w:rPr>
          <w:sz w:val="28"/>
          <w:szCs w:val="28"/>
        </w:rPr>
        <w:t xml:space="preserve"> с участием представителя истца Деминой А.А., ответчика </w:t>
      </w:r>
      <w:r w:rsidR="00B32368">
        <w:rPr>
          <w:sz w:val="28"/>
          <w:szCs w:val="28"/>
        </w:rPr>
        <w:t>Хрони</w:t>
      </w:r>
      <w:r w:rsidR="00B32368">
        <w:rPr>
          <w:sz w:val="28"/>
          <w:szCs w:val="28"/>
        </w:rPr>
        <w:t xml:space="preserve"> П.Ю., </w:t>
      </w:r>
      <w:r w:rsidRPr="003A5AD0" w:rsidR="00A036E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к </w:t>
      </w:r>
      <w:r w:rsidR="00B32368">
        <w:rPr>
          <w:sz w:val="28"/>
          <w:szCs w:val="28"/>
        </w:rPr>
        <w:t>Хрони</w:t>
      </w:r>
      <w:r w:rsidR="00B32368">
        <w:rPr>
          <w:sz w:val="28"/>
          <w:szCs w:val="28"/>
        </w:rPr>
        <w:t xml:space="preserve"> П</w:t>
      </w:r>
      <w:r w:rsidR="00AB697E">
        <w:rPr>
          <w:sz w:val="28"/>
          <w:szCs w:val="28"/>
        </w:rPr>
        <w:t>.Ю.</w:t>
      </w:r>
      <w:r w:rsidR="00B32368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суммы задолженности</w:t>
      </w:r>
      <w:r>
        <w:rPr>
          <w:sz w:val="28"/>
          <w:szCs w:val="28"/>
        </w:rPr>
        <w:t xml:space="preserve"> по услуге содержания общего имущества многоквартирного дома, </w:t>
      </w:r>
    </w:p>
    <w:p w:rsidR="00633869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A5AD0">
        <w:rPr>
          <w:sz w:val="28"/>
          <w:szCs w:val="28"/>
        </w:rPr>
        <w:t xml:space="preserve">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D016E0"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</w:t>
      </w:r>
      <w:r w:rsidR="00AA0451">
        <w:rPr>
          <w:sz w:val="28"/>
          <w:szCs w:val="28"/>
        </w:rPr>
        <w:t xml:space="preserve">к </w:t>
      </w:r>
      <w:r w:rsidR="00B32368">
        <w:rPr>
          <w:sz w:val="28"/>
          <w:szCs w:val="28"/>
        </w:rPr>
        <w:t>Хрони</w:t>
      </w:r>
      <w:r w:rsidR="00B32368">
        <w:rPr>
          <w:sz w:val="28"/>
          <w:szCs w:val="28"/>
        </w:rPr>
        <w:t xml:space="preserve"> П</w:t>
      </w:r>
      <w:r w:rsidR="00AB697E">
        <w:rPr>
          <w:sz w:val="28"/>
          <w:szCs w:val="28"/>
        </w:rPr>
        <w:t>.Ю.</w:t>
      </w:r>
      <w:r w:rsidR="00B32368">
        <w:rPr>
          <w:sz w:val="28"/>
          <w:szCs w:val="28"/>
        </w:rPr>
        <w:t xml:space="preserve"> о взыскании суммы задолженности по услуге содержания общего имущества многоквартирного дома</w:t>
      </w:r>
      <w:r w:rsidR="00AA0451">
        <w:rPr>
          <w:sz w:val="28"/>
          <w:szCs w:val="28"/>
        </w:rPr>
        <w:t xml:space="preserve">, удовлетворить </w:t>
      </w:r>
      <w:r w:rsidR="00B32368">
        <w:rPr>
          <w:sz w:val="28"/>
          <w:szCs w:val="28"/>
        </w:rPr>
        <w:t>частично.</w:t>
      </w:r>
      <w:r w:rsidR="00D016E0">
        <w:rPr>
          <w:sz w:val="28"/>
          <w:szCs w:val="28"/>
        </w:rPr>
        <w:t xml:space="preserve">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="00B32368">
        <w:rPr>
          <w:sz w:val="28"/>
          <w:szCs w:val="28"/>
        </w:rPr>
        <w:t xml:space="preserve"> </w:t>
      </w:r>
      <w:r w:rsidR="00B32368">
        <w:rPr>
          <w:sz w:val="28"/>
          <w:szCs w:val="28"/>
        </w:rPr>
        <w:t>Хрони</w:t>
      </w:r>
      <w:r w:rsidR="00B32368">
        <w:rPr>
          <w:sz w:val="28"/>
          <w:szCs w:val="28"/>
        </w:rPr>
        <w:t xml:space="preserve"> П</w:t>
      </w:r>
      <w:r w:rsidR="00AB697E">
        <w:rPr>
          <w:sz w:val="28"/>
          <w:szCs w:val="28"/>
        </w:rPr>
        <w:t>.Ю.</w:t>
      </w:r>
      <w:r w:rsidR="00B32368">
        <w:rPr>
          <w:sz w:val="28"/>
          <w:szCs w:val="28"/>
        </w:rPr>
        <w:t xml:space="preserve"> </w:t>
      </w:r>
      <w:r w:rsidR="00D016E0">
        <w:rPr>
          <w:sz w:val="28"/>
          <w:szCs w:val="28"/>
        </w:rPr>
        <w:t xml:space="preserve">в пользу МУП МОГОК РК «ЖИЛСЕРВИСКЕРЧЬ» задолженность  по услуге содержания общего имущества многоквартирного дома за период с </w:t>
      </w:r>
      <w:r w:rsidR="00B32368">
        <w:rPr>
          <w:sz w:val="28"/>
          <w:szCs w:val="28"/>
        </w:rPr>
        <w:t xml:space="preserve">15 сентября 2015 года по 01  февраля 2019 года </w:t>
      </w:r>
      <w:r w:rsidR="00AA0451">
        <w:rPr>
          <w:sz w:val="28"/>
          <w:szCs w:val="28"/>
        </w:rPr>
        <w:t xml:space="preserve"> в размере </w:t>
      </w:r>
      <w:r w:rsidR="00B32368">
        <w:rPr>
          <w:sz w:val="28"/>
          <w:szCs w:val="28"/>
        </w:rPr>
        <w:t xml:space="preserve"> 7249 (семь тысяч двести сорок девять) рублей 79 копеек</w:t>
      </w:r>
      <w:r w:rsidR="00AA0451">
        <w:rPr>
          <w:sz w:val="28"/>
          <w:szCs w:val="28"/>
        </w:rPr>
        <w:t xml:space="preserve"> </w:t>
      </w:r>
      <w:r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="00B32368">
        <w:rPr>
          <w:sz w:val="28"/>
          <w:szCs w:val="28"/>
        </w:rPr>
        <w:t>300 рублей.</w:t>
      </w:r>
    </w:p>
    <w:p w:rsidR="00AA0451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134DD4" w:rsidP="00134DD4">
      <w:pPr>
        <w:rPr>
          <w:sz w:val="20"/>
          <w:szCs w:val="20"/>
        </w:rPr>
      </w:pPr>
    </w:p>
    <w:p w:rsidR="00134DD4" w:rsidP="00134DD4">
      <w:pPr>
        <w:rPr>
          <w:sz w:val="20"/>
          <w:szCs w:val="20"/>
        </w:rPr>
      </w:pPr>
    </w:p>
    <w:p w:rsidR="00134DD4" w:rsidP="00134DD4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134DD4" w:rsidP="00134DD4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134DD4" w:rsidP="00134DD4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34DD4" w:rsidP="00134DD4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134DD4" w:rsidP="00134DD4">
      <w:pPr>
        <w:rPr>
          <w:sz w:val="20"/>
          <w:szCs w:val="20"/>
        </w:rPr>
      </w:pPr>
    </w:p>
    <w:p w:rsidR="00134DD4" w:rsidP="00134DD4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134DD4" w:rsidP="00134DD4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134DD4" w:rsidP="00134DD4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34DD4" w:rsidP="00134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34DD4" w:rsidP="00134DD4"/>
    <w:p w:rsidR="00134DD4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2B6E"/>
    <w:rsid w:val="000E7605"/>
    <w:rsid w:val="00134DD4"/>
    <w:rsid w:val="001A216A"/>
    <w:rsid w:val="00211267"/>
    <w:rsid w:val="003A5AD0"/>
    <w:rsid w:val="003D374A"/>
    <w:rsid w:val="004326B8"/>
    <w:rsid w:val="004864C5"/>
    <w:rsid w:val="004E6100"/>
    <w:rsid w:val="005C4F42"/>
    <w:rsid w:val="00631B78"/>
    <w:rsid w:val="00633869"/>
    <w:rsid w:val="006F09E6"/>
    <w:rsid w:val="007446EC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A036E6"/>
    <w:rsid w:val="00A2078B"/>
    <w:rsid w:val="00A960F8"/>
    <w:rsid w:val="00AA0451"/>
    <w:rsid w:val="00AB697E"/>
    <w:rsid w:val="00B12F78"/>
    <w:rsid w:val="00B32368"/>
    <w:rsid w:val="00B7759E"/>
    <w:rsid w:val="00BE2181"/>
    <w:rsid w:val="00CC5667"/>
    <w:rsid w:val="00D016E0"/>
    <w:rsid w:val="00D103A4"/>
    <w:rsid w:val="00D2661E"/>
    <w:rsid w:val="00D36B5A"/>
    <w:rsid w:val="00D72153"/>
    <w:rsid w:val="00D8360A"/>
    <w:rsid w:val="00E56FCE"/>
    <w:rsid w:val="00E83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