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267A4" w:rsidRPr="005267A4" w:rsidP="005267A4">
      <w:pPr>
        <w:tabs>
          <w:tab w:val="left" w:pos="70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7"/>
          <w:lang w:eastAsia="ru-RU"/>
        </w:rPr>
      </w:pPr>
      <w:r w:rsidRPr="005267A4">
        <w:rPr>
          <w:rFonts w:ascii="Times New Roman" w:eastAsia="Times New Roman" w:hAnsi="Times New Roman" w:cs="Times New Roman"/>
          <w:sz w:val="20"/>
          <w:szCs w:val="27"/>
          <w:lang w:eastAsia="ru-RU"/>
        </w:rPr>
        <w:t>Дело № 2-44-543/2023</w:t>
      </w:r>
    </w:p>
    <w:p w:rsidR="005267A4" w:rsidRPr="005267A4" w:rsidP="005267A4">
      <w:pPr>
        <w:tabs>
          <w:tab w:val="left" w:pos="709"/>
          <w:tab w:val="left" w:pos="2610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7"/>
          <w:lang w:eastAsia="ru-RU"/>
        </w:rPr>
      </w:pPr>
      <w:r w:rsidRPr="005267A4">
        <w:rPr>
          <w:rFonts w:ascii="Times New Roman" w:eastAsia="Times New Roman" w:hAnsi="Times New Roman" w:cs="Times New Roman"/>
          <w:bCs/>
          <w:sz w:val="20"/>
          <w:szCs w:val="27"/>
          <w:lang w:eastAsia="ru-RU"/>
        </w:rPr>
        <w:t>УИД 91MS0044-01-2023-001055-79</w:t>
      </w:r>
    </w:p>
    <w:p w:rsidR="005267A4" w:rsidRPr="005267A4" w:rsidP="005267A4">
      <w:pPr>
        <w:tabs>
          <w:tab w:val="left" w:pos="709"/>
          <w:tab w:val="left" w:pos="2610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6"/>
          <w:lang w:eastAsia="ru-RU"/>
        </w:rPr>
      </w:pPr>
    </w:p>
    <w:p w:rsidR="005267A4" w:rsidRPr="005267A4" w:rsidP="005267A4">
      <w:pPr>
        <w:keepNext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6"/>
          <w:lang w:eastAsia="ru-RU"/>
        </w:rPr>
      </w:pPr>
      <w:r w:rsidRPr="005267A4">
        <w:rPr>
          <w:rFonts w:ascii="Times New Roman" w:eastAsia="Times New Roman" w:hAnsi="Times New Roman" w:cs="Times New Roman"/>
          <w:bCs/>
          <w:sz w:val="24"/>
          <w:szCs w:val="26"/>
          <w:lang w:eastAsia="ru-RU"/>
        </w:rPr>
        <w:t>З</w:t>
      </w:r>
      <w:r w:rsidRPr="005267A4">
        <w:rPr>
          <w:rFonts w:ascii="Times New Roman" w:eastAsia="Times New Roman" w:hAnsi="Times New Roman" w:cs="Times New Roman"/>
          <w:bCs/>
          <w:sz w:val="24"/>
          <w:szCs w:val="26"/>
          <w:lang w:eastAsia="ru-RU"/>
        </w:rPr>
        <w:t xml:space="preserve"> А О Ч Н О Е  Р Е Ш Е Н И Е</w:t>
      </w:r>
    </w:p>
    <w:p w:rsidR="005267A4" w:rsidRPr="005267A4" w:rsidP="005267A4">
      <w:pPr>
        <w:keepNext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5267A4">
        <w:rPr>
          <w:rFonts w:ascii="Times New Roman" w:eastAsia="Times New Roman" w:hAnsi="Times New Roman" w:cs="Times New Roman"/>
          <w:sz w:val="24"/>
          <w:szCs w:val="26"/>
          <w:lang w:eastAsia="ru-RU"/>
        </w:rPr>
        <w:t>Именем Российской Федерации</w:t>
      </w:r>
    </w:p>
    <w:p w:rsidR="005267A4" w:rsidRPr="005267A4" w:rsidP="005267A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5267A4">
        <w:rPr>
          <w:rFonts w:ascii="Times New Roman" w:eastAsia="Times New Roman" w:hAnsi="Times New Roman" w:cs="Times New Roman"/>
          <w:sz w:val="24"/>
          <w:szCs w:val="26"/>
          <w:lang w:eastAsia="ru-RU"/>
        </w:rPr>
        <w:t>(резолютивная часть)</w:t>
      </w:r>
    </w:p>
    <w:p w:rsidR="005267A4" w:rsidRPr="005267A4" w:rsidP="005267A4">
      <w:pPr>
        <w:spacing w:after="0" w:line="240" w:lineRule="auto"/>
        <w:ind w:firstLine="425"/>
        <w:jc w:val="center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:rsidR="005267A4" w:rsidRPr="005267A4" w:rsidP="005267A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5267A4">
        <w:rPr>
          <w:rFonts w:ascii="Times New Roman" w:eastAsia="Times New Roman" w:hAnsi="Times New Roman" w:cs="Times New Roman"/>
          <w:sz w:val="24"/>
          <w:szCs w:val="26"/>
          <w:lang w:eastAsia="ru-RU"/>
        </w:rPr>
        <w:t>17 августа 2023 г.                                                                                    г. Керчь</w:t>
      </w:r>
    </w:p>
    <w:p w:rsidR="005267A4" w:rsidRPr="005267A4" w:rsidP="005267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:rsidR="005267A4" w:rsidRPr="005267A4" w:rsidP="005267A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5267A4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Мировой судья судебного участка № 44 Керченского судебного района Республики Крым (городской округ Керчь) Козлова К.Ю., </w:t>
      </w:r>
    </w:p>
    <w:p w:rsidR="005267A4" w:rsidRPr="005267A4" w:rsidP="005267A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5267A4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при секретаре </w:t>
      </w:r>
      <w:r w:rsidRPr="005267A4">
        <w:rPr>
          <w:rFonts w:ascii="Times New Roman" w:eastAsia="Times New Roman" w:hAnsi="Times New Roman" w:cs="Times New Roman"/>
          <w:sz w:val="24"/>
          <w:szCs w:val="26"/>
          <w:lang w:eastAsia="ru-RU"/>
        </w:rPr>
        <w:t>Никиточкиной</w:t>
      </w:r>
      <w:r w:rsidRPr="005267A4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К.А., </w:t>
      </w:r>
    </w:p>
    <w:p w:rsidR="005267A4" w:rsidRPr="005267A4" w:rsidP="005267A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5267A4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рассмотрев в открытом судебном заседании гражданское дело по иску Общества с ограниченной ответственностью «Право онлайн» к Столяренко </w:t>
      </w:r>
      <w:r w:rsidRPr="005267A4">
        <w:rPr>
          <w:rFonts w:ascii="Times New Roman" w:eastAsia="Times New Roman" w:hAnsi="Times New Roman" w:cs="Times New Roman"/>
          <w:sz w:val="24"/>
          <w:szCs w:val="26"/>
          <w:lang w:eastAsia="ru-RU"/>
        </w:rPr>
        <w:t>ИЗЪЯТО</w:t>
      </w:r>
      <w:r w:rsidRPr="005267A4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о взыскании задолженности по договору займа,</w:t>
      </w:r>
    </w:p>
    <w:p w:rsidR="005267A4" w:rsidRPr="005267A4" w:rsidP="005267A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5267A4">
        <w:rPr>
          <w:rFonts w:ascii="Times New Roman" w:eastAsia="Times New Roman" w:hAnsi="Times New Roman" w:cs="Times New Roman"/>
          <w:sz w:val="24"/>
          <w:szCs w:val="26"/>
          <w:lang w:eastAsia="ru-RU"/>
        </w:rPr>
        <w:t>руководствуясь ст. ст. 194-199, 233-235 ГПК РФ, мировой судья</w:t>
      </w:r>
    </w:p>
    <w:p w:rsidR="005267A4" w:rsidRPr="005267A4" w:rsidP="005267A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5267A4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</w:t>
      </w:r>
    </w:p>
    <w:p w:rsidR="005267A4" w:rsidRPr="005267A4" w:rsidP="005267A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5267A4">
        <w:rPr>
          <w:rFonts w:ascii="Times New Roman" w:eastAsia="Times New Roman" w:hAnsi="Times New Roman" w:cs="Times New Roman"/>
          <w:sz w:val="24"/>
          <w:szCs w:val="26"/>
          <w:lang w:eastAsia="ru-RU"/>
        </w:rPr>
        <w:t>Р</w:t>
      </w:r>
      <w:r w:rsidRPr="005267A4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Е Ш И Л :</w:t>
      </w:r>
    </w:p>
    <w:p w:rsidR="005267A4" w:rsidRPr="005267A4" w:rsidP="005267A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:rsidR="005267A4" w:rsidRPr="005267A4" w:rsidP="005267A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5267A4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Исковые требования Общества с ограниченной ответственностью «Право онлайн»  (ИНН 5407973997), удовлетворить в полном объеме. </w:t>
      </w:r>
    </w:p>
    <w:p w:rsidR="005267A4" w:rsidRPr="005267A4" w:rsidP="005267A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5267A4">
        <w:rPr>
          <w:rFonts w:ascii="Times New Roman" w:eastAsia="Times New Roman" w:hAnsi="Times New Roman" w:cs="Times New Roman"/>
          <w:sz w:val="24"/>
          <w:szCs w:val="26"/>
          <w:lang w:eastAsia="ru-RU"/>
        </w:rPr>
        <w:t>Взыскать со Столяренко ИЗЪЯТО</w:t>
      </w:r>
      <w:r w:rsidRPr="005267A4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</w:t>
      </w:r>
      <w:r w:rsidRPr="005267A4">
        <w:rPr>
          <w:rFonts w:ascii="Times New Roman" w:eastAsia="Times New Roman" w:hAnsi="Times New Roman" w:cs="Times New Roman"/>
          <w:sz w:val="24"/>
          <w:szCs w:val="26"/>
          <w:lang w:eastAsia="ru-RU"/>
        </w:rPr>
        <w:t>(паспорт гражданина РФ:</w:t>
      </w:r>
      <w:r w:rsidRPr="005267A4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</w:t>
      </w:r>
      <w:r w:rsidRPr="005267A4">
        <w:rPr>
          <w:rFonts w:ascii="Times New Roman" w:eastAsia="Times New Roman" w:hAnsi="Times New Roman" w:cs="Times New Roman"/>
          <w:sz w:val="24"/>
          <w:szCs w:val="26"/>
          <w:lang w:eastAsia="ru-RU"/>
        </w:rPr>
        <w:t>ИЗЪЯТО) в пользу Общества с ограниченной ответственностью «Право онлайн» (ИНН 5407973997) задолженность по договору займа №</w:t>
      </w:r>
      <w:r w:rsidRPr="005267A4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</w:t>
      </w:r>
      <w:r w:rsidRPr="005267A4">
        <w:rPr>
          <w:rFonts w:ascii="Times New Roman" w:eastAsia="Times New Roman" w:hAnsi="Times New Roman" w:cs="Times New Roman"/>
          <w:sz w:val="24"/>
          <w:szCs w:val="26"/>
          <w:lang w:eastAsia="ru-RU"/>
        </w:rPr>
        <w:t>ИЗЪЯТО от ИЗЪЯТО</w:t>
      </w:r>
      <w:r w:rsidRPr="005267A4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</w:t>
      </w:r>
      <w:r w:rsidRPr="005267A4">
        <w:rPr>
          <w:rFonts w:ascii="Times New Roman" w:eastAsia="Times New Roman" w:hAnsi="Times New Roman" w:cs="Times New Roman"/>
          <w:sz w:val="24"/>
          <w:szCs w:val="26"/>
          <w:lang w:eastAsia="ru-RU"/>
        </w:rPr>
        <w:t>года за период времени с 25 июня 2022 г. по 23 октября 2022 г. в размере 43 740 руб. 00 коп.</w:t>
      </w:r>
    </w:p>
    <w:p w:rsidR="005267A4" w:rsidRPr="005267A4" w:rsidP="005267A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5267A4">
        <w:rPr>
          <w:rFonts w:ascii="Times New Roman" w:eastAsia="Times New Roman" w:hAnsi="Times New Roman" w:cs="Times New Roman"/>
          <w:sz w:val="24"/>
          <w:szCs w:val="26"/>
          <w:lang w:eastAsia="ru-RU"/>
        </w:rPr>
        <w:t>Взыскать со Столяренко ИЗЪЯТО</w:t>
      </w:r>
      <w:r w:rsidRPr="005267A4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</w:t>
      </w:r>
      <w:r w:rsidRPr="005267A4">
        <w:rPr>
          <w:rFonts w:ascii="Times New Roman" w:eastAsia="Times New Roman" w:hAnsi="Times New Roman" w:cs="Times New Roman"/>
          <w:sz w:val="24"/>
          <w:szCs w:val="26"/>
          <w:lang w:eastAsia="ru-RU"/>
        </w:rPr>
        <w:t>(паспорт гражданина РФ:</w:t>
      </w:r>
      <w:r w:rsidRPr="005267A4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</w:t>
      </w:r>
      <w:r w:rsidRPr="005267A4">
        <w:rPr>
          <w:rFonts w:ascii="Times New Roman" w:eastAsia="Times New Roman" w:hAnsi="Times New Roman" w:cs="Times New Roman"/>
          <w:sz w:val="24"/>
          <w:szCs w:val="26"/>
          <w:lang w:eastAsia="ru-RU"/>
        </w:rPr>
        <w:t>ИЗЪЯТО) в пользу Общества с ограниченной ответственностью «Право онлайн» (ИНН 5407973997) судебные расходы по уплате государственной пошлины в размере 1 512 руб. 20 коп.</w:t>
      </w:r>
    </w:p>
    <w:p w:rsidR="005267A4" w:rsidRPr="005267A4" w:rsidP="005267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5267A4">
        <w:rPr>
          <w:rFonts w:ascii="Times New Roman" w:eastAsia="Times New Roman" w:hAnsi="Times New Roman" w:cs="Times New Roman"/>
          <w:sz w:val="24"/>
          <w:szCs w:val="26"/>
          <w:lang w:eastAsia="ru-RU"/>
        </w:rPr>
        <w:t>В судебном заседании объявлена резолютивная часть заочного решения.</w:t>
      </w:r>
    </w:p>
    <w:p w:rsidR="005267A4" w:rsidRPr="005267A4" w:rsidP="005267A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5267A4">
        <w:rPr>
          <w:rFonts w:ascii="Times New Roman" w:eastAsia="Times New Roman" w:hAnsi="Times New Roman" w:cs="Times New Roman"/>
          <w:sz w:val="24"/>
          <w:szCs w:val="26"/>
          <w:lang w:eastAsia="ru-RU"/>
        </w:rPr>
        <w:t>От лиц, участвующих в деле, их представителей может быть подано заявление о составлении мотивированного решения суда, которое подается в течение 3-х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15-ти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5267A4" w:rsidRPr="005267A4" w:rsidP="005267A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5267A4">
        <w:rPr>
          <w:rFonts w:ascii="Times New Roman" w:eastAsia="Times New Roman" w:hAnsi="Times New Roman" w:cs="Times New Roman"/>
          <w:sz w:val="24"/>
          <w:szCs w:val="26"/>
          <w:lang w:eastAsia="ru-RU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5267A4" w:rsidRPr="005267A4" w:rsidP="005267A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5267A4">
        <w:rPr>
          <w:rFonts w:ascii="Times New Roman" w:eastAsia="Times New Roman" w:hAnsi="Times New Roman" w:cs="Times New Roman"/>
          <w:sz w:val="24"/>
          <w:szCs w:val="26"/>
          <w:lang w:eastAsia="ru-RU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5267A4" w:rsidRPr="005267A4" w:rsidP="005267A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5267A4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Ответчиком заочное решение суда может быть обжаловано </w:t>
      </w:r>
      <w:r w:rsidRPr="005267A4">
        <w:rPr>
          <w:rFonts w:ascii="Times New Roman" w:eastAsia="Times New Roman" w:hAnsi="Times New Roman" w:cs="Times New Roman"/>
          <w:sz w:val="24"/>
          <w:szCs w:val="26"/>
          <w:lang w:eastAsia="ru-RU"/>
        </w:rPr>
        <w:t>в апелляционном порядке в течение одного месяца со дня вынесения определения суда об отказе в удовлетворении</w:t>
      </w:r>
      <w:r w:rsidRPr="005267A4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заявления об отмене этого решения суда.</w:t>
      </w:r>
    </w:p>
    <w:p w:rsidR="005267A4" w:rsidRPr="005267A4" w:rsidP="005267A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5267A4">
        <w:rPr>
          <w:rFonts w:ascii="Times New Roman" w:eastAsia="Times New Roman" w:hAnsi="Times New Roman" w:cs="Times New Roman"/>
          <w:sz w:val="24"/>
          <w:szCs w:val="26"/>
          <w:lang w:eastAsia="ru-RU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 w:rsidRPr="005267A4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одного месяца со дня вынесения определения суда об отказе в удовлетворении этого заявления.</w:t>
      </w:r>
    </w:p>
    <w:p w:rsidR="005267A4" w:rsidRPr="005267A4" w:rsidP="005267A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6"/>
          <w:lang w:eastAsia="ru-RU"/>
        </w:rPr>
      </w:pPr>
    </w:p>
    <w:p w:rsidR="005267A4" w:rsidRPr="005267A4" w:rsidP="005267A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6"/>
          <w:lang w:eastAsia="ru-RU"/>
        </w:rPr>
      </w:pPr>
    </w:p>
    <w:p w:rsidR="005267A4" w:rsidRPr="005267A4" w:rsidP="005267A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6"/>
          <w:lang w:eastAsia="ru-RU"/>
        </w:rPr>
      </w:pPr>
      <w:r w:rsidRPr="005267A4">
        <w:rPr>
          <w:rFonts w:ascii="Times New Roman" w:eastAsia="Times New Roman" w:hAnsi="Times New Roman" w:cs="Times New Roman"/>
          <w:bCs/>
          <w:sz w:val="24"/>
          <w:szCs w:val="26"/>
          <w:lang w:eastAsia="ru-RU"/>
        </w:rPr>
        <w:t>Мировой судья</w:t>
      </w:r>
      <w:r w:rsidRPr="005267A4">
        <w:rPr>
          <w:rFonts w:ascii="Times New Roman" w:eastAsia="Times New Roman" w:hAnsi="Times New Roman" w:cs="Times New Roman"/>
          <w:bCs/>
          <w:sz w:val="24"/>
          <w:szCs w:val="26"/>
          <w:lang w:eastAsia="ru-RU"/>
        </w:rPr>
        <w:tab/>
      </w:r>
      <w:r w:rsidRPr="005267A4">
        <w:rPr>
          <w:rFonts w:ascii="Times New Roman" w:eastAsia="Times New Roman" w:hAnsi="Times New Roman" w:cs="Times New Roman"/>
          <w:bCs/>
          <w:sz w:val="24"/>
          <w:szCs w:val="26"/>
          <w:lang w:eastAsia="ru-RU"/>
        </w:rPr>
        <w:tab/>
      </w:r>
      <w:r w:rsidRPr="005267A4">
        <w:rPr>
          <w:rFonts w:ascii="Times New Roman" w:eastAsia="Times New Roman" w:hAnsi="Times New Roman" w:cs="Times New Roman"/>
          <w:bCs/>
          <w:sz w:val="24"/>
          <w:szCs w:val="26"/>
          <w:lang w:eastAsia="ru-RU"/>
        </w:rPr>
        <w:tab/>
        <w:t xml:space="preserve">                                                                Козлова К.Ю.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659"/>
    <w:rsid w:val="005267A4"/>
    <w:rsid w:val="00AA2DFB"/>
    <w:rsid w:val="00F0465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7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5267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267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