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F1D" w:rsidRPr="00D36DF7" w:rsidP="007C1F1D">
      <w:pPr>
        <w:spacing w:line="240" w:lineRule="atLeast"/>
        <w:jc w:val="right"/>
        <w:rPr>
          <w:sz w:val="24"/>
          <w:szCs w:val="28"/>
        </w:rPr>
      </w:pPr>
      <w:r w:rsidRPr="00D36DF7">
        <w:rPr>
          <w:sz w:val="24"/>
          <w:szCs w:val="28"/>
        </w:rPr>
        <w:t>Дело № 2-44-602/2021</w:t>
      </w:r>
    </w:p>
    <w:p w:rsidR="007C1F1D" w:rsidRPr="00D36DF7" w:rsidP="007C1F1D">
      <w:pPr>
        <w:jc w:val="right"/>
        <w:rPr>
          <w:sz w:val="24"/>
          <w:szCs w:val="28"/>
        </w:rPr>
      </w:pPr>
      <w:r w:rsidRPr="00D36DF7">
        <w:rPr>
          <w:bCs/>
          <w:sz w:val="24"/>
          <w:szCs w:val="28"/>
        </w:rPr>
        <w:t>91MS0044-01-2021-000966-23</w:t>
      </w:r>
    </w:p>
    <w:p w:rsidR="007C1F1D" w:rsidRPr="00D36DF7" w:rsidP="007C1F1D">
      <w:pPr>
        <w:jc w:val="center"/>
        <w:rPr>
          <w:b/>
          <w:sz w:val="28"/>
          <w:szCs w:val="28"/>
        </w:rPr>
      </w:pPr>
    </w:p>
    <w:p w:rsidR="007C1F1D" w:rsidRPr="00D36DF7" w:rsidP="007C1F1D">
      <w:pPr>
        <w:pStyle w:val="Heading1"/>
        <w:rPr>
          <w:b w:val="0"/>
          <w:bCs/>
          <w:szCs w:val="28"/>
        </w:rPr>
      </w:pPr>
      <w:r w:rsidRPr="00D36DF7">
        <w:rPr>
          <w:b w:val="0"/>
          <w:bCs/>
          <w:szCs w:val="28"/>
        </w:rPr>
        <w:t>З</w:t>
      </w:r>
      <w:r w:rsidRPr="00D36DF7">
        <w:rPr>
          <w:b w:val="0"/>
          <w:bCs/>
          <w:szCs w:val="28"/>
        </w:rPr>
        <w:t xml:space="preserve"> А О Ч Н О Е    Р Е Ш Е Н И Е</w:t>
      </w:r>
    </w:p>
    <w:p w:rsidR="007C1F1D" w:rsidRPr="00D36DF7" w:rsidP="007C1F1D">
      <w:pPr>
        <w:pStyle w:val="Heading1"/>
        <w:rPr>
          <w:b w:val="0"/>
          <w:szCs w:val="28"/>
        </w:rPr>
      </w:pPr>
      <w:r w:rsidRPr="00D36DF7">
        <w:rPr>
          <w:b w:val="0"/>
          <w:szCs w:val="28"/>
        </w:rPr>
        <w:t>Именем Российской Федерации</w:t>
      </w:r>
    </w:p>
    <w:p w:rsidR="007C1F1D" w:rsidRPr="00D36DF7" w:rsidP="007C1F1D">
      <w:pPr>
        <w:rPr>
          <w:sz w:val="28"/>
          <w:szCs w:val="28"/>
        </w:rPr>
      </w:pPr>
    </w:p>
    <w:p w:rsidR="007C1F1D" w:rsidRPr="00D36DF7" w:rsidP="007C1F1D">
      <w:pPr>
        <w:jc w:val="center"/>
        <w:rPr>
          <w:sz w:val="28"/>
          <w:szCs w:val="28"/>
        </w:rPr>
      </w:pPr>
      <w:r w:rsidRPr="00D36DF7">
        <w:rPr>
          <w:sz w:val="28"/>
          <w:szCs w:val="28"/>
        </w:rPr>
        <w:t>17 сентября 2021 года                                                                         гор. Керчь</w:t>
      </w:r>
    </w:p>
    <w:p w:rsidR="007C1F1D" w:rsidRPr="00D36DF7" w:rsidP="007C1F1D">
      <w:pPr>
        <w:rPr>
          <w:sz w:val="28"/>
          <w:szCs w:val="28"/>
        </w:rPr>
      </w:pPr>
    </w:p>
    <w:p w:rsidR="007C1F1D" w:rsidRPr="00D36DF7" w:rsidP="007C1F1D">
      <w:pPr>
        <w:rPr>
          <w:sz w:val="28"/>
          <w:szCs w:val="28"/>
        </w:rPr>
      </w:pPr>
      <w:r w:rsidRPr="00D36DF7">
        <w:rPr>
          <w:sz w:val="28"/>
          <w:szCs w:val="28"/>
        </w:rPr>
        <w:t xml:space="preserve">     </w:t>
      </w:r>
      <w:r w:rsidRPr="00D36DF7">
        <w:rPr>
          <w:sz w:val="28"/>
          <w:szCs w:val="28"/>
        </w:rPr>
        <w:tab/>
        <w:t>Мировой судья судебного участка № 44 Керченского судебного района (городской округ Керчь) Республики Крым Козлова К.</w:t>
      </w:r>
      <w:r w:rsidRPr="00D36DF7">
        <w:rPr>
          <w:sz w:val="28"/>
          <w:szCs w:val="28"/>
        </w:rPr>
        <w:t>Ю</w:t>
      </w:r>
      <w:r w:rsidRPr="00D36DF7">
        <w:rPr>
          <w:sz w:val="28"/>
          <w:szCs w:val="28"/>
        </w:rPr>
        <w:t>,</w:t>
      </w:r>
    </w:p>
    <w:p w:rsidR="007C1F1D" w:rsidRPr="00D36DF7" w:rsidP="007C1F1D">
      <w:pPr>
        <w:rPr>
          <w:sz w:val="28"/>
          <w:szCs w:val="28"/>
        </w:rPr>
      </w:pPr>
      <w:r w:rsidRPr="00D36DF7">
        <w:rPr>
          <w:sz w:val="28"/>
          <w:szCs w:val="28"/>
        </w:rPr>
        <w:t xml:space="preserve">при секретаре Сальниковой В.В.,  </w:t>
      </w:r>
    </w:p>
    <w:p w:rsidR="007C1F1D" w:rsidRPr="00D36DF7" w:rsidP="007C1F1D">
      <w:pPr>
        <w:jc w:val="both"/>
        <w:rPr>
          <w:color w:val="000000"/>
          <w:sz w:val="28"/>
          <w:szCs w:val="28"/>
        </w:rPr>
      </w:pPr>
      <w:r w:rsidRPr="00D36DF7"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 w:rsidRPr="00D36DF7">
        <w:rPr>
          <w:sz w:val="28"/>
          <w:szCs w:val="28"/>
        </w:rPr>
        <w:t>Ферару</w:t>
      </w:r>
      <w:r w:rsidRPr="00D36DF7">
        <w:rPr>
          <w:sz w:val="28"/>
          <w:szCs w:val="28"/>
        </w:rPr>
        <w:t xml:space="preserve"> </w:t>
      </w:r>
      <w:r w:rsidR="00221C72">
        <w:rPr>
          <w:sz w:val="28"/>
          <w:szCs w:val="28"/>
        </w:rPr>
        <w:t>ИЗЪЯТО</w:t>
      </w:r>
      <w:r w:rsidRPr="00D36DF7">
        <w:rPr>
          <w:sz w:val="28"/>
          <w:szCs w:val="28"/>
        </w:rPr>
        <w:t xml:space="preserve"> о взыскании задолженности по коммунальной услуге  теплоснабжения</w:t>
      </w:r>
      <w:r w:rsidRPr="00D36DF7">
        <w:rPr>
          <w:color w:val="000000"/>
          <w:sz w:val="28"/>
          <w:szCs w:val="28"/>
        </w:rPr>
        <w:t>,</w:t>
      </w:r>
    </w:p>
    <w:p w:rsidR="007C1F1D" w:rsidRPr="00D36DF7" w:rsidP="007C1F1D">
      <w:pPr>
        <w:tabs>
          <w:tab w:val="left" w:pos="4118"/>
        </w:tabs>
        <w:jc w:val="both"/>
        <w:rPr>
          <w:sz w:val="28"/>
          <w:szCs w:val="28"/>
        </w:rPr>
      </w:pPr>
    </w:p>
    <w:p w:rsidR="007C1F1D" w:rsidRPr="00D36DF7" w:rsidP="007C1F1D">
      <w:pPr>
        <w:tabs>
          <w:tab w:val="left" w:pos="4118"/>
        </w:tabs>
        <w:jc w:val="center"/>
        <w:rPr>
          <w:sz w:val="28"/>
          <w:szCs w:val="28"/>
        </w:rPr>
      </w:pPr>
      <w:r w:rsidRPr="00D36DF7">
        <w:rPr>
          <w:sz w:val="28"/>
          <w:szCs w:val="28"/>
        </w:rPr>
        <w:t>У С Т А Н О В И Л:</w:t>
      </w:r>
    </w:p>
    <w:p w:rsidR="007C1F1D" w:rsidRPr="00D36DF7" w:rsidP="007C1F1D">
      <w:pPr>
        <w:tabs>
          <w:tab w:val="left" w:pos="4118"/>
        </w:tabs>
        <w:jc w:val="both"/>
        <w:rPr>
          <w:sz w:val="28"/>
          <w:szCs w:val="28"/>
        </w:rPr>
      </w:pPr>
    </w:p>
    <w:p w:rsidR="007C1F1D" w:rsidRPr="00D36DF7" w:rsidP="007C1F1D">
      <w:pPr>
        <w:ind w:firstLine="709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19 августа 2021 года   ГУП РК «Крымтеплокоммунэнерго» обратилось в суд с иском к </w:t>
      </w:r>
      <w:r w:rsidRPr="00D36DF7">
        <w:rPr>
          <w:sz w:val="28"/>
          <w:szCs w:val="28"/>
        </w:rPr>
        <w:t>Ферару</w:t>
      </w:r>
      <w:r w:rsidRPr="00D36DF7">
        <w:rPr>
          <w:sz w:val="28"/>
          <w:szCs w:val="28"/>
        </w:rPr>
        <w:t xml:space="preserve"> </w:t>
      </w:r>
      <w:r w:rsidR="00221C72">
        <w:rPr>
          <w:sz w:val="28"/>
          <w:szCs w:val="28"/>
        </w:rPr>
        <w:t>ИЗЪЯТО</w:t>
      </w:r>
      <w:r w:rsidRPr="00D36DF7" w:rsidR="00221C72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о взыскании задолженности по коммунальной услуге  теплоснабжения за период с  </w:t>
      </w:r>
      <w:r w:rsidR="00221C72">
        <w:rPr>
          <w:sz w:val="28"/>
          <w:szCs w:val="28"/>
        </w:rPr>
        <w:t>ИЗЪЯТО</w:t>
      </w:r>
      <w:r w:rsidRPr="00D36DF7" w:rsidR="00221C72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г. в размере </w:t>
      </w:r>
      <w:r w:rsidR="00221C72">
        <w:rPr>
          <w:sz w:val="28"/>
          <w:szCs w:val="28"/>
        </w:rPr>
        <w:t>ИЗЪЯТО</w:t>
      </w:r>
      <w:r w:rsidRPr="00D36DF7" w:rsidR="00221C72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руб., пени в размере </w:t>
      </w:r>
      <w:r w:rsidR="00541629">
        <w:rPr>
          <w:sz w:val="28"/>
          <w:szCs w:val="28"/>
        </w:rPr>
        <w:t>ИЗЪЯТО</w:t>
      </w:r>
      <w:r w:rsidRPr="00D36DF7" w:rsidR="00541629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руб., государственной пошлины в размере </w:t>
      </w:r>
      <w:r w:rsidR="00541629">
        <w:rPr>
          <w:sz w:val="28"/>
          <w:szCs w:val="28"/>
        </w:rPr>
        <w:t>ИЗЪЯТО</w:t>
      </w:r>
      <w:r w:rsidRPr="00D36DF7" w:rsidR="00541629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>руб., мотивируя свои исковые требования  тем, что ответчик является потребителем тепловой энергии, однако обязательства по своевременной оплате оказанных услуг</w:t>
      </w:r>
      <w:r w:rsidRPr="00D36DF7">
        <w:rPr>
          <w:sz w:val="28"/>
          <w:szCs w:val="28"/>
        </w:rPr>
        <w:t xml:space="preserve"> не исполняет, в результате чего образовалась задолженность.</w:t>
      </w:r>
    </w:p>
    <w:p w:rsidR="007C1F1D" w:rsidRPr="00D36DF7" w:rsidP="007C1F1D">
      <w:pPr>
        <w:ind w:firstLine="709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7C1F1D" w:rsidRPr="00D36DF7" w:rsidP="007C1F1D">
      <w:pPr>
        <w:ind w:firstLine="709"/>
        <w:jc w:val="both"/>
        <w:rPr>
          <w:sz w:val="28"/>
          <w:szCs w:val="28"/>
        </w:rPr>
      </w:pPr>
      <w:r w:rsidRPr="00D36DF7">
        <w:rPr>
          <w:sz w:val="28"/>
          <w:szCs w:val="28"/>
        </w:rPr>
        <w:t>Ответчик в судебное заседание не явился, извещен надлежащим образом, причины неявки суду не сообщил.</w:t>
      </w:r>
    </w:p>
    <w:p w:rsidR="007C1F1D" w:rsidRPr="00D36DF7" w:rsidP="007C1F1D">
      <w:pPr>
        <w:ind w:firstLine="709"/>
        <w:jc w:val="both"/>
        <w:rPr>
          <w:sz w:val="28"/>
          <w:szCs w:val="28"/>
        </w:rPr>
      </w:pPr>
      <w:r w:rsidRPr="00D36DF7">
        <w:rPr>
          <w:sz w:val="28"/>
          <w:szCs w:val="28"/>
        </w:rPr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7C1F1D" w:rsidRPr="00D36DF7" w:rsidP="007C1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Из материалов дела следует, что ответчик Ферару Л.И. </w:t>
      </w:r>
      <w:r w:rsidRPr="00D36DF7">
        <w:rPr>
          <w:sz w:val="28"/>
          <w:szCs w:val="28"/>
        </w:rPr>
        <w:t>зарегистрирована</w:t>
      </w:r>
      <w:r w:rsidRPr="00D36DF7">
        <w:rPr>
          <w:sz w:val="28"/>
          <w:szCs w:val="28"/>
        </w:rPr>
        <w:t xml:space="preserve"> и проживает  в многоквартирном жилом доме по адресу: </w:t>
      </w:r>
      <w:r w:rsidR="00541629">
        <w:rPr>
          <w:sz w:val="28"/>
          <w:szCs w:val="28"/>
        </w:rPr>
        <w:t>ИЗЪЯТО</w:t>
      </w:r>
      <w:r w:rsidRPr="00D36DF7">
        <w:rPr>
          <w:sz w:val="28"/>
          <w:szCs w:val="28"/>
        </w:rPr>
        <w:t xml:space="preserve">, оборудованным системой центрального </w:t>
      </w:r>
      <w:r w:rsidRPr="00D36DF7">
        <w:rPr>
          <w:rStyle w:val="snippetequal"/>
          <w:sz w:val="28"/>
          <w:szCs w:val="28"/>
        </w:rPr>
        <w:t>теплоснабжения</w:t>
      </w:r>
      <w:r w:rsidRPr="00D36DF7">
        <w:rPr>
          <w:sz w:val="28"/>
          <w:szCs w:val="28"/>
        </w:rPr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7C1F1D" w:rsidRPr="00D36DF7" w:rsidP="007C1F1D">
      <w:pPr>
        <w:ind w:firstLine="709"/>
        <w:jc w:val="both"/>
        <w:rPr>
          <w:sz w:val="28"/>
          <w:szCs w:val="28"/>
        </w:rPr>
      </w:pPr>
      <w:r w:rsidRPr="00D36DF7">
        <w:rPr>
          <w:sz w:val="28"/>
          <w:szCs w:val="28"/>
        </w:rPr>
        <w:t>Согласно</w:t>
      </w:r>
      <w:r w:rsidRPr="00D36DF7">
        <w:rPr>
          <w:rFonts w:eastAsia="Calibri"/>
          <w:sz w:val="28"/>
          <w:szCs w:val="28"/>
        </w:rPr>
        <w:t xml:space="preserve"> копий устава </w:t>
      </w:r>
      <w:r w:rsidRPr="00D36DF7">
        <w:rPr>
          <w:sz w:val="28"/>
          <w:szCs w:val="28"/>
        </w:rPr>
        <w:t xml:space="preserve">ГУП РК «Крымтеплокоммунэнерго», свидетельства о государственной регистрации юридического лица, </w:t>
      </w:r>
      <w:r w:rsidRPr="00D36DF7">
        <w:rPr>
          <w:sz w:val="28"/>
          <w:szCs w:val="28"/>
        </w:rPr>
        <w:t xml:space="preserve">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 w:rsidRPr="00D36DF7">
        <w:rPr>
          <w:rStyle w:val="snippetequal"/>
          <w:sz w:val="28"/>
          <w:szCs w:val="28"/>
        </w:rPr>
        <w:t xml:space="preserve">теплоснабжающей </w:t>
      </w:r>
      <w:r w:rsidRPr="00D36DF7">
        <w:rPr>
          <w:sz w:val="28"/>
          <w:szCs w:val="28"/>
        </w:rPr>
        <w:t>организацией, осуществляющей продажу потребителям произведенной тепловой энергии по магистралям, внутридомовым сетям на территории г. Керчь, пгт.</w:t>
      </w:r>
      <w:r w:rsidRPr="00D36DF7">
        <w:rPr>
          <w:sz w:val="28"/>
          <w:szCs w:val="28"/>
        </w:rPr>
        <w:t xml:space="preserve"> Ленино, пгт. Багерово, г. Щелкино,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>Согласно ч.1 ст. 15 ФЗ РФ «</w:t>
      </w:r>
      <w:r w:rsidRPr="00D36DF7">
        <w:rPr>
          <w:rStyle w:val="snippetequal"/>
          <w:sz w:val="28"/>
          <w:szCs w:val="28"/>
        </w:rPr>
        <w:t xml:space="preserve"> О теплоснабжении</w:t>
      </w:r>
      <w:r w:rsidRPr="00D36DF7">
        <w:rPr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 w:rsidRPr="00D36DF7">
        <w:rPr>
          <w:rStyle w:val="snippetequal"/>
          <w:sz w:val="28"/>
          <w:szCs w:val="28"/>
        </w:rPr>
        <w:t xml:space="preserve">теплоснабжающей </w:t>
      </w:r>
      <w:r w:rsidRPr="00D36DF7">
        <w:rPr>
          <w:sz w:val="28"/>
          <w:szCs w:val="28"/>
        </w:rPr>
        <w:t xml:space="preserve">организации </w:t>
      </w:r>
      <w:r w:rsidRPr="00D36DF7">
        <w:rPr>
          <w:rStyle w:val="snippetequal"/>
          <w:sz w:val="28"/>
          <w:szCs w:val="28"/>
        </w:rPr>
        <w:t xml:space="preserve">по </w:t>
      </w:r>
      <w:r w:rsidRPr="00D36DF7">
        <w:rPr>
          <w:sz w:val="28"/>
          <w:szCs w:val="28"/>
        </w:rPr>
        <w:t xml:space="preserve">договору </w:t>
      </w:r>
      <w:r w:rsidRPr="00D36DF7">
        <w:rPr>
          <w:rStyle w:val="snippetequal"/>
          <w:sz w:val="28"/>
          <w:szCs w:val="28"/>
        </w:rPr>
        <w:t>теплоснабжения</w:t>
      </w:r>
      <w:r w:rsidRPr="00D36DF7">
        <w:rPr>
          <w:sz w:val="28"/>
          <w:szCs w:val="28"/>
        </w:rPr>
        <w:t>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>В силу п.5 ст. 15 ФЗ «</w:t>
      </w:r>
      <w:r w:rsidRPr="00D36DF7">
        <w:rPr>
          <w:rStyle w:val="snippetequal"/>
          <w:sz w:val="28"/>
          <w:szCs w:val="28"/>
        </w:rPr>
        <w:t>О теплоснабжении»</w:t>
      </w:r>
      <w:r w:rsidRPr="00D36DF7">
        <w:rPr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D36DF7">
        <w:rPr>
          <w:sz w:val="28"/>
          <w:szCs w:val="28"/>
        </w:rPr>
        <w:t>теплопотребляющей</w:t>
      </w:r>
      <w:r w:rsidRPr="00D36DF7"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 w:rsidRPr="00D36DF7">
        <w:rPr>
          <w:sz w:val="28"/>
          <w:szCs w:val="28"/>
        </w:rPr>
        <w:t>теплосетевой</w:t>
      </w:r>
      <w:r w:rsidRPr="00D36DF7">
        <w:rPr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В соответствии с п. 35 Правил организации </w:t>
      </w:r>
      <w:r w:rsidRPr="00D36DF7">
        <w:rPr>
          <w:rStyle w:val="snippetequal"/>
          <w:sz w:val="28"/>
          <w:szCs w:val="28"/>
        </w:rPr>
        <w:t xml:space="preserve">теплоснабжения </w:t>
      </w:r>
      <w:r w:rsidRPr="00D36DF7">
        <w:rPr>
          <w:sz w:val="28"/>
          <w:szCs w:val="28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D36DF7">
        <w:rPr>
          <w:rStyle w:val="snippetequal"/>
          <w:sz w:val="28"/>
          <w:szCs w:val="28"/>
        </w:rPr>
        <w:t xml:space="preserve">теплоснабжения </w:t>
      </w:r>
      <w:r w:rsidRPr="00D36DF7">
        <w:rPr>
          <w:sz w:val="28"/>
          <w:szCs w:val="28"/>
        </w:rPr>
        <w:t xml:space="preserve">с единой </w:t>
      </w:r>
      <w:r w:rsidRPr="00D36DF7">
        <w:rPr>
          <w:rStyle w:val="snippetequal"/>
          <w:sz w:val="28"/>
          <w:szCs w:val="28"/>
        </w:rPr>
        <w:t xml:space="preserve">теплоснабжающей </w:t>
      </w:r>
      <w:r w:rsidRPr="00D36DF7">
        <w:rPr>
          <w:sz w:val="28"/>
          <w:szCs w:val="28"/>
        </w:rPr>
        <w:t xml:space="preserve">организацией заявитель направляет единой </w:t>
      </w:r>
      <w:r w:rsidRPr="00D36DF7">
        <w:rPr>
          <w:rStyle w:val="snippetequal"/>
          <w:sz w:val="28"/>
          <w:szCs w:val="28"/>
        </w:rPr>
        <w:t xml:space="preserve">теплоснабжающей </w:t>
      </w:r>
      <w:r w:rsidRPr="00D36DF7">
        <w:rPr>
          <w:sz w:val="28"/>
          <w:szCs w:val="28"/>
        </w:rPr>
        <w:t xml:space="preserve">организации заявку заключение договора </w:t>
      </w:r>
      <w:r w:rsidRPr="00D36DF7">
        <w:rPr>
          <w:rStyle w:val="snippetequal"/>
          <w:sz w:val="28"/>
          <w:szCs w:val="28"/>
        </w:rPr>
        <w:t xml:space="preserve">теплоснабжения. </w:t>
      </w:r>
      <w:r w:rsidRPr="00D36DF7">
        <w:rPr>
          <w:sz w:val="28"/>
          <w:szCs w:val="28"/>
        </w:rPr>
        <w:t xml:space="preserve">Согласно п. 42 Правил, договор </w:t>
      </w:r>
      <w:r w:rsidRPr="00D36DF7">
        <w:rPr>
          <w:rStyle w:val="snippetequal"/>
          <w:sz w:val="28"/>
          <w:szCs w:val="28"/>
        </w:rPr>
        <w:t xml:space="preserve">теплоснабжения </w:t>
      </w:r>
      <w:r w:rsidRPr="00D36DF7">
        <w:rPr>
          <w:sz w:val="28"/>
          <w:szCs w:val="28"/>
        </w:rPr>
        <w:t xml:space="preserve">гражданина - потребителя с единой </w:t>
      </w:r>
      <w:r w:rsidRPr="00D36DF7">
        <w:rPr>
          <w:rStyle w:val="snippetequal"/>
          <w:sz w:val="28"/>
          <w:szCs w:val="28"/>
        </w:rPr>
        <w:t xml:space="preserve">теплоснабжающей </w:t>
      </w:r>
      <w:r w:rsidRPr="00D36DF7">
        <w:rPr>
          <w:sz w:val="28"/>
          <w:szCs w:val="28"/>
        </w:rPr>
        <w:t xml:space="preserve">организацией считается заключенным </w:t>
      </w:r>
      <w:r w:rsidRPr="00D36DF7">
        <w:rPr>
          <w:sz w:val="28"/>
          <w:szCs w:val="28"/>
        </w:rPr>
        <w:t>с даты подключения</w:t>
      </w:r>
      <w:r w:rsidRPr="00D36DF7">
        <w:rPr>
          <w:sz w:val="28"/>
          <w:szCs w:val="28"/>
        </w:rPr>
        <w:t xml:space="preserve"> его </w:t>
      </w:r>
      <w:r w:rsidRPr="00D36DF7">
        <w:rPr>
          <w:rStyle w:val="snippetequal"/>
          <w:sz w:val="28"/>
          <w:szCs w:val="28"/>
        </w:rPr>
        <w:t xml:space="preserve">теплоснабжающей </w:t>
      </w:r>
      <w:r w:rsidRPr="00D36DF7">
        <w:rPr>
          <w:sz w:val="28"/>
          <w:szCs w:val="28"/>
        </w:rPr>
        <w:t xml:space="preserve">установки к системе </w:t>
      </w:r>
      <w:r w:rsidRPr="00D36DF7">
        <w:rPr>
          <w:rStyle w:val="snippetequal"/>
          <w:sz w:val="28"/>
          <w:szCs w:val="28"/>
        </w:rPr>
        <w:t>теплоснабжения</w:t>
      </w:r>
      <w:r w:rsidRPr="00D36DF7">
        <w:rPr>
          <w:sz w:val="28"/>
          <w:szCs w:val="28"/>
        </w:rPr>
        <w:t>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D36DF7">
        <w:rPr>
          <w:rStyle w:val="snippetequal"/>
          <w:sz w:val="28"/>
          <w:szCs w:val="28"/>
        </w:rPr>
        <w:t xml:space="preserve">теплоснабжения, </w:t>
      </w:r>
      <w:r w:rsidRPr="00D36DF7">
        <w:rPr>
          <w:sz w:val="28"/>
          <w:szCs w:val="28"/>
        </w:rPr>
        <w:t xml:space="preserve"> он является потребителем тепловой энергии.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sz w:val="28"/>
          <w:szCs w:val="28"/>
        </w:rPr>
        <w:t>Согласно положений</w:t>
      </w:r>
      <w:r w:rsidRPr="00D36DF7">
        <w:rPr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 w:rsidRPr="00D36DF7">
        <w:rPr>
          <w:color w:val="000000" w:themeColor="text1"/>
          <w:sz w:val="28"/>
          <w:szCs w:val="28"/>
        </w:rPr>
        <w:t xml:space="preserve">законом или иными правовыми актами, применяются  Правила, предусмотренные </w:t>
      </w:r>
      <w:hyperlink r:id="rId4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статьями 539</w:t>
        </w:r>
      </w:hyperlink>
      <w:r w:rsidRPr="00D36DF7">
        <w:rPr>
          <w:color w:val="000000" w:themeColor="text1"/>
          <w:sz w:val="28"/>
          <w:szCs w:val="28"/>
        </w:rPr>
        <w:t xml:space="preserve"> - </w:t>
      </w:r>
      <w:hyperlink r:id="rId5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547</w:t>
        </w:r>
      </w:hyperlink>
      <w:r w:rsidRPr="00D36DF7">
        <w:rPr>
          <w:color w:val="000000" w:themeColor="text1"/>
          <w:sz w:val="28"/>
          <w:szCs w:val="28"/>
        </w:rPr>
        <w:t xml:space="preserve"> настоящего Кодекса. 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539 ГК РФ</w:t>
        </w:r>
      </w:hyperlink>
      <w:r w:rsidRPr="00D36DF7">
        <w:rPr>
          <w:color w:val="000000" w:themeColor="text1"/>
          <w:sz w:val="28"/>
          <w:szCs w:val="28"/>
        </w:rPr>
        <w:t xml:space="preserve">, по договору энергоснабжения </w:t>
      </w:r>
      <w:r w:rsidRPr="00D36DF7">
        <w:rPr>
          <w:color w:val="000000" w:themeColor="text1"/>
          <w:sz w:val="28"/>
          <w:szCs w:val="28"/>
        </w:rPr>
        <w:t>энергоснабжающая</w:t>
      </w:r>
      <w:r w:rsidRPr="00D36DF7">
        <w:rPr>
          <w:color w:val="000000" w:themeColor="text1"/>
          <w:sz w:val="28"/>
          <w:szCs w:val="28"/>
        </w:rPr>
        <w:t xml:space="preserve"> организация обязуется подавать</w:t>
      </w:r>
      <w:r w:rsidRPr="00D36DF7">
        <w:rPr>
          <w:sz w:val="28"/>
          <w:szCs w:val="28"/>
        </w:rPr>
        <w:t xml:space="preserve"> абоненту (потребителю) через присоединенную сеть энергию, а абонент обязуется оплачивать принятую </w:t>
      </w:r>
      <w:r w:rsidRPr="00D36DF7">
        <w:rPr>
          <w:sz w:val="28"/>
          <w:szCs w:val="28"/>
        </w:rPr>
        <w:t>энергию</w:t>
      </w:r>
      <w:r w:rsidRPr="00D36DF7">
        <w:rPr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 w:rsidRPr="00D36DF7">
        <w:rPr>
          <w:color w:val="000000" w:themeColor="text1"/>
          <w:sz w:val="28"/>
          <w:szCs w:val="28"/>
        </w:rPr>
        <w:t>связанных с потреблением энергии.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539 ГК РФ</w:t>
        </w:r>
      </w:hyperlink>
      <w:r w:rsidRPr="00D36DF7">
        <w:rPr>
          <w:color w:val="000000" w:themeColor="text1"/>
          <w:sz w:val="28"/>
          <w:szCs w:val="28"/>
        </w:rPr>
        <w:t xml:space="preserve"> к отношениям по договору энергоснабжения, не урегулированным настоящим</w:t>
      </w:r>
      <w:r w:rsidRPr="00D36DF7">
        <w:rPr>
          <w:sz w:val="28"/>
          <w:szCs w:val="28"/>
        </w:rPr>
        <w:t xml:space="preserve"> Кодексом, применяются законы и иные правовые акты об энергоснабжении, а так же обязательные правила, </w:t>
      </w:r>
      <w:r w:rsidRPr="00D36DF7">
        <w:rPr>
          <w:sz w:val="28"/>
          <w:szCs w:val="28"/>
        </w:rPr>
        <w:t xml:space="preserve">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 w:rsidRPr="00D36DF7">
        <w:rPr>
          <w:color w:val="000000" w:themeColor="text1"/>
          <w:sz w:val="28"/>
          <w:szCs w:val="28"/>
        </w:rPr>
        <w:t>иными правовыми актами не установлено иное.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540 ГК РФ</w:t>
        </w:r>
      </w:hyperlink>
      <w:r w:rsidRPr="00D36DF7">
        <w:rPr>
          <w:color w:val="000000" w:themeColor="text1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542 ГК РФ</w:t>
        </w:r>
      </w:hyperlink>
      <w:r w:rsidRPr="00D36DF7">
        <w:rPr>
          <w:color w:val="000000" w:themeColor="text1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542 ГК РФ</w:t>
        </w:r>
      </w:hyperlink>
      <w:r w:rsidRPr="00D36DF7">
        <w:rPr>
          <w:color w:val="000000" w:themeColor="text1"/>
          <w:sz w:val="28"/>
          <w:szCs w:val="28"/>
        </w:rPr>
        <w:t xml:space="preserve">, в случае нарушения </w:t>
      </w:r>
      <w:r w:rsidRPr="00D36DF7">
        <w:rPr>
          <w:color w:val="000000" w:themeColor="text1"/>
          <w:sz w:val="28"/>
          <w:szCs w:val="28"/>
        </w:rPr>
        <w:t>энергоснабжающей</w:t>
      </w:r>
      <w:r w:rsidRPr="00D36DF7">
        <w:rPr>
          <w:color w:val="000000" w:themeColor="text1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В соответствии с.ч.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544 ГК РФ</w:t>
        </w:r>
      </w:hyperlink>
      <w:r w:rsidRPr="00D36DF7">
        <w:rPr>
          <w:color w:val="000000" w:themeColor="text1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7C1F1D" w:rsidRPr="00D36DF7" w:rsidP="007C1F1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       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547 ГК РФ</w:t>
        </w:r>
      </w:hyperlink>
      <w:r w:rsidRPr="00D36DF7">
        <w:rPr>
          <w:color w:val="000000" w:themeColor="text1"/>
          <w:sz w:val="28"/>
          <w:szCs w:val="28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(пункт 2 статьи 15)</w:t>
        </w:r>
      </w:hyperlink>
      <w:r w:rsidRPr="00D36DF7">
        <w:rPr>
          <w:color w:val="000000" w:themeColor="text1"/>
          <w:sz w:val="28"/>
          <w:szCs w:val="28"/>
        </w:rPr>
        <w:t>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548 ГК РФ</w:t>
        </w:r>
      </w:hyperlink>
      <w:r w:rsidRPr="00D36DF7">
        <w:rPr>
          <w:color w:val="000000" w:themeColor="text1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Из </w:t>
      </w:r>
      <w:r w:rsidRPr="00D36DF7">
        <w:rPr>
          <w:color w:val="000000" w:themeColor="text1"/>
          <w:sz w:val="28"/>
          <w:szCs w:val="28"/>
        </w:rPr>
        <w:t>вышеизложенного</w:t>
      </w:r>
      <w:r w:rsidRPr="00D36DF7">
        <w:rPr>
          <w:color w:val="000000" w:themeColor="text1"/>
          <w:sz w:val="28"/>
          <w:szCs w:val="28"/>
        </w:rPr>
        <w:t xml:space="preserve"> следует, что истец добросовестно поставлял тепловую энергию, а ответчик</w:t>
      </w:r>
      <w:r w:rsidRPr="00D36DF7">
        <w:rPr>
          <w:sz w:val="28"/>
          <w:szCs w:val="28"/>
        </w:rPr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541629" w:rsidP="0054162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sz w:val="28"/>
          <w:szCs w:val="28"/>
        </w:rPr>
        <w:t xml:space="preserve">Так как обязательство по оплате тепловой энергии ответчиком не исполнялось, в период с 01.02.2019 г. по 01.06.2021 г., образовалась </w:t>
      </w:r>
      <w:r w:rsidRPr="00D36DF7">
        <w:rPr>
          <w:color w:val="000000" w:themeColor="text1"/>
          <w:sz w:val="28"/>
          <w:szCs w:val="28"/>
        </w:rPr>
        <w:t xml:space="preserve">задолженность в </w:t>
      </w:r>
      <w:r w:rsidRPr="00C71BAB">
        <w:rPr>
          <w:color w:val="000000" w:themeColor="text1"/>
          <w:sz w:val="28"/>
          <w:szCs w:val="28"/>
          <w:highlight w:val="none"/>
        </w:rPr>
        <w:t xml:space="preserve">размере  </w:t>
      </w:r>
      <w:r>
        <w:rPr>
          <w:sz w:val="28"/>
          <w:szCs w:val="28"/>
        </w:rPr>
        <w:t>ИЗЪЯТО</w:t>
      </w:r>
      <w:r w:rsidRPr="00D36DF7">
        <w:rPr>
          <w:color w:val="000000" w:themeColor="text1"/>
          <w:sz w:val="28"/>
          <w:szCs w:val="28"/>
        </w:rPr>
        <w:t xml:space="preserve"> </w:t>
      </w:r>
    </w:p>
    <w:p w:rsidR="007C1F1D" w:rsidRPr="00D36DF7" w:rsidP="0054162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Обязанность граждан своевременно и полностью </w:t>
      </w:r>
      <w:r w:rsidRPr="00D36DF7">
        <w:rPr>
          <w:color w:val="000000" w:themeColor="text1"/>
          <w:sz w:val="28"/>
          <w:szCs w:val="28"/>
        </w:rPr>
        <w:t xml:space="preserve">вносить плату за жилое помещение </w:t>
      </w:r>
      <w:r w:rsidRPr="00D36DF7">
        <w:rPr>
          <w:rStyle w:val="snippetequal"/>
          <w:color w:val="000000" w:themeColor="text1"/>
          <w:sz w:val="28"/>
          <w:szCs w:val="28"/>
        </w:rPr>
        <w:t xml:space="preserve">и коммунальные услуги </w:t>
      </w:r>
      <w:r w:rsidRPr="00D36DF7">
        <w:rPr>
          <w:color w:val="000000" w:themeColor="text1"/>
          <w:sz w:val="28"/>
          <w:szCs w:val="28"/>
        </w:rPr>
        <w:t>установлена</w:t>
      </w:r>
      <w:r w:rsidRPr="00D36DF7">
        <w:rPr>
          <w:color w:val="000000" w:themeColor="text1"/>
          <w:sz w:val="28"/>
          <w:szCs w:val="28"/>
        </w:rPr>
        <w:t xml:space="preserve">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155</w:t>
        </w:r>
      </w:hyperlink>
      <w:r w:rsidRPr="00D36DF7">
        <w:rPr>
          <w:color w:val="000000" w:themeColor="text1"/>
          <w:sz w:val="28"/>
          <w:szCs w:val="28"/>
        </w:rPr>
        <w:t xml:space="preserve">, ч.1,2 ст. 153 ). </w:t>
      </w:r>
      <w:r w:rsidRPr="00D36DF7">
        <w:rPr>
          <w:color w:val="000000" w:themeColor="text1"/>
          <w:sz w:val="28"/>
          <w:szCs w:val="28"/>
        </w:rPr>
        <w:t xml:space="preserve">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154 ЖК РФ</w:t>
        </w:r>
      </w:hyperlink>
      <w:r w:rsidRPr="00D36DF7">
        <w:rPr>
          <w:color w:val="000000" w:themeColor="text1"/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 w:rsidRPr="00D36DF7">
        <w:rPr>
          <w:color w:val="000000" w:themeColor="text1"/>
          <w:sz w:val="28"/>
          <w:szCs w:val="28"/>
        </w:rPr>
        <w:t xml:space="preserve"> взнос на капитальный ремонт; плату за коммунальные услуги.  Плата за коммунальные</w:t>
      </w:r>
      <w:r w:rsidRPr="00D36DF7">
        <w:rPr>
          <w:sz w:val="28"/>
          <w:szCs w:val="28"/>
        </w:rPr>
        <w:t xml:space="preserve"> услуги включает в </w:t>
      </w:r>
      <w:r w:rsidRPr="00D36DF7">
        <w:rPr>
          <w:sz w:val="28"/>
          <w:szCs w:val="28"/>
        </w:rPr>
        <w:t>себя, в том числе</w:t>
      </w:r>
      <w:r w:rsidRPr="00D36DF7">
        <w:rPr>
          <w:color w:val="000000" w:themeColor="text1"/>
          <w:sz w:val="28"/>
          <w:szCs w:val="28"/>
        </w:rPr>
        <w:t xml:space="preserve">, плату за горячее водоснабжение, отопление (теплоснабжение). 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157 ЖК РФ</w:t>
        </w:r>
      </w:hyperlink>
      <w:r w:rsidRPr="00D36DF7">
        <w:rPr>
          <w:color w:val="000000" w:themeColor="text1"/>
          <w:sz w:val="28"/>
          <w:szCs w:val="28"/>
        </w:rPr>
        <w:t xml:space="preserve"> предусматривает, что размер платы за </w:t>
      </w:r>
      <w:r w:rsidRPr="00D36DF7">
        <w:rPr>
          <w:rStyle w:val="snippetequal"/>
          <w:color w:val="000000" w:themeColor="text1"/>
          <w:sz w:val="28"/>
          <w:szCs w:val="28"/>
        </w:rPr>
        <w:t xml:space="preserve">коммунальные услуги </w:t>
      </w:r>
      <w:r w:rsidRPr="00D36DF7">
        <w:rPr>
          <w:color w:val="000000" w:themeColor="text1"/>
          <w:sz w:val="28"/>
          <w:szCs w:val="28"/>
        </w:rPr>
        <w:t>рассчитывается исходя</w:t>
      </w:r>
      <w:r w:rsidRPr="00D36DF7">
        <w:rPr>
          <w:sz w:val="28"/>
          <w:szCs w:val="28"/>
        </w:rPr>
        <w:t xml:space="preserve"> из объема потребляемых </w:t>
      </w:r>
      <w:r w:rsidRPr="00D36DF7">
        <w:rPr>
          <w:rStyle w:val="snippetequal"/>
          <w:sz w:val="28"/>
          <w:szCs w:val="28"/>
        </w:rPr>
        <w:t>коммунальных услуг</w:t>
      </w:r>
      <w:r w:rsidRPr="00D36DF7">
        <w:rPr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 w:rsidRPr="00D36DF7">
        <w:rPr>
          <w:rStyle w:val="snippetequal"/>
          <w:sz w:val="28"/>
          <w:szCs w:val="28"/>
        </w:rPr>
        <w:t>коммунальных услуг</w:t>
      </w:r>
      <w:r w:rsidRPr="00D36DF7">
        <w:rPr>
          <w:sz w:val="28"/>
          <w:szCs w:val="28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309 ГК РФ</w:t>
        </w:r>
      </w:hyperlink>
      <w:r w:rsidRPr="00D36DF7">
        <w:rPr>
          <w:color w:val="000000" w:themeColor="text1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310 ГК РФ</w:t>
        </w:r>
      </w:hyperlink>
      <w:r w:rsidRPr="00D36DF7">
        <w:rPr>
          <w:color w:val="000000" w:themeColor="text1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 w:rsidRPr="00D36DF7">
        <w:rPr>
          <w:sz w:val="28"/>
          <w:szCs w:val="28"/>
        </w:rPr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7C1F1D" w:rsidRPr="00D36DF7" w:rsidP="007C1F1D">
      <w:pPr>
        <w:pStyle w:val="20"/>
        <w:shd w:val="clear" w:color="auto" w:fill="auto"/>
        <w:spacing w:after="0"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DF7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D36DF7"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D36DF7">
        <w:rPr>
          <w:rFonts w:ascii="Times New Roman" w:hAnsi="Times New Roman" w:cs="Times New Roman"/>
          <w:sz w:val="28"/>
          <w:szCs w:val="28"/>
        </w:rPr>
        <w:t>ответчика перед истцом за потребленную тепловую энергию подтверждается расчетом к исковому заявлению</w:t>
      </w:r>
      <w:r w:rsidRPr="00D36DF7">
        <w:rPr>
          <w:rFonts w:ascii="Times New Roman" w:hAnsi="Times New Roman" w:cs="Times New Roman"/>
          <w:sz w:val="28"/>
          <w:szCs w:val="28"/>
        </w:rPr>
        <w:t>.</w:t>
      </w:r>
      <w:r w:rsidRPr="00D36DF7">
        <w:rPr>
          <w:rFonts w:ascii="Times New Roman" w:hAnsi="Times New Roman" w:cs="Times New Roman"/>
          <w:sz w:val="28"/>
          <w:szCs w:val="28"/>
        </w:rPr>
        <w:t xml:space="preserve"> (</w:t>
      </w:r>
      <w:r w:rsidRPr="00D36DF7">
        <w:rPr>
          <w:rFonts w:ascii="Times New Roman" w:hAnsi="Times New Roman" w:cs="Times New Roman"/>
          <w:sz w:val="28"/>
          <w:szCs w:val="28"/>
        </w:rPr>
        <w:t>л</w:t>
      </w:r>
      <w:r w:rsidRPr="00D36DF7">
        <w:rPr>
          <w:rFonts w:ascii="Times New Roman" w:hAnsi="Times New Roman" w:cs="Times New Roman"/>
          <w:sz w:val="28"/>
          <w:szCs w:val="28"/>
        </w:rPr>
        <w:t>.д.4).</w:t>
      </w:r>
    </w:p>
    <w:p w:rsidR="007C1F1D" w:rsidRPr="00D36DF7" w:rsidP="007C1F1D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 w:rsidRPr="00D36DF7">
        <w:rPr>
          <w:rFonts w:ascii="Times New Roman" w:hAnsi="Times New Roman"/>
          <w:sz w:val="28"/>
          <w:szCs w:val="28"/>
        </w:rPr>
        <w:t xml:space="preserve">Из указанного расчета усматривается, что за период с </w:t>
      </w:r>
      <w:r w:rsidR="00541629">
        <w:rPr>
          <w:sz w:val="28"/>
          <w:szCs w:val="28"/>
        </w:rPr>
        <w:t>ИЗЪЯТО</w:t>
      </w:r>
      <w:r w:rsidRPr="00D36DF7" w:rsidR="00541629">
        <w:rPr>
          <w:rFonts w:ascii="Times New Roman" w:hAnsi="Times New Roman"/>
          <w:sz w:val="28"/>
          <w:szCs w:val="28"/>
        </w:rPr>
        <w:t xml:space="preserve"> </w:t>
      </w:r>
      <w:r w:rsidRPr="00D36DF7">
        <w:rPr>
          <w:rFonts w:ascii="Times New Roman" w:hAnsi="Times New Roman"/>
          <w:sz w:val="28"/>
          <w:szCs w:val="28"/>
        </w:rPr>
        <w:t xml:space="preserve">г. по кв. </w:t>
      </w:r>
      <w:r w:rsidR="00541629">
        <w:rPr>
          <w:sz w:val="28"/>
          <w:szCs w:val="28"/>
        </w:rPr>
        <w:t>ИЗЪЯТО</w:t>
      </w:r>
      <w:r w:rsidRPr="00D36DF7" w:rsidR="00541629">
        <w:rPr>
          <w:rFonts w:ascii="Times New Roman" w:hAnsi="Times New Roman"/>
          <w:sz w:val="28"/>
          <w:szCs w:val="28"/>
        </w:rPr>
        <w:t xml:space="preserve"> </w:t>
      </w:r>
      <w:r w:rsidRPr="00D36DF7">
        <w:rPr>
          <w:rFonts w:ascii="Times New Roman" w:hAnsi="Times New Roman"/>
          <w:sz w:val="28"/>
          <w:szCs w:val="28"/>
        </w:rPr>
        <w:t xml:space="preserve">в г. Керчи  было </w:t>
      </w:r>
      <w:r w:rsidRPr="00D36DF7">
        <w:rPr>
          <w:rFonts w:ascii="Times New Roman" w:hAnsi="Times New Roman"/>
          <w:sz w:val="28"/>
          <w:szCs w:val="28"/>
        </w:rPr>
        <w:t xml:space="preserve">начислено за </w:t>
      </w:r>
      <w:r w:rsidRPr="00C71BAB">
        <w:rPr>
          <w:rFonts w:ascii="Times New Roman" w:hAnsi="Times New Roman"/>
          <w:sz w:val="28"/>
          <w:szCs w:val="28"/>
          <w:highlight w:val="none"/>
        </w:rPr>
        <w:t xml:space="preserve">отопление </w:t>
      </w:r>
      <w:r w:rsidR="00541629">
        <w:rPr>
          <w:sz w:val="28"/>
          <w:szCs w:val="28"/>
        </w:rPr>
        <w:t>ИЗЪЯТО</w:t>
      </w:r>
      <w:r w:rsidRPr="00C71BAB" w:rsidR="00541629">
        <w:rPr>
          <w:rFonts w:ascii="Times New Roman" w:hAnsi="Times New Roman"/>
          <w:sz w:val="28"/>
          <w:szCs w:val="28"/>
          <w:highlight w:val="none"/>
        </w:rPr>
        <w:t xml:space="preserve"> </w:t>
      </w:r>
      <w:r w:rsidRPr="00C71BAB">
        <w:rPr>
          <w:rFonts w:ascii="Times New Roman" w:hAnsi="Times New Roman"/>
          <w:sz w:val="28"/>
          <w:szCs w:val="28"/>
          <w:highlight w:val="none"/>
        </w:rPr>
        <w:t>руб</w:t>
      </w:r>
      <w:r w:rsidRPr="00D36DF7">
        <w:rPr>
          <w:rFonts w:ascii="Times New Roman" w:hAnsi="Times New Roman"/>
          <w:sz w:val="28"/>
          <w:szCs w:val="28"/>
        </w:rPr>
        <w:t>.</w:t>
      </w:r>
      <w:r w:rsidRPr="00D36DF7">
        <w:rPr>
          <w:rStyle w:val="snippetequal"/>
          <w:rFonts w:ascii="Times New Roman" w:hAnsi="Times New Roman"/>
          <w:sz w:val="28"/>
          <w:szCs w:val="28"/>
        </w:rPr>
        <w:t xml:space="preserve">, </w:t>
      </w:r>
      <w:r w:rsidRPr="00D36DF7">
        <w:rPr>
          <w:rFonts w:ascii="Times New Roman" w:hAnsi="Times New Roman"/>
          <w:sz w:val="28"/>
          <w:szCs w:val="28"/>
        </w:rPr>
        <w:t>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 w:rsidRPr="00D36DF7">
        <w:rPr>
          <w:rStyle w:val="snippetequal"/>
          <w:sz w:val="28"/>
          <w:szCs w:val="28"/>
        </w:rPr>
        <w:t xml:space="preserve">задолженность  </w:t>
      </w:r>
      <w:r w:rsidRPr="00D36DF7">
        <w:rPr>
          <w:sz w:val="28"/>
          <w:szCs w:val="28"/>
        </w:rPr>
        <w:t xml:space="preserve">за период с </w:t>
      </w:r>
      <w:r w:rsidR="00541629">
        <w:rPr>
          <w:sz w:val="28"/>
          <w:szCs w:val="28"/>
        </w:rPr>
        <w:t>ИЗЪЯТО</w:t>
      </w:r>
      <w:r w:rsidRPr="00D36DF7">
        <w:rPr>
          <w:sz w:val="28"/>
          <w:szCs w:val="28"/>
        </w:rPr>
        <w:t xml:space="preserve"> в </w:t>
      </w:r>
      <w:r w:rsidRPr="00803092">
        <w:rPr>
          <w:sz w:val="28"/>
          <w:szCs w:val="28"/>
          <w:highlight w:val="none"/>
        </w:rPr>
        <w:t xml:space="preserve">размере </w:t>
      </w:r>
      <w:r w:rsidR="00541629">
        <w:rPr>
          <w:sz w:val="28"/>
          <w:szCs w:val="28"/>
        </w:rPr>
        <w:t>ИЗЪЯТО</w:t>
      </w:r>
      <w:r w:rsidRPr="00803092" w:rsidR="00541629">
        <w:rPr>
          <w:sz w:val="28"/>
          <w:szCs w:val="28"/>
          <w:highlight w:val="none"/>
        </w:rPr>
        <w:t xml:space="preserve"> </w:t>
      </w:r>
      <w:r w:rsidRPr="00803092">
        <w:rPr>
          <w:sz w:val="28"/>
          <w:szCs w:val="28"/>
          <w:highlight w:val="none"/>
        </w:rPr>
        <w:t>руб</w:t>
      </w:r>
      <w:r w:rsidRPr="00D36DF7">
        <w:rPr>
          <w:sz w:val="28"/>
          <w:szCs w:val="28"/>
        </w:rPr>
        <w:t xml:space="preserve">., которую ответчик </w:t>
      </w:r>
      <w:r w:rsidRPr="00D36DF7">
        <w:rPr>
          <w:sz w:val="28"/>
          <w:szCs w:val="28"/>
        </w:rPr>
        <w:t>Ферару</w:t>
      </w:r>
      <w:r w:rsidRPr="00D36DF7">
        <w:rPr>
          <w:sz w:val="28"/>
          <w:szCs w:val="28"/>
        </w:rPr>
        <w:t xml:space="preserve"> </w:t>
      </w:r>
      <w:r w:rsidR="00541629">
        <w:rPr>
          <w:sz w:val="28"/>
          <w:szCs w:val="28"/>
        </w:rPr>
        <w:t>ИЗЪЯТО</w:t>
      </w:r>
      <w:r w:rsidRPr="00D36DF7" w:rsidR="00541629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87672E" w:rsidRPr="0087672E" w:rsidP="00876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Удовлетворяя частично исковые требования в части взыскания пени и взыскивая с ответчика в пользу истца  </w:t>
      </w:r>
      <w:r w:rsidRPr="00803092">
        <w:rPr>
          <w:sz w:val="28"/>
          <w:szCs w:val="28"/>
          <w:highlight w:val="none"/>
        </w:rPr>
        <w:t xml:space="preserve">пеню в размере </w:t>
      </w:r>
      <w:r w:rsidR="00541629">
        <w:rPr>
          <w:sz w:val="28"/>
          <w:szCs w:val="28"/>
        </w:rPr>
        <w:t>ИЗЪЯТО</w:t>
      </w:r>
      <w:r w:rsidRPr="00803092" w:rsidR="00541629">
        <w:rPr>
          <w:sz w:val="28"/>
          <w:szCs w:val="28"/>
          <w:highlight w:val="none"/>
        </w:rPr>
        <w:t xml:space="preserve"> </w:t>
      </w:r>
      <w:r w:rsidRPr="00803092">
        <w:rPr>
          <w:sz w:val="28"/>
          <w:szCs w:val="28"/>
          <w:highlight w:val="none"/>
        </w:rPr>
        <w:t>коп.,  суд</w:t>
      </w:r>
      <w:r w:rsidRPr="00D36DF7">
        <w:rPr>
          <w:sz w:val="28"/>
          <w:szCs w:val="28"/>
        </w:rPr>
        <w:t xml:space="preserve"> исходит из требований п.14  ст. 155 ЖК РФ, согласно которого лица, несвоевременно и (или) не полностью внесшие плату за жилое помещение и </w:t>
      </w:r>
      <w:r w:rsidRPr="00D36DF7">
        <w:rPr>
          <w:color w:val="000000" w:themeColor="text1"/>
          <w:sz w:val="28"/>
          <w:szCs w:val="28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ставки</w:t>
        </w:r>
      </w:hyperlink>
      <w:r w:rsidRPr="00D36DF7">
        <w:rPr>
          <w:color w:val="000000" w:themeColor="text1"/>
          <w:sz w:val="28"/>
          <w:szCs w:val="28"/>
        </w:rPr>
        <w:t xml:space="preserve"> рефинансирования Центрального банка Российской Федерации</w:t>
      </w:r>
      <w:r w:rsidRPr="00D36DF7">
        <w:rPr>
          <w:color w:val="000000" w:themeColor="text1"/>
          <w:sz w:val="28"/>
          <w:szCs w:val="28"/>
        </w:rPr>
        <w:t>, действующей</w:t>
      </w:r>
      <w:r w:rsidRPr="00D36DF7">
        <w:rPr>
          <w:sz w:val="28"/>
          <w:szCs w:val="28"/>
        </w:rPr>
        <w:t xml:space="preserve"> на день фактической оплаты, от не выплаченной в срок </w:t>
      </w:r>
      <w:r w:rsidRPr="00D36DF7">
        <w:rPr>
          <w:sz w:val="28"/>
          <w:szCs w:val="28"/>
        </w:rPr>
        <w:t>суммы</w:t>
      </w:r>
      <w:r w:rsidRPr="00D36DF7">
        <w:rPr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</w:t>
      </w:r>
      <w:r w:rsidRPr="00D36DF7">
        <w:rPr>
          <w:sz w:val="28"/>
          <w:szCs w:val="28"/>
        </w:rPr>
        <w:t xml:space="preserve">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D36DF7">
        <w:rPr>
          <w:sz w:val="28"/>
          <w:szCs w:val="28"/>
        </w:rPr>
        <w:t>стотридцатой</w:t>
      </w:r>
      <w:r w:rsidRPr="00D36DF7"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7C1F1D" w:rsidRPr="00D36DF7" w:rsidP="00876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DF7">
        <w:rPr>
          <w:sz w:val="28"/>
          <w:szCs w:val="28"/>
        </w:rPr>
        <w:t>Из представленной детализации расчета пени  по лицевому счету</w:t>
      </w:r>
      <w:r w:rsidR="0087672E">
        <w:rPr>
          <w:sz w:val="28"/>
          <w:szCs w:val="28"/>
        </w:rPr>
        <w:t xml:space="preserve">  №</w:t>
      </w:r>
      <w:r w:rsidR="0087672E">
        <w:rPr>
          <w:sz w:val="28"/>
          <w:szCs w:val="28"/>
          <w:lang w:val="en-US"/>
        </w:rPr>
        <w:t> </w:t>
      </w:r>
      <w:r w:rsidR="00541629">
        <w:rPr>
          <w:sz w:val="28"/>
          <w:szCs w:val="28"/>
        </w:rPr>
        <w:t>ИЗЪЯТО</w:t>
      </w:r>
      <w:r w:rsidRPr="00D36DF7">
        <w:rPr>
          <w:sz w:val="28"/>
          <w:szCs w:val="28"/>
        </w:rPr>
        <w:t>, следует</w:t>
      </w:r>
      <w:r w:rsidR="00181266">
        <w:rPr>
          <w:sz w:val="28"/>
          <w:szCs w:val="28"/>
        </w:rPr>
        <w:t xml:space="preserve">, что за период с </w:t>
      </w:r>
      <w:r w:rsidR="00541629">
        <w:rPr>
          <w:sz w:val="28"/>
          <w:szCs w:val="28"/>
        </w:rPr>
        <w:t>ИЗЪЯТО</w:t>
      </w:r>
      <w:r w:rsidRPr="00D36DF7">
        <w:rPr>
          <w:sz w:val="28"/>
          <w:szCs w:val="28"/>
        </w:rPr>
        <w:t>.</w:t>
      </w:r>
      <w:r w:rsidRPr="00D36DF7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>с</w:t>
      </w:r>
      <w:r w:rsidRPr="00D36DF7">
        <w:rPr>
          <w:sz w:val="28"/>
          <w:szCs w:val="28"/>
        </w:rPr>
        <w:t xml:space="preserve">умма пени </w:t>
      </w:r>
      <w:r w:rsidRPr="00181266">
        <w:rPr>
          <w:sz w:val="28"/>
          <w:szCs w:val="28"/>
          <w:highlight w:val="none"/>
        </w:rPr>
        <w:t xml:space="preserve">составила </w:t>
      </w:r>
      <w:r w:rsidR="00541629">
        <w:rPr>
          <w:sz w:val="28"/>
          <w:szCs w:val="28"/>
        </w:rPr>
        <w:t>ИЗЪЯТО</w:t>
      </w:r>
      <w:r w:rsidRPr="00181266" w:rsidR="00541629">
        <w:rPr>
          <w:sz w:val="28"/>
          <w:szCs w:val="28"/>
          <w:highlight w:val="none"/>
        </w:rPr>
        <w:t xml:space="preserve"> </w:t>
      </w:r>
      <w:r w:rsidRPr="00181266">
        <w:rPr>
          <w:sz w:val="28"/>
          <w:szCs w:val="28"/>
          <w:highlight w:val="none"/>
        </w:rPr>
        <w:t>руб</w:t>
      </w:r>
      <w:r w:rsidRPr="00D36DF7">
        <w:rPr>
          <w:sz w:val="28"/>
          <w:szCs w:val="28"/>
        </w:rPr>
        <w:t>. (л.д.4-6)</w:t>
      </w:r>
    </w:p>
    <w:p w:rsidR="0087672E" w:rsidRPr="0087672E" w:rsidP="008767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При этом, суд отказывает во взыскании пени за период с </w:t>
      </w:r>
      <w:r w:rsidR="00541629">
        <w:rPr>
          <w:sz w:val="28"/>
          <w:szCs w:val="28"/>
        </w:rPr>
        <w:t>ИЗЪЯТО</w:t>
      </w:r>
      <w:r w:rsidRPr="00D36DF7" w:rsidR="00541629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года в </w:t>
      </w:r>
      <w:r w:rsidRPr="00181266">
        <w:rPr>
          <w:sz w:val="28"/>
          <w:szCs w:val="28"/>
          <w:highlight w:val="none"/>
        </w:rPr>
        <w:t xml:space="preserve">размере </w:t>
      </w:r>
      <w:r w:rsidR="00541629">
        <w:rPr>
          <w:sz w:val="28"/>
          <w:szCs w:val="28"/>
        </w:rPr>
        <w:t>ИЗЪЯТО</w:t>
      </w:r>
      <w:r w:rsidRPr="00181266" w:rsidR="00541629">
        <w:rPr>
          <w:sz w:val="28"/>
          <w:szCs w:val="28"/>
          <w:highlight w:val="none"/>
        </w:rPr>
        <w:t xml:space="preserve"> </w:t>
      </w:r>
      <w:r w:rsidRPr="00181266">
        <w:rPr>
          <w:sz w:val="28"/>
          <w:szCs w:val="28"/>
          <w:highlight w:val="none"/>
        </w:rPr>
        <w:t>коп</w:t>
      </w:r>
      <w:r w:rsidRPr="00181266">
        <w:rPr>
          <w:sz w:val="28"/>
          <w:szCs w:val="28"/>
          <w:highlight w:val="none"/>
        </w:rPr>
        <w:t>.</w:t>
      </w:r>
      <w:r w:rsidRPr="00181266">
        <w:rPr>
          <w:sz w:val="28"/>
          <w:szCs w:val="28"/>
          <w:highlight w:val="none"/>
        </w:rPr>
        <w:t xml:space="preserve"> </w:t>
      </w:r>
      <w:r w:rsidRPr="00181266">
        <w:rPr>
          <w:sz w:val="28"/>
          <w:szCs w:val="28"/>
          <w:highlight w:val="none"/>
        </w:rPr>
        <w:t>и</w:t>
      </w:r>
      <w:r w:rsidRPr="00181266">
        <w:rPr>
          <w:sz w:val="28"/>
          <w:szCs w:val="28"/>
          <w:highlight w:val="none"/>
        </w:rPr>
        <w:t>сходя</w:t>
      </w:r>
      <w:r w:rsidRPr="00D36DF7">
        <w:rPr>
          <w:sz w:val="28"/>
          <w:szCs w:val="28"/>
        </w:rPr>
        <w:t xml:space="preserve"> из следующего.</w:t>
      </w:r>
    </w:p>
    <w:p w:rsidR="007C1F1D" w:rsidRPr="0087672E" w:rsidP="008767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9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Статьей 18</w:t>
        </w:r>
      </w:hyperlink>
      <w:r w:rsidRPr="00D36DF7">
        <w:rPr>
          <w:color w:val="000000" w:themeColor="text1"/>
          <w:sz w:val="28"/>
          <w:szCs w:val="28"/>
        </w:rPr>
        <w:t xml:space="preserve"> Закона N 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пени).</w:t>
      </w:r>
    </w:p>
    <w:p w:rsidR="007C1F1D" w:rsidRPr="00D36DF7" w:rsidP="007C1F1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        Во исполнение указанной нормы Правительством Российской Федерации принято </w:t>
      </w:r>
      <w:hyperlink r:id="rId20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D36DF7">
        <w:rPr>
          <w:color w:val="000000" w:themeColor="text1"/>
          <w:sz w:val="28"/>
          <w:szCs w:val="28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Согласно </w:t>
      </w:r>
      <w:hyperlink r:id="rId21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пункту 3</w:t>
        </w:r>
      </w:hyperlink>
      <w:r w:rsidRPr="00D36DF7">
        <w:rPr>
          <w:color w:val="000000" w:themeColor="text1"/>
          <w:sz w:val="28"/>
          <w:szCs w:val="28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22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Пунктом 4</w:t>
        </w:r>
      </w:hyperlink>
      <w:r w:rsidRPr="00D36DF7">
        <w:rPr>
          <w:color w:val="000000" w:themeColor="text1"/>
          <w:sz w:val="28"/>
          <w:szCs w:val="28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 xml:space="preserve">Кроме того, </w:t>
      </w:r>
      <w:hyperlink r:id="rId23" w:history="1">
        <w:r w:rsidRPr="00D36DF7">
          <w:rPr>
            <w:rStyle w:val="Hyperlink"/>
            <w:color w:val="000000" w:themeColor="text1"/>
            <w:sz w:val="28"/>
            <w:szCs w:val="28"/>
            <w:u w:val="none"/>
          </w:rPr>
          <w:t>пунктом 5</w:t>
        </w:r>
      </w:hyperlink>
      <w:r w:rsidRPr="00D36DF7">
        <w:rPr>
          <w:color w:val="000000" w:themeColor="text1"/>
          <w:sz w:val="28"/>
          <w:szCs w:val="28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color w:val="000000" w:themeColor="text1"/>
          <w:sz w:val="28"/>
          <w:szCs w:val="28"/>
        </w:rPr>
        <w:t>Таким образом, приостановлено действие порядка начисления (взыскания) неустоек, предусмотренного</w:t>
      </w:r>
      <w:r w:rsidRPr="00D36DF7">
        <w:rPr>
          <w:sz w:val="28"/>
          <w:szCs w:val="28"/>
        </w:rPr>
        <w:t xml:space="preserve"> законодательством и условиями заключенных договоров (установлен мораторий), как в отношении </w:t>
      </w:r>
      <w:r w:rsidRPr="00D36DF7">
        <w:rPr>
          <w:sz w:val="28"/>
          <w:szCs w:val="28"/>
        </w:rPr>
        <w:t>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 w:rsidRPr="00D36DF7">
        <w:rPr>
          <w:sz w:val="28"/>
          <w:szCs w:val="28"/>
        </w:rPr>
        <w:t>оплате</w:t>
      </w:r>
      <w:r w:rsidRPr="00D36DF7">
        <w:rPr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7C1F1D" w:rsidRPr="00D36DF7" w:rsidP="007C1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D36DF7">
        <w:rPr>
          <w:sz w:val="28"/>
          <w:szCs w:val="28"/>
        </w:rPr>
        <w:t>,</w:t>
      </w:r>
      <w:r w:rsidRPr="00D36DF7"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C1F1D" w:rsidRPr="00D36DF7" w:rsidP="007C1F1D">
      <w:pPr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     </w:t>
      </w:r>
      <w:r w:rsidRPr="00D36DF7">
        <w:rPr>
          <w:sz w:val="28"/>
          <w:szCs w:val="28"/>
        </w:rPr>
        <w:tab/>
        <w:t xml:space="preserve">руководствуясь ст. ст. 194-199, 233-235 </w:t>
      </w:r>
      <w:r w:rsidRPr="00D36DF7">
        <w:rPr>
          <w:color w:val="000000"/>
          <w:sz w:val="28"/>
          <w:szCs w:val="28"/>
        </w:rPr>
        <w:t>Гражданского процессуального кодекса</w:t>
      </w:r>
      <w:r w:rsidRPr="00D36DF7">
        <w:rPr>
          <w:sz w:val="28"/>
          <w:szCs w:val="28"/>
        </w:rPr>
        <w:t xml:space="preserve"> РФ, мировой судья</w:t>
      </w:r>
    </w:p>
    <w:p w:rsidR="007C1F1D" w:rsidRPr="00D36DF7" w:rsidP="007C1F1D">
      <w:pPr>
        <w:jc w:val="both"/>
        <w:rPr>
          <w:sz w:val="28"/>
          <w:szCs w:val="28"/>
        </w:rPr>
      </w:pPr>
    </w:p>
    <w:p w:rsidR="007C1F1D" w:rsidRPr="00D36DF7" w:rsidP="007C1F1D">
      <w:pPr>
        <w:jc w:val="center"/>
        <w:rPr>
          <w:sz w:val="28"/>
          <w:szCs w:val="28"/>
        </w:rPr>
      </w:pPr>
      <w:r w:rsidRPr="00D36DF7">
        <w:rPr>
          <w:sz w:val="28"/>
          <w:szCs w:val="28"/>
        </w:rPr>
        <w:t>Р</w:t>
      </w:r>
      <w:r w:rsidRPr="00D36DF7">
        <w:rPr>
          <w:sz w:val="28"/>
          <w:szCs w:val="28"/>
        </w:rPr>
        <w:t xml:space="preserve"> Е Ш И Л :</w:t>
      </w:r>
    </w:p>
    <w:p w:rsidR="007C1F1D" w:rsidRPr="00D36DF7" w:rsidP="007C1F1D">
      <w:pPr>
        <w:rPr>
          <w:sz w:val="28"/>
          <w:szCs w:val="28"/>
        </w:rPr>
      </w:pPr>
    </w:p>
    <w:p w:rsidR="007C1F1D" w:rsidRPr="00D36DF7" w:rsidP="007C1F1D">
      <w:pPr>
        <w:ind w:firstLine="708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Исковые требования Государственного унитарного предприятия Республики Крым «Крымтеплокоммунэнерго» к </w:t>
      </w:r>
      <w:r w:rsidRPr="00D36DF7">
        <w:rPr>
          <w:sz w:val="28"/>
          <w:szCs w:val="28"/>
        </w:rPr>
        <w:t>Ферару</w:t>
      </w:r>
      <w:r w:rsidRPr="00D36DF7">
        <w:rPr>
          <w:sz w:val="28"/>
          <w:szCs w:val="28"/>
        </w:rPr>
        <w:t xml:space="preserve"> </w:t>
      </w:r>
      <w:r w:rsidR="00541629">
        <w:rPr>
          <w:sz w:val="28"/>
          <w:szCs w:val="28"/>
        </w:rPr>
        <w:t>ИЗЪЯТО</w:t>
      </w:r>
      <w:r w:rsidRPr="00D36DF7" w:rsidR="00541629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>о взыскании задолженности по коммунальной услуге  теплоснабжения, удовлетворить частично.</w:t>
      </w:r>
    </w:p>
    <w:p w:rsidR="00541629" w:rsidP="007C1F1D">
      <w:pPr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     </w:t>
      </w:r>
      <w:r w:rsidRPr="00D36DF7">
        <w:rPr>
          <w:sz w:val="28"/>
          <w:szCs w:val="28"/>
        </w:rPr>
        <w:tab/>
        <w:t xml:space="preserve">Взыскать с Ферару Ларисы Ивановны 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</w:t>
      </w:r>
      <w:r>
        <w:rPr>
          <w:sz w:val="28"/>
          <w:szCs w:val="28"/>
        </w:rPr>
        <w:t>ИЗЪЯТО</w:t>
      </w:r>
      <w:r w:rsidRPr="00D36DF7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года в размере </w:t>
      </w:r>
      <w:r>
        <w:rPr>
          <w:sz w:val="28"/>
          <w:szCs w:val="28"/>
        </w:rPr>
        <w:t>ИЗЪЯТО</w:t>
      </w:r>
      <w:r w:rsidRPr="00D36DF7">
        <w:rPr>
          <w:sz w:val="28"/>
          <w:szCs w:val="28"/>
        </w:rPr>
        <w:t xml:space="preserve">         </w:t>
      </w:r>
    </w:p>
    <w:p w:rsidR="007C1F1D" w:rsidRPr="00D36DF7" w:rsidP="007C1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6DF7">
        <w:rPr>
          <w:sz w:val="28"/>
          <w:szCs w:val="28"/>
        </w:rPr>
        <w:t xml:space="preserve"> Взыскать с </w:t>
      </w:r>
      <w:r w:rsidRPr="00D36DF7">
        <w:rPr>
          <w:sz w:val="28"/>
          <w:szCs w:val="28"/>
        </w:rPr>
        <w:t>Ферару</w:t>
      </w:r>
      <w:r w:rsidRPr="00D36DF7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D36DF7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</w:t>
      </w:r>
      <w:r w:rsidRPr="00AB6CA9">
        <w:rPr>
          <w:sz w:val="28"/>
          <w:szCs w:val="28"/>
          <w:highlight w:val="none"/>
        </w:rPr>
        <w:t xml:space="preserve">пеню в размере </w:t>
      </w:r>
      <w:r>
        <w:rPr>
          <w:sz w:val="28"/>
          <w:szCs w:val="28"/>
        </w:rPr>
        <w:t>ИЗЪЯТО</w:t>
      </w:r>
    </w:p>
    <w:p w:rsidR="007C1F1D" w:rsidRPr="00D36DF7" w:rsidP="007C1F1D">
      <w:pPr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         Взыскать с Ферару Ларисы Ивановны в пользу Государственного унитарного предприятия Республики Крым «Крымтеплокоммунэнерго»  расходы по оплате государственной пошлины в </w:t>
      </w:r>
      <w:r w:rsidRPr="00AF147D">
        <w:rPr>
          <w:sz w:val="28"/>
          <w:szCs w:val="28"/>
          <w:highlight w:val="none"/>
        </w:rPr>
        <w:t xml:space="preserve">размере </w:t>
      </w:r>
      <w:r w:rsidR="008B0A99">
        <w:rPr>
          <w:sz w:val="28"/>
          <w:szCs w:val="28"/>
        </w:rPr>
        <w:t>ИЗЪЯТО</w:t>
      </w:r>
    </w:p>
    <w:p w:rsidR="007C1F1D" w:rsidRPr="00D36DF7" w:rsidP="007C1F1D">
      <w:pPr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         В удовлетворении  исковых требований в части взыскания пени за период с </w:t>
      </w:r>
      <w:r w:rsidR="008B0A99">
        <w:rPr>
          <w:sz w:val="28"/>
          <w:szCs w:val="28"/>
        </w:rPr>
        <w:t>ИЗЪЯТО</w:t>
      </w:r>
      <w:r w:rsidRPr="00D36DF7" w:rsidR="008B0A99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 xml:space="preserve">года </w:t>
      </w:r>
      <w:r w:rsidRPr="00AF147D">
        <w:rPr>
          <w:sz w:val="28"/>
          <w:szCs w:val="28"/>
          <w:highlight w:val="none"/>
        </w:rPr>
        <w:t xml:space="preserve">в размере </w:t>
      </w:r>
      <w:r w:rsidR="008B0A99">
        <w:rPr>
          <w:sz w:val="28"/>
          <w:szCs w:val="28"/>
        </w:rPr>
        <w:t>ИЗЪЯТО</w:t>
      </w:r>
      <w:r w:rsidRPr="00AF147D">
        <w:rPr>
          <w:sz w:val="28"/>
          <w:szCs w:val="28"/>
          <w:highlight w:val="none"/>
        </w:rPr>
        <w:t>.,</w:t>
      </w:r>
      <w:r w:rsidRPr="00D36DF7">
        <w:rPr>
          <w:sz w:val="28"/>
          <w:szCs w:val="28"/>
        </w:rPr>
        <w:t xml:space="preserve"> отказать.  </w:t>
      </w:r>
    </w:p>
    <w:p w:rsidR="007C1F1D" w:rsidRPr="00D36DF7" w:rsidP="007C1F1D">
      <w:pPr>
        <w:jc w:val="both"/>
        <w:rPr>
          <w:sz w:val="28"/>
          <w:szCs w:val="28"/>
        </w:rPr>
      </w:pPr>
      <w:r w:rsidRPr="00D36DF7"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7C1F1D" w:rsidRPr="00D36DF7" w:rsidP="007C1F1D">
      <w:pPr>
        <w:ind w:firstLine="708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D36DF7">
        <w:rPr>
          <w:sz w:val="28"/>
          <w:szCs w:val="28"/>
        </w:rPr>
        <w:t>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F1D" w:rsidRPr="00D36DF7" w:rsidP="007C1F1D">
      <w:pPr>
        <w:ind w:firstLine="72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C1F1D" w:rsidRPr="00D36DF7" w:rsidP="007C1F1D">
      <w:pPr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C1F1D" w:rsidRPr="00D36DF7" w:rsidP="007C1F1D">
      <w:pPr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C1F1D" w:rsidRPr="00D36DF7" w:rsidP="007C1F1D">
      <w:pPr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 xml:space="preserve"> </w:t>
      </w:r>
      <w:r w:rsidRPr="00D36DF7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36DF7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C1F1D" w:rsidRPr="00D36DF7" w:rsidP="007C1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DF7">
        <w:rPr>
          <w:sz w:val="28"/>
          <w:szCs w:val="28"/>
        </w:rPr>
        <w:t>Мотивированное решение изготовлено 2</w:t>
      </w:r>
      <w:r w:rsidRPr="008F57D3" w:rsidR="008F57D3">
        <w:rPr>
          <w:sz w:val="28"/>
          <w:szCs w:val="28"/>
        </w:rPr>
        <w:t>4</w:t>
      </w:r>
      <w:r w:rsidRPr="00D36DF7">
        <w:rPr>
          <w:sz w:val="28"/>
          <w:szCs w:val="28"/>
        </w:rPr>
        <w:t xml:space="preserve"> сентября 2021 года.</w:t>
      </w:r>
    </w:p>
    <w:p w:rsidR="007C1F1D" w:rsidRPr="00D36DF7" w:rsidP="007C1F1D">
      <w:pPr>
        <w:ind w:firstLine="720"/>
        <w:jc w:val="both"/>
        <w:rPr>
          <w:sz w:val="28"/>
          <w:szCs w:val="28"/>
        </w:rPr>
      </w:pPr>
    </w:p>
    <w:p w:rsidR="007C1F1D" w:rsidRPr="00D36DF7" w:rsidP="007C1F1D">
      <w:pPr>
        <w:rPr>
          <w:sz w:val="28"/>
          <w:szCs w:val="28"/>
        </w:rPr>
      </w:pPr>
    </w:p>
    <w:p w:rsidR="007C1F1D" w:rsidRPr="00D36DF7" w:rsidP="007C1F1D">
      <w:pPr>
        <w:jc w:val="center"/>
        <w:rPr>
          <w:sz w:val="28"/>
          <w:szCs w:val="28"/>
        </w:rPr>
      </w:pPr>
      <w:r w:rsidRPr="00D36DF7">
        <w:rPr>
          <w:sz w:val="28"/>
          <w:szCs w:val="28"/>
        </w:rPr>
        <w:t>Мировой судья                                                                 К.Ю. Козлова</w:t>
      </w:r>
    </w:p>
    <w:p w:rsidR="007C1F1D" w:rsidRPr="00D36DF7" w:rsidP="007C1F1D">
      <w:pPr>
        <w:rPr>
          <w:sz w:val="28"/>
          <w:szCs w:val="28"/>
        </w:rPr>
      </w:pPr>
    </w:p>
    <w:p w:rsidR="00A84F08" w:rsidRPr="00D36DF7">
      <w:pPr>
        <w:rPr>
          <w:sz w:val="28"/>
          <w:szCs w:val="28"/>
        </w:rPr>
      </w:pPr>
    </w:p>
    <w:sectPr w:rsidSect="0070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1D"/>
    <w:rsid w:val="00037823"/>
    <w:rsid w:val="00181266"/>
    <w:rsid w:val="00221C72"/>
    <w:rsid w:val="00422DE2"/>
    <w:rsid w:val="004238A8"/>
    <w:rsid w:val="00541629"/>
    <w:rsid w:val="00550D66"/>
    <w:rsid w:val="005B7C15"/>
    <w:rsid w:val="0070720A"/>
    <w:rsid w:val="007430D1"/>
    <w:rsid w:val="007C1F1D"/>
    <w:rsid w:val="00803092"/>
    <w:rsid w:val="0087672E"/>
    <w:rsid w:val="008B0A99"/>
    <w:rsid w:val="008C6474"/>
    <w:rsid w:val="008E7B65"/>
    <w:rsid w:val="008F57D3"/>
    <w:rsid w:val="00A84F08"/>
    <w:rsid w:val="00A91F39"/>
    <w:rsid w:val="00AB6CA9"/>
    <w:rsid w:val="00AF147D"/>
    <w:rsid w:val="00C71BAB"/>
    <w:rsid w:val="00D36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C1F1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C1F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7C1F1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C1F1D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7C1F1D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7C1F1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C1F1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7C1F1D"/>
  </w:style>
  <w:style w:type="paragraph" w:styleId="BalloonText">
    <w:name w:val="Balloon Text"/>
    <w:basedOn w:val="Normal"/>
    <w:link w:val="a0"/>
    <w:uiPriority w:val="99"/>
    <w:semiHidden/>
    <w:unhideWhenUsed/>
    <w:rsid w:val="00D36DF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6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27A7D880A837E7DF5B4BB01769F01CF321318F4F594475A8E69C9BDDDD2C18AA03D06A3339704tC0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DD324B14F6F68B4F5A9B3F98FBt809H" TargetMode="External" /><Relationship Id="rId21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3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