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8D9">
      <w:pPr>
        <w:pStyle w:val="20"/>
        <w:shd w:val="clear" w:color="auto" w:fill="auto"/>
        <w:sectPr>
          <w:type w:val="continuous"/>
          <w:pgSz w:w="11909" w:h="16838"/>
          <w:pgMar w:top="280" w:right="1037" w:bottom="606" w:left="7613" w:header="0" w:footer="3" w:gutter="0"/>
          <w:cols w:space="720"/>
          <w:noEndnote/>
          <w:docGrid w:linePitch="360"/>
        </w:sectPr>
      </w:pPr>
      <w:r>
        <w:t>Дело № 2 - 44-867/2021 УИД 9</w:t>
      </w:r>
      <w:r w:rsidRPr="00C20AC1">
        <w:t>1</w:t>
      </w:r>
      <w:r>
        <w:rPr>
          <w:lang w:val="en-US"/>
        </w:rPr>
        <w:t>MS</w:t>
      </w:r>
      <w:r w:rsidRPr="00C20AC1">
        <w:t>0044-0</w:t>
      </w:r>
      <w:r>
        <w:t>1-2020-001432-80</w:t>
      </w:r>
    </w:p>
    <w:p w:rsidR="008708D9">
      <w:pPr>
        <w:spacing w:line="23" w:lineRule="exact"/>
        <w:rPr>
          <w:sz w:val="2"/>
          <w:szCs w:val="2"/>
        </w:rPr>
      </w:pPr>
    </w:p>
    <w:p w:rsidR="008708D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08D9">
      <w:pPr>
        <w:pStyle w:val="1"/>
        <w:shd w:val="clear" w:color="auto" w:fill="auto"/>
        <w:spacing w:after="0" w:line="270" w:lineRule="exact"/>
      </w:pPr>
      <w:r>
        <w:t>РЕШЕНИЕ</w:t>
      </w:r>
    </w:p>
    <w:p w:rsidR="008708D9">
      <w:pPr>
        <w:pStyle w:val="1"/>
        <w:shd w:val="clear" w:color="auto" w:fill="auto"/>
        <w:spacing w:after="0" w:line="326" w:lineRule="exact"/>
        <w:sectPr>
          <w:type w:val="continuous"/>
          <w:pgSz w:w="11909" w:h="16838"/>
          <w:pgMar w:top="280" w:right="3289" w:bottom="606" w:left="4431" w:header="0" w:footer="3" w:gutter="0"/>
          <w:cols w:space="720"/>
          <w:noEndnote/>
          <w:docGrid w:linePitch="360"/>
        </w:sectPr>
      </w:pPr>
      <w:r>
        <w:t>Именем Российской Федерации (резолютивная часть)</w:t>
      </w:r>
    </w:p>
    <w:p w:rsidR="008708D9">
      <w:pPr>
        <w:spacing w:line="23" w:lineRule="exact"/>
        <w:rPr>
          <w:sz w:val="2"/>
          <w:szCs w:val="2"/>
        </w:rPr>
      </w:pPr>
    </w:p>
    <w:p w:rsidR="008708D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08D9">
      <w:pPr>
        <w:pStyle w:val="1"/>
        <w:shd w:val="clear" w:color="auto" w:fill="auto"/>
        <w:spacing w:after="322" w:line="270" w:lineRule="exact"/>
        <w:ind w:left="20"/>
        <w:jc w:val="left"/>
      </w:pPr>
      <w:r>
        <w:rPr>
          <w:noProof/>
        </w:rPr>
        <mc:AlternateContent>
          <mc:Choice Requires="wps">
            <w:drawing>
              <wp:anchor distT="0" distB="231775" distL="63500" distR="63500" simplePos="0" relativeHeight="251658240" behindDoc="1" locked="0" layoutInCell="1" allowOverlap="1">
                <wp:simplePos x="0" y="0"/>
                <wp:positionH relativeFrom="margin">
                  <wp:posOffset>4851400</wp:posOffset>
                </wp:positionH>
                <wp:positionV relativeFrom="paragraph">
                  <wp:posOffset>19685</wp:posOffset>
                </wp:positionV>
                <wp:extent cx="730250" cy="158750"/>
                <wp:effectExtent l="3175" t="635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D9">
                            <w:pPr>
                              <w:pStyle w:val="1"/>
                              <w:shd w:val="clear" w:color="auto" w:fill="auto"/>
                              <w:spacing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7.5pt;height:12.5pt;margin-top:1.55pt;margin-left:382pt;mso-height-percent:0;mso-height-relative:page;mso-position-horizontal-relative:margin;mso-width-percent:0;mso-width-relative:page;mso-wrap-distance-bottom:18.2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708D9">
                      <w:pPr>
                        <w:pStyle w:val="1"/>
                        <w:shd w:val="clear" w:color="auto" w:fill="auto"/>
                        <w:spacing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B72">
        <w:t>28декабря 2021 года</w:t>
      </w:r>
    </w:p>
    <w:p w:rsidR="008708D9">
      <w:pPr>
        <w:pStyle w:val="1"/>
        <w:shd w:val="clear" w:color="auto" w:fill="auto"/>
        <w:spacing w:after="0" w:line="312" w:lineRule="exact"/>
        <w:ind w:left="20" w:right="680" w:firstLine="700"/>
        <w:jc w:val="both"/>
      </w:pPr>
      <w:r>
        <w:t xml:space="preserve">Мировой судья </w:t>
      </w:r>
      <w:r>
        <w:t>судебного участка № 44 Керченского судебного района (городской округ Керчь) Республики Крым Козлова К.Ю., при секретаре Сальниковой В.В.,</w:t>
      </w:r>
    </w:p>
    <w:p w:rsidR="008708D9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 xml:space="preserve">рассмотрев в открытом судебном заседании гражданское дело по иску Государственного казенного учреждения Республики </w:t>
      </w:r>
      <w:r>
        <w:t xml:space="preserve">Крым «Центр занятости населения» к Никулину </w:t>
      </w:r>
      <w:r w:rsidR="00DB481F">
        <w:t>ИЗЪЯТО</w:t>
      </w:r>
      <w:r>
        <w:t xml:space="preserve"> о взыскании незаконно полученного пособия по безработице,</w:t>
      </w:r>
    </w:p>
    <w:p w:rsidR="008708D9">
      <w:pPr>
        <w:pStyle w:val="1"/>
        <w:shd w:val="clear" w:color="auto" w:fill="auto"/>
        <w:spacing w:after="338" w:line="317" w:lineRule="exact"/>
        <w:ind w:left="20" w:right="680" w:firstLine="700"/>
        <w:jc w:val="both"/>
      </w:pPr>
      <w:r>
        <w:t xml:space="preserve">На основании изложенного и руководствуясь ст.ст. 1102, 1109 ГК РФ, ст.ст. 194-199 ГПК РФ, ст.ст. 28, 31, 35 Закон РФ от 19.04.1991 </w:t>
      </w:r>
      <w:r>
        <w:rPr>
          <w:lang w:val="en-US"/>
        </w:rPr>
        <w:t>N</w:t>
      </w:r>
      <w:r w:rsidRPr="00C20AC1">
        <w:t xml:space="preserve"> </w:t>
      </w:r>
      <w:r>
        <w:t>1</w:t>
      </w:r>
      <w:r>
        <w:t>032-1 «О занятости населения в Российской Федерации», мировой судья,</w:t>
      </w:r>
    </w:p>
    <w:p w:rsidR="008708D9">
      <w:pPr>
        <w:pStyle w:val="1"/>
        <w:shd w:val="clear" w:color="auto" w:fill="auto"/>
        <w:spacing w:after="319" w:line="270" w:lineRule="exact"/>
        <w:ind w:left="3980"/>
        <w:jc w:val="left"/>
      </w:pPr>
      <w:r>
        <w:rPr>
          <w:rStyle w:val="3pt"/>
        </w:rPr>
        <w:t>РЕШИЛ:</w:t>
      </w:r>
    </w:p>
    <w:p w:rsidR="008708D9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 xml:space="preserve">Исковые требования Государственного казенного учреждения Республики Крым «Центр занятости населения» к Никулину </w:t>
      </w:r>
      <w:r w:rsidR="00DB481F">
        <w:t>ИЗЪЯТО</w:t>
      </w:r>
      <w:r>
        <w:t xml:space="preserve"> о взыскании незаконно полученного пособия по без</w:t>
      </w:r>
      <w:r>
        <w:t>работице, удовлетворить в полном объеме.</w:t>
      </w:r>
    </w:p>
    <w:p w:rsidR="008708D9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 xml:space="preserve">Взыскать с Никулина </w:t>
      </w:r>
      <w:r w:rsidR="00DB481F">
        <w:t>ИЗЪЯТО</w:t>
      </w:r>
      <w:r>
        <w:t xml:space="preserve"> в пользу ГКУ РК «Центр занятости населения» денежные средства в размере 1498 (одна тысяча четыреста девяносто восемь) рублей 27 копеек.</w:t>
      </w:r>
    </w:p>
    <w:p w:rsidR="008708D9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 xml:space="preserve">Взыскать с Никулина </w:t>
      </w:r>
      <w:r w:rsidR="00DB481F">
        <w:t>ИЗЪЯТО</w:t>
      </w:r>
      <w:r>
        <w:t xml:space="preserve"> в доход государства государственную пошлину в размере 400 руб.</w:t>
      </w:r>
    </w:p>
    <w:p w:rsidR="008708D9">
      <w:pPr>
        <w:pStyle w:val="1"/>
        <w:shd w:val="clear" w:color="auto" w:fill="auto"/>
        <w:spacing w:after="0" w:line="317" w:lineRule="exact"/>
        <w:ind w:left="20" w:firstLine="700"/>
        <w:jc w:val="both"/>
      </w:pPr>
      <w:r>
        <w:t>В судебном заседании объявлена резолютивная часть решения.</w:t>
      </w:r>
    </w:p>
    <w:p w:rsidR="008708D9" w:rsidP="008B241D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>Заявление о составлении мотивированного решения суда может быть подано мировому судье судебного участка № 44 Керченского судебного ра</w:t>
      </w:r>
      <w:r>
        <w:t>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08D9" w:rsidP="008B241D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  <w:r>
        <w:t>Решение может быть обжаловано в апелляционном порядке в</w:t>
      </w:r>
      <w:r w:rsidR="00C20AC1">
        <w:t xml:space="preserve"> Керченский городской суд путем подачи апелляционной жалобы через мирового судью судебного участка № 44 Керченского судебного района (городской округ Керчь) Республики Крым </w:t>
      </w:r>
      <w:r w:rsidR="008B241D">
        <w:t>в течение месяца со дня вынесения решения, а при подаче в установленные сроки заявления о составлении мотивированного решения – в течение месяца со дня принятия решения суда в окончательной форме.</w:t>
      </w:r>
    </w:p>
    <w:p w:rsidR="008B241D" w:rsidP="008B241D">
      <w:pPr>
        <w:pStyle w:val="1"/>
        <w:shd w:val="clear" w:color="auto" w:fill="auto"/>
        <w:spacing w:after="0" w:line="317" w:lineRule="exact"/>
        <w:ind w:left="20" w:right="680" w:firstLine="700"/>
        <w:jc w:val="both"/>
      </w:pPr>
    </w:p>
    <w:p w:rsidR="008B241D">
      <w:pPr>
        <w:pStyle w:val="1"/>
        <w:shd w:val="clear" w:color="auto" w:fill="auto"/>
        <w:spacing w:after="0" w:line="317" w:lineRule="exact"/>
        <w:ind w:left="20" w:firstLine="700"/>
        <w:jc w:val="both"/>
      </w:pPr>
      <w:r>
        <w:t>Мировой судья                                                                   Козлова К.Ю.</w:t>
      </w:r>
    </w:p>
    <w:sectPr>
      <w:type w:val="continuous"/>
      <w:pgSz w:w="11909" w:h="16838"/>
      <w:pgMar w:top="280" w:right="283" w:bottom="606" w:left="161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9"/>
    <w:rsid w:val="008708D9"/>
    <w:rsid w:val="008B241D"/>
    <w:rsid w:val="00BB5B72"/>
    <w:rsid w:val="00C20AC1"/>
    <w:rsid w:val="00DB4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