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A624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A624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247F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24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A62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RPr="00A6247F" w:rsidP="00A62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A14BAB" w:rsidR="000D551A">
        <w:rPr>
          <w:rFonts w:ascii="Times New Roman" w:hAnsi="Times New Roman" w:cs="Times New Roman"/>
          <w:sz w:val="28"/>
          <w:szCs w:val="28"/>
        </w:rPr>
        <w:t>, представляющей</w:t>
      </w:r>
      <w:r w:rsidRPr="00BF6B44" w:rsidR="000D551A">
        <w:rPr>
          <w:rFonts w:ascii="Times New Roman" w:hAnsi="Times New Roman" w:cs="Times New Roman"/>
          <w:sz w:val="28"/>
          <w:szCs w:val="28"/>
        </w:rPr>
        <w:t xml:space="preserve"> интересы истца государственного унитарного предприятия Республики Крым «</w:t>
      </w:r>
      <w:r w:rsidRPr="00BF6B44" w:rsidR="000D551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F6B44" w:rsidR="000D551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BF6B44" w:rsidR="000D551A">
        <w:rPr>
          <w:rFonts w:ascii="Times New Roman" w:hAnsi="Times New Roman" w:cs="Times New Roman"/>
          <w:sz w:val="28"/>
          <w:szCs w:val="28"/>
        </w:rPr>
        <w:t>Крымтеплоком</w:t>
      </w:r>
      <w:r w:rsidR="00327967">
        <w:rPr>
          <w:rFonts w:ascii="Times New Roman" w:hAnsi="Times New Roman" w:cs="Times New Roman"/>
          <w:sz w:val="28"/>
          <w:szCs w:val="28"/>
        </w:rPr>
        <w:t>мунэнерго</w:t>
      </w:r>
      <w:r w:rsidR="00327967">
        <w:rPr>
          <w:rFonts w:ascii="Times New Roman" w:hAnsi="Times New Roman" w:cs="Times New Roman"/>
          <w:sz w:val="28"/>
          <w:szCs w:val="28"/>
        </w:rPr>
        <w:t>» в г. Керчь</w:t>
      </w:r>
      <w:r w:rsidRPr="00BF6B44" w:rsidR="000D5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78E" w:rsidP="00DE2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hAnsi="Times New Roman" w:cs="Times New Roman"/>
          <w:sz w:val="28"/>
          <w:szCs w:val="28"/>
        </w:rPr>
        <w:t>Гутор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27967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</w:t>
      </w:r>
      <w:r>
        <w:rPr>
          <w:rFonts w:ascii="Times New Roman" w:hAnsi="Times New Roman" w:cs="Times New Roman"/>
          <w:sz w:val="28"/>
          <w:szCs w:val="28"/>
        </w:rPr>
        <w:t>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3279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Гутор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75A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75A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, третьи лица не заявляющие самостоятельных требований администрация </w:t>
      </w:r>
      <w:r w:rsidR="0032796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г. Керчи, МУП МОГОК РК «ЖИЛСЕРВИСКЕРЧЬ» 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925153">
        <w:rPr>
          <w:sz w:val="28"/>
          <w:szCs w:val="28"/>
        </w:rPr>
        <w:t xml:space="preserve"> ГПК РФ</w:t>
      </w:r>
      <w:r w:rsidRPr="00261A83">
        <w:rPr>
          <w:sz w:val="28"/>
          <w:szCs w:val="28"/>
        </w:rPr>
        <w:t xml:space="preserve">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</w:t>
      </w:r>
      <w:r w:rsidRPr="00614047" w:rsidR="00FD2DDB">
        <w:rPr>
          <w:rFonts w:ascii="Times New Roman" w:hAnsi="Times New Roman"/>
          <w:sz w:val="28"/>
          <w:szCs w:val="28"/>
        </w:rPr>
        <w:t xml:space="preserve">к </w:t>
      </w:r>
      <w:r w:rsidRPr="004A30D5" w:rsidR="00FD2DDB">
        <w:rPr>
          <w:rFonts w:ascii="Times New Roman" w:hAnsi="Times New Roman" w:cs="Times New Roman"/>
          <w:sz w:val="28"/>
          <w:szCs w:val="28"/>
        </w:rPr>
        <w:t>Гутор</w:t>
      </w:r>
      <w:r w:rsidRPr="004A30D5" w:rsidR="00FD2DDB">
        <w:rPr>
          <w:rFonts w:ascii="Times New Roman" w:hAnsi="Times New Roman" w:cs="Times New Roman"/>
          <w:sz w:val="28"/>
          <w:szCs w:val="28"/>
        </w:rPr>
        <w:t xml:space="preserve">  </w:t>
      </w:r>
      <w:r w:rsidR="0087475A">
        <w:rPr>
          <w:rFonts w:ascii="Times New Roman" w:hAnsi="Times New Roman" w:cs="Times New Roman"/>
          <w:sz w:val="28"/>
          <w:szCs w:val="28"/>
        </w:rPr>
        <w:t>А.Н.</w:t>
      </w:r>
      <w:r w:rsidRPr="004A30D5" w:rsidR="00FD2DDB">
        <w:rPr>
          <w:rFonts w:ascii="Times New Roman" w:hAnsi="Times New Roman" w:cs="Times New Roman"/>
          <w:sz w:val="28"/>
          <w:szCs w:val="28"/>
        </w:rPr>
        <w:t xml:space="preserve">, </w:t>
      </w:r>
      <w:r w:rsidRPr="004A30D5" w:rsidR="00FD2DDB">
        <w:rPr>
          <w:rFonts w:ascii="Times New Roman" w:hAnsi="Times New Roman" w:cs="Times New Roman"/>
          <w:sz w:val="28"/>
          <w:szCs w:val="28"/>
        </w:rPr>
        <w:t>Шова</w:t>
      </w:r>
      <w:r w:rsidRPr="004A30D5" w:rsidR="00FD2DDB">
        <w:rPr>
          <w:rFonts w:ascii="Times New Roman" w:hAnsi="Times New Roman" w:cs="Times New Roman"/>
          <w:sz w:val="28"/>
          <w:szCs w:val="28"/>
        </w:rPr>
        <w:t xml:space="preserve"> </w:t>
      </w:r>
      <w:r w:rsidR="0087475A">
        <w:rPr>
          <w:rFonts w:ascii="Times New Roman" w:hAnsi="Times New Roman" w:cs="Times New Roman"/>
          <w:sz w:val="28"/>
          <w:szCs w:val="28"/>
        </w:rPr>
        <w:t>М.А.</w:t>
      </w:r>
      <w:r w:rsidR="00FD2DDB">
        <w:rPr>
          <w:rFonts w:ascii="Times New Roman" w:hAnsi="Times New Roman" w:cs="Times New Roman"/>
          <w:sz w:val="28"/>
          <w:szCs w:val="28"/>
        </w:rPr>
        <w:t>, третьи лица не заявляющие самостоятельных требований администрация г. Керчи</w:t>
      </w:r>
      <w:r w:rsidRPr="00261A83" w:rsidR="00FD2DDB">
        <w:rPr>
          <w:rFonts w:ascii="Times New Roman" w:hAnsi="Times New Roman" w:cs="Times New Roman"/>
          <w:sz w:val="28"/>
          <w:szCs w:val="28"/>
        </w:rPr>
        <w:t>, МУ</w:t>
      </w:r>
      <w:r w:rsidR="00FD2DDB">
        <w:rPr>
          <w:rFonts w:ascii="Times New Roman" w:hAnsi="Times New Roman" w:cs="Times New Roman"/>
          <w:sz w:val="28"/>
          <w:szCs w:val="28"/>
        </w:rPr>
        <w:t>П</w:t>
      </w:r>
      <w:r w:rsidRPr="00261A83" w:rsidR="00FD2DDB">
        <w:rPr>
          <w:rFonts w:ascii="Times New Roman" w:hAnsi="Times New Roman" w:cs="Times New Roman"/>
          <w:sz w:val="28"/>
          <w:szCs w:val="28"/>
        </w:rPr>
        <w:t xml:space="preserve"> МОГОК Р</w:t>
      </w:r>
      <w:r w:rsidR="00FD2DDB">
        <w:rPr>
          <w:rFonts w:ascii="Times New Roman" w:hAnsi="Times New Roman" w:cs="Times New Roman"/>
          <w:sz w:val="28"/>
          <w:szCs w:val="28"/>
        </w:rPr>
        <w:t>К</w:t>
      </w:r>
      <w:r w:rsidRPr="00261A83" w:rsidR="00FD2DDB">
        <w:rPr>
          <w:rFonts w:ascii="Times New Roman" w:hAnsi="Times New Roman" w:cs="Times New Roman"/>
          <w:sz w:val="28"/>
          <w:szCs w:val="28"/>
        </w:rPr>
        <w:t xml:space="preserve"> «ЖИЛСЕРВИСКЕРЧЬ»</w:t>
      </w:r>
      <w:r w:rsidR="00925153">
        <w:rPr>
          <w:rFonts w:ascii="Times New Roman" w:hAnsi="Times New Roman" w:cs="Times New Roman"/>
          <w:sz w:val="28"/>
          <w:szCs w:val="28"/>
        </w:rPr>
        <w:t>,</w:t>
      </w:r>
      <w:r w:rsidRPr="00261A83" w:rsidR="00FD2DDB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A6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81C" w:rsidRPr="00261A83" w:rsidP="00ED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9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A30D5" w:rsidR="00DC2B2C">
        <w:rPr>
          <w:rFonts w:ascii="Times New Roman" w:hAnsi="Times New Roman" w:cs="Times New Roman"/>
          <w:sz w:val="28"/>
          <w:szCs w:val="28"/>
        </w:rPr>
        <w:t>Гутор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  </w:t>
      </w:r>
      <w:r w:rsidR="0087475A">
        <w:rPr>
          <w:rFonts w:ascii="Times New Roman" w:hAnsi="Times New Roman" w:cs="Times New Roman"/>
          <w:sz w:val="28"/>
          <w:szCs w:val="28"/>
        </w:rPr>
        <w:t>А.Н.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, </w:t>
      </w:r>
      <w:r w:rsidRPr="004A30D5" w:rsidR="00DC2B2C">
        <w:rPr>
          <w:rFonts w:ascii="Times New Roman" w:hAnsi="Times New Roman" w:cs="Times New Roman"/>
          <w:sz w:val="28"/>
          <w:szCs w:val="28"/>
        </w:rPr>
        <w:t>Шова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 </w:t>
      </w:r>
      <w:r w:rsidR="0087475A">
        <w:rPr>
          <w:rFonts w:ascii="Times New Roman" w:hAnsi="Times New Roman" w:cs="Times New Roman"/>
          <w:sz w:val="28"/>
          <w:szCs w:val="28"/>
        </w:rPr>
        <w:t>М.А.</w:t>
      </w:r>
      <w:r w:rsidRPr="00261A83"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ED2CDB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с </w:t>
      </w:r>
      <w:r w:rsidR="0087475A">
        <w:rPr>
          <w:sz w:val="28"/>
          <w:szCs w:val="28"/>
        </w:rPr>
        <w:t xml:space="preserve">\изъято\ </w:t>
      </w:r>
      <w:r w:rsidR="00ED2CDB">
        <w:rPr>
          <w:rFonts w:ascii="Times New Roman" w:hAnsi="Times New Roman"/>
          <w:sz w:val="28"/>
          <w:szCs w:val="28"/>
        </w:rPr>
        <w:t xml:space="preserve">по </w:t>
      </w:r>
      <w:r w:rsidR="0087475A">
        <w:rPr>
          <w:sz w:val="28"/>
          <w:szCs w:val="28"/>
        </w:rPr>
        <w:t xml:space="preserve">\изъято\ </w:t>
      </w:r>
      <w:r w:rsidRPr="00CD17DF" w:rsidR="00ED2CDB">
        <w:rPr>
          <w:rFonts w:ascii="Times New Roman" w:hAnsi="Times New Roman"/>
          <w:sz w:val="28"/>
          <w:szCs w:val="28"/>
        </w:rPr>
        <w:t xml:space="preserve">в солидарном порядке </w:t>
      </w:r>
      <w:r w:rsidRPr="00CD17DF" w:rsidR="00ED2CD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D2CDB">
        <w:rPr>
          <w:rFonts w:ascii="Times New Roman" w:hAnsi="Times New Roman" w:cs="Times New Roman"/>
          <w:sz w:val="28"/>
          <w:szCs w:val="28"/>
        </w:rPr>
        <w:t>18194,26</w:t>
      </w:r>
      <w:r w:rsidRPr="00CD17DF" w:rsidR="00ED2CDB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ED2CDB">
        <w:rPr>
          <w:rFonts w:ascii="Times New Roman" w:hAnsi="Times New Roman" w:cs="Times New Roman"/>
          <w:sz w:val="28"/>
          <w:szCs w:val="28"/>
        </w:rPr>
        <w:t>421,87</w:t>
      </w:r>
      <w:r w:rsidRPr="00CD17DF" w:rsidR="00ED2CD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A30D5" w:rsidR="00DC2B2C">
        <w:rPr>
          <w:rFonts w:ascii="Times New Roman" w:hAnsi="Times New Roman" w:cs="Times New Roman"/>
          <w:sz w:val="28"/>
          <w:szCs w:val="28"/>
        </w:rPr>
        <w:t>Гутор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  </w:t>
      </w:r>
      <w:r w:rsidR="0087475A">
        <w:rPr>
          <w:rFonts w:ascii="Times New Roman" w:hAnsi="Times New Roman" w:cs="Times New Roman"/>
          <w:sz w:val="28"/>
          <w:szCs w:val="28"/>
        </w:rPr>
        <w:t>А.Н.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, </w:t>
      </w:r>
      <w:r w:rsidRPr="004A30D5" w:rsidR="00DC2B2C">
        <w:rPr>
          <w:rFonts w:ascii="Times New Roman" w:hAnsi="Times New Roman" w:cs="Times New Roman"/>
          <w:sz w:val="28"/>
          <w:szCs w:val="28"/>
        </w:rPr>
        <w:t>Шова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 </w:t>
      </w:r>
      <w:r w:rsidR="0087475A">
        <w:rPr>
          <w:rFonts w:ascii="Times New Roman" w:hAnsi="Times New Roman" w:cs="Times New Roman"/>
          <w:sz w:val="28"/>
          <w:szCs w:val="28"/>
        </w:rPr>
        <w:t>М.А.</w:t>
      </w:r>
      <w:r w:rsidRPr="00261A83" w:rsidR="00DC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BD75C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долевом порядке по </w:t>
      </w:r>
      <w:r w:rsidR="00CC5EAA">
        <w:rPr>
          <w:rFonts w:ascii="Times New Roman" w:hAnsi="Times New Roman" w:cs="Times New Roman"/>
          <w:sz w:val="28"/>
          <w:szCs w:val="28"/>
        </w:rPr>
        <w:t>372,33</w:t>
      </w:r>
      <w:r w:rsidRPr="00CD17DF" w:rsidR="00BD75CD">
        <w:rPr>
          <w:rFonts w:ascii="Times New Roman" w:hAnsi="Times New Roman" w:cs="Times New Roman"/>
          <w:sz w:val="28"/>
          <w:szCs w:val="28"/>
        </w:rPr>
        <w:t xml:space="preserve"> рублей с каждого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1F3653" w:rsidRPr="00261A83" w:rsidP="001F36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4323C1" w:rsidRPr="004323C1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2B2C" w:rsidRPr="001F3653" w:rsidP="001F36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653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479CC"/>
    <w:rsid w:val="00096B1D"/>
    <w:rsid w:val="000D551A"/>
    <w:rsid w:val="0017153B"/>
    <w:rsid w:val="001E132C"/>
    <w:rsid w:val="001F3653"/>
    <w:rsid w:val="001F7F18"/>
    <w:rsid w:val="00207854"/>
    <w:rsid w:val="0021684F"/>
    <w:rsid w:val="00261A83"/>
    <w:rsid w:val="002669F3"/>
    <w:rsid w:val="002838D6"/>
    <w:rsid w:val="002B242D"/>
    <w:rsid w:val="002E49F1"/>
    <w:rsid w:val="00327967"/>
    <w:rsid w:val="00373D5D"/>
    <w:rsid w:val="0037737F"/>
    <w:rsid w:val="003B05B8"/>
    <w:rsid w:val="003F1D50"/>
    <w:rsid w:val="00400D1E"/>
    <w:rsid w:val="004323C1"/>
    <w:rsid w:val="004457A6"/>
    <w:rsid w:val="004505C6"/>
    <w:rsid w:val="00457871"/>
    <w:rsid w:val="00493C48"/>
    <w:rsid w:val="004A1D3A"/>
    <w:rsid w:val="004A30D5"/>
    <w:rsid w:val="004D6109"/>
    <w:rsid w:val="004E5D7E"/>
    <w:rsid w:val="004F34AB"/>
    <w:rsid w:val="00532E17"/>
    <w:rsid w:val="00551EC3"/>
    <w:rsid w:val="00581E55"/>
    <w:rsid w:val="005E247F"/>
    <w:rsid w:val="005F2C7B"/>
    <w:rsid w:val="00614047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7475A"/>
    <w:rsid w:val="008928F9"/>
    <w:rsid w:val="008B5EEA"/>
    <w:rsid w:val="00925153"/>
    <w:rsid w:val="00952C52"/>
    <w:rsid w:val="009A7E7C"/>
    <w:rsid w:val="009B2C93"/>
    <w:rsid w:val="009E281C"/>
    <w:rsid w:val="00A14BAB"/>
    <w:rsid w:val="00A15028"/>
    <w:rsid w:val="00A218BA"/>
    <w:rsid w:val="00A27AB5"/>
    <w:rsid w:val="00A370A0"/>
    <w:rsid w:val="00A4635E"/>
    <w:rsid w:val="00A564FD"/>
    <w:rsid w:val="00A6247F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D75CD"/>
    <w:rsid w:val="00BE2BAA"/>
    <w:rsid w:val="00BE62C0"/>
    <w:rsid w:val="00BF6B44"/>
    <w:rsid w:val="00C23244"/>
    <w:rsid w:val="00C33EAD"/>
    <w:rsid w:val="00C460EE"/>
    <w:rsid w:val="00C9001A"/>
    <w:rsid w:val="00C9515A"/>
    <w:rsid w:val="00C97125"/>
    <w:rsid w:val="00CC5EAA"/>
    <w:rsid w:val="00CD17DF"/>
    <w:rsid w:val="00D3169B"/>
    <w:rsid w:val="00D61B00"/>
    <w:rsid w:val="00DA728D"/>
    <w:rsid w:val="00DC2B2C"/>
    <w:rsid w:val="00DE278E"/>
    <w:rsid w:val="00E50287"/>
    <w:rsid w:val="00E844D3"/>
    <w:rsid w:val="00EC1DD1"/>
    <w:rsid w:val="00EC3D01"/>
    <w:rsid w:val="00ED12BB"/>
    <w:rsid w:val="00ED2124"/>
    <w:rsid w:val="00ED2CDB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65AEF-D657-4EE9-92CA-E1EA5DBC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