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9B495F" w:rsidR="00F003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588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1B7C8D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1B7C8D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2422B7" w:rsidRPr="001B7C8D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769E" w:rsidRPr="001B7C8D" w:rsidP="001B7C8D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1B7C8D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1B7C8D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B7C8D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B7C8D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B7C8D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B7C8D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B7C8D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B7C8D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B7C8D" w:rsidR="004E5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1B7C8D" w:rsidR="00977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1B7C8D" w:rsid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1B7C8D" w:rsidR="00F003BB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1B7C8D" w:rsidR="00AC0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августа</w:t>
      </w:r>
      <w:r w:rsidRPr="001B7C8D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B7C8D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1B7C8D" w:rsidR="003E4A1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B7C8D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1B7C8D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1B7C8D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1B7C8D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1B7C8D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1B7C8D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1B7C8D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1B7C8D" w:rsidR="007A3E7F">
        <w:rPr>
          <w:rFonts w:ascii="Times New Roman" w:eastAsia="Times New Roman" w:hAnsi="Times New Roman" w:cs="Times New Roman"/>
          <w:sz w:val="27"/>
          <w:szCs w:val="27"/>
          <w:lang w:eastAsia="ru-RU"/>
        </w:rPr>
        <w:t>Левада М.В.</w:t>
      </w:r>
    </w:p>
    <w:p w:rsidR="00F003BB" w:rsidRPr="001B7C8D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участием ответчика Власенко Н.Н.</w:t>
      </w:r>
    </w:p>
    <w:p w:rsidR="007C769E" w:rsidRPr="001B7C8D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рассмотрев в зале суда (г. Керчь, ул. Фурманова,9) гражданское дело по исковому заявлению </w:t>
      </w:r>
      <w:r w:rsidRPr="001B7C8D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B7C8D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B7C8D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 w:rsidR="00634B18">
        <w:rPr>
          <w:rFonts w:ascii="Times New Roman" w:hAnsi="Times New Roman" w:cs="Times New Roman"/>
          <w:sz w:val="27"/>
          <w:szCs w:val="27"/>
        </w:rPr>
        <w:t xml:space="preserve">» в </w:t>
      </w:r>
      <w:r w:rsidRPr="001B7C8D" w:rsidR="005E5E8A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B7C8D" w:rsidR="00634B18">
        <w:rPr>
          <w:rFonts w:ascii="Times New Roman" w:hAnsi="Times New Roman" w:cs="Times New Roman"/>
          <w:sz w:val="27"/>
          <w:szCs w:val="27"/>
        </w:rPr>
        <w:t xml:space="preserve">г. Керчь </w:t>
      </w:r>
      <w:r w:rsidRPr="001B7C8D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1B7C8D" w:rsidR="00F003BB">
        <w:rPr>
          <w:rFonts w:ascii="Times New Roman" w:hAnsi="Times New Roman" w:cs="Times New Roman"/>
          <w:sz w:val="27"/>
          <w:szCs w:val="27"/>
        </w:rPr>
        <w:t xml:space="preserve">Власенко </w:t>
      </w:r>
      <w:r w:rsidR="00337B58">
        <w:rPr>
          <w:rFonts w:ascii="Times New Roman" w:hAnsi="Times New Roman" w:cs="Times New Roman"/>
          <w:sz w:val="27"/>
          <w:szCs w:val="27"/>
        </w:rPr>
        <w:t>Н.Н.</w:t>
      </w:r>
      <w:r w:rsidRPr="001B7C8D" w:rsidR="00FD0E51">
        <w:rPr>
          <w:rFonts w:ascii="Times New Roman" w:hAnsi="Times New Roman" w:cs="Times New Roman"/>
          <w:sz w:val="27"/>
          <w:szCs w:val="27"/>
        </w:rPr>
        <w:t xml:space="preserve"> </w:t>
      </w:r>
      <w:r w:rsidRPr="001B7C8D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1B7C8D" w:rsidR="00CF20FF">
        <w:rPr>
          <w:rFonts w:ascii="Times New Roman" w:hAnsi="Times New Roman" w:cs="Times New Roman"/>
          <w:sz w:val="27"/>
          <w:szCs w:val="27"/>
        </w:rPr>
        <w:t>,</w:t>
      </w:r>
      <w:r w:rsidRPr="001B7C8D" w:rsidR="000D0AC8">
        <w:rPr>
          <w:rFonts w:ascii="Times New Roman" w:hAnsi="Times New Roman" w:cs="Times New Roman"/>
          <w:sz w:val="27"/>
          <w:szCs w:val="27"/>
        </w:rPr>
        <w:t xml:space="preserve"> </w:t>
      </w:r>
      <w:r w:rsidRPr="001B7C8D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86D69" w:rsidRPr="001B7C8D" w:rsidP="001B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</w:p>
    <w:p w:rsidR="001B7C8D" w:rsidRPr="001B7C8D" w:rsidP="001B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4340" w:rsidRPr="001B7C8D" w:rsidP="00044340">
      <w:pPr>
        <w:pStyle w:val="BodyText"/>
        <w:ind w:firstLine="709"/>
        <w:rPr>
          <w:sz w:val="27"/>
          <w:szCs w:val="27"/>
        </w:rPr>
      </w:pPr>
      <w:r w:rsidRPr="001B7C8D">
        <w:rPr>
          <w:sz w:val="27"/>
          <w:szCs w:val="27"/>
        </w:rPr>
        <w:t>ГУП РК «</w:t>
      </w:r>
      <w:r w:rsidRPr="001B7C8D">
        <w:rPr>
          <w:sz w:val="27"/>
          <w:szCs w:val="27"/>
        </w:rPr>
        <w:t>Крымтеплокоммунэнерго</w:t>
      </w:r>
      <w:r w:rsidRPr="001B7C8D">
        <w:rPr>
          <w:sz w:val="27"/>
          <w:szCs w:val="27"/>
        </w:rPr>
        <w:t xml:space="preserve">» обратилось в суд с иском к               </w:t>
      </w:r>
      <w:r w:rsidRPr="001B7C8D" w:rsidR="00C503BB">
        <w:rPr>
          <w:sz w:val="27"/>
          <w:szCs w:val="27"/>
        </w:rPr>
        <w:t>Власенко Н.Н.</w:t>
      </w:r>
      <w:r w:rsidRPr="001B7C8D">
        <w:rPr>
          <w:sz w:val="27"/>
          <w:szCs w:val="27"/>
        </w:rPr>
        <w:t>, мотивированным тем, что истец – ГУП «</w:t>
      </w:r>
      <w:r w:rsidRPr="001B7C8D">
        <w:rPr>
          <w:sz w:val="27"/>
          <w:szCs w:val="27"/>
        </w:rPr>
        <w:t>Крымтеплокомунэнерго</w:t>
      </w:r>
      <w:r w:rsidRPr="001B7C8D">
        <w:rPr>
          <w:sz w:val="27"/>
          <w:szCs w:val="27"/>
        </w:rPr>
        <w:t>» в лице филиала ГУП «</w:t>
      </w:r>
      <w:r w:rsidRPr="001B7C8D">
        <w:rPr>
          <w:sz w:val="27"/>
          <w:szCs w:val="27"/>
        </w:rPr>
        <w:t>Крымтеплокомунэнерго</w:t>
      </w:r>
      <w:r w:rsidRPr="001B7C8D">
        <w:rPr>
          <w:sz w:val="27"/>
          <w:szCs w:val="27"/>
        </w:rPr>
        <w:t xml:space="preserve">» в </w:t>
      </w:r>
      <w:r w:rsidRPr="001B7C8D" w:rsidR="00C503BB">
        <w:rPr>
          <w:sz w:val="27"/>
          <w:szCs w:val="27"/>
        </w:rPr>
        <w:t xml:space="preserve">           </w:t>
      </w:r>
      <w:r w:rsidRPr="001B7C8D">
        <w:rPr>
          <w:sz w:val="27"/>
          <w:szCs w:val="27"/>
        </w:rPr>
        <w:t xml:space="preserve">г. Керчь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</w:t>
      </w:r>
      <w:r w:rsidR="00337B58">
        <w:rPr>
          <w:i/>
          <w:sz w:val="24"/>
          <w:szCs w:val="24"/>
        </w:rPr>
        <w:t>/изъято/</w:t>
      </w:r>
      <w:r w:rsidR="00337B58">
        <w:rPr>
          <w:i/>
        </w:rPr>
        <w:t xml:space="preserve"> </w:t>
      </w:r>
      <w:r w:rsidR="00337B58">
        <w:rPr>
          <w:i/>
        </w:rPr>
        <w:t>.</w:t>
      </w:r>
      <w:r w:rsidRPr="001B7C8D">
        <w:rPr>
          <w:sz w:val="27"/>
          <w:szCs w:val="27"/>
        </w:rPr>
        <w:t xml:space="preserve"> Ответчик проживает  по адресу: город Керчь, ул. </w:t>
      </w:r>
      <w:r w:rsidR="00337B58">
        <w:rPr>
          <w:i/>
          <w:sz w:val="24"/>
          <w:szCs w:val="24"/>
        </w:rPr>
        <w:t>/изъято/</w:t>
      </w:r>
      <w:r w:rsidR="00337B58">
        <w:rPr>
          <w:i/>
        </w:rPr>
        <w:t xml:space="preserve"> </w:t>
      </w:r>
      <w:r w:rsidR="00337B58">
        <w:rPr>
          <w:i/>
        </w:rPr>
        <w:t xml:space="preserve"> </w:t>
      </w:r>
      <w:r w:rsidRPr="001B7C8D">
        <w:rPr>
          <w:sz w:val="27"/>
          <w:szCs w:val="27"/>
        </w:rPr>
        <w:t>вляется</w:t>
      </w:r>
      <w:r w:rsidRPr="001B7C8D">
        <w:rPr>
          <w:sz w:val="27"/>
          <w:szCs w:val="27"/>
        </w:rPr>
        <w:t xml:space="preserve"> потребителем коммунальной услуги по теплоснабжению,  которая подается через присоединенную систему централизованного отопления многоквартирного жилого дома в жилое помещение, занимаемое ответчиком. Вследствие ненадлежащего исполнения своих обязанностей по внесению платы за коммунальную услугу по теплоснабжению, у ответчика, образовалась</w:t>
      </w:r>
      <w:r w:rsidRPr="001B7C8D" w:rsidR="00C503BB">
        <w:rPr>
          <w:sz w:val="27"/>
          <w:szCs w:val="27"/>
        </w:rPr>
        <w:t xml:space="preserve"> задолженность за период с 01.10.2016</w:t>
      </w:r>
      <w:r w:rsidRPr="001B7C8D">
        <w:rPr>
          <w:sz w:val="27"/>
          <w:szCs w:val="27"/>
        </w:rPr>
        <w:t xml:space="preserve"> по 01.0</w:t>
      </w:r>
      <w:r w:rsidRPr="001B7C8D" w:rsidR="00DF6289">
        <w:rPr>
          <w:sz w:val="27"/>
          <w:szCs w:val="27"/>
        </w:rPr>
        <w:t>9</w:t>
      </w:r>
      <w:r w:rsidRPr="001B7C8D">
        <w:rPr>
          <w:sz w:val="27"/>
          <w:szCs w:val="27"/>
        </w:rPr>
        <w:t xml:space="preserve">.2021 в размере </w:t>
      </w:r>
      <w:r w:rsidRPr="001B7C8D" w:rsidR="00DF6289">
        <w:rPr>
          <w:sz w:val="27"/>
          <w:szCs w:val="27"/>
        </w:rPr>
        <w:t>15474,19</w:t>
      </w:r>
      <w:r w:rsidRPr="001B7C8D">
        <w:rPr>
          <w:sz w:val="27"/>
          <w:szCs w:val="27"/>
        </w:rPr>
        <w:t xml:space="preserve"> рублей, пени в размере </w:t>
      </w:r>
      <w:r w:rsidRPr="001B7C8D" w:rsidR="00DF6289">
        <w:rPr>
          <w:sz w:val="27"/>
          <w:szCs w:val="27"/>
        </w:rPr>
        <w:t>8909,02</w:t>
      </w:r>
      <w:r w:rsidRPr="001B7C8D">
        <w:rPr>
          <w:sz w:val="27"/>
          <w:szCs w:val="27"/>
        </w:rPr>
        <w:t xml:space="preserve">  рублей, а также государственной пошлины в размере </w:t>
      </w:r>
      <w:r w:rsidRPr="001B7C8D" w:rsidR="00DF6289">
        <w:rPr>
          <w:sz w:val="27"/>
          <w:szCs w:val="27"/>
        </w:rPr>
        <w:t>931,50</w:t>
      </w:r>
      <w:r w:rsidRPr="001B7C8D">
        <w:rPr>
          <w:sz w:val="27"/>
          <w:szCs w:val="27"/>
        </w:rPr>
        <w:t xml:space="preserve"> рубля. </w:t>
      </w:r>
      <w:r w:rsidRPr="001B7C8D">
        <w:rPr>
          <w:sz w:val="27"/>
          <w:szCs w:val="27"/>
        </w:rPr>
        <w:t xml:space="preserve">На основании изложенного, истец просит взыскать с ответчика указанную сумму, а также расходы по уплате госпошлины. </w:t>
      </w:r>
    </w:p>
    <w:p w:rsidR="004743C0" w:rsidRPr="001B7C8D" w:rsidP="004743C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Представитель истца в судебно</w:t>
      </w:r>
      <w:r w:rsidRPr="001B7C8D" w:rsidR="00DF6289">
        <w:rPr>
          <w:rFonts w:ascii="Times New Roman" w:hAnsi="Times New Roman" w:cs="Times New Roman"/>
          <w:sz w:val="27"/>
          <w:szCs w:val="27"/>
        </w:rPr>
        <w:t>е</w:t>
      </w:r>
      <w:r w:rsidRPr="001B7C8D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1B7C8D" w:rsidR="00DF6289">
        <w:rPr>
          <w:rFonts w:ascii="Times New Roman" w:hAnsi="Times New Roman" w:cs="Times New Roman"/>
          <w:sz w:val="27"/>
          <w:szCs w:val="27"/>
        </w:rPr>
        <w:t>е</w:t>
      </w:r>
      <w:r w:rsidRPr="001B7C8D">
        <w:rPr>
          <w:rFonts w:ascii="Times New Roman" w:hAnsi="Times New Roman" w:cs="Times New Roman"/>
          <w:sz w:val="27"/>
          <w:szCs w:val="27"/>
        </w:rPr>
        <w:t xml:space="preserve"> </w:t>
      </w:r>
      <w:r w:rsidRPr="001B7C8D" w:rsidR="00DF6289">
        <w:rPr>
          <w:rFonts w:ascii="Times New Roman" w:hAnsi="Times New Roman" w:cs="Times New Roman"/>
          <w:sz w:val="27"/>
          <w:szCs w:val="27"/>
        </w:rPr>
        <w:t xml:space="preserve">не явился, </w:t>
      </w:r>
      <w:r w:rsidRPr="001B7C8D" w:rsidR="00DF6289">
        <w:rPr>
          <w:rStyle w:val="8Arial"/>
          <w:rFonts w:ascii="Times New Roman" w:hAnsi="Times New Roman" w:cs="Times New Roman"/>
          <w:sz w:val="27"/>
          <w:szCs w:val="27"/>
        </w:rPr>
        <w:t xml:space="preserve">в судебное заседание не явилась, </w:t>
      </w:r>
      <w:r w:rsidRPr="001B7C8D" w:rsidR="00DF6289">
        <w:rPr>
          <w:rFonts w:ascii="Times New Roman" w:hAnsi="Times New Roman" w:cs="Times New Roman"/>
          <w:sz w:val="27"/>
          <w:szCs w:val="27"/>
        </w:rPr>
        <w:t xml:space="preserve">о дате, </w:t>
      </w:r>
      <w:r w:rsidRPr="001B7C8D" w:rsidR="00DF6289">
        <w:rPr>
          <w:rFonts w:ascii="Times New Roman" w:eastAsia="Calibri" w:hAnsi="Times New Roman" w:cs="Times New Roman"/>
          <w:sz w:val="27"/>
          <w:szCs w:val="27"/>
        </w:rPr>
        <w:t xml:space="preserve">времени и месте рассмотрения дела извещен </w:t>
      </w:r>
      <w:r w:rsidRPr="001B7C8D" w:rsidR="003C2F4C">
        <w:rPr>
          <w:rFonts w:ascii="Times New Roman" w:hAnsi="Times New Roman" w:cs="Times New Roman"/>
          <w:sz w:val="27"/>
          <w:szCs w:val="27"/>
        </w:rPr>
        <w:t>надлежащим образом, направил заявление о рассмотрении дела в их отсутствие и о том, что просят удовлетворить иск в полном объеме.</w:t>
      </w:r>
      <w:r w:rsidRPr="001B7C8D" w:rsidR="00DF6289">
        <w:rPr>
          <w:rFonts w:ascii="Times New Roman" w:eastAsia="Calibri" w:hAnsi="Times New Roman" w:cs="Times New Roman"/>
          <w:sz w:val="27"/>
          <w:szCs w:val="27"/>
        </w:rPr>
        <w:t xml:space="preserve">  </w:t>
      </w:r>
    </w:p>
    <w:p w:rsidR="00EC2ED8" w:rsidRPr="001B7C8D" w:rsidP="004743C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Style w:val="8Arial"/>
          <w:rFonts w:ascii="Times New Roman" w:hAnsi="Times New Roman" w:cs="Times New Roman"/>
          <w:color w:val="auto"/>
          <w:sz w:val="27"/>
          <w:szCs w:val="27"/>
        </w:rPr>
        <w:t xml:space="preserve">Ответчик </w:t>
      </w:r>
      <w:r w:rsidRPr="001B7C8D" w:rsidR="003C2F4C">
        <w:rPr>
          <w:rFonts w:ascii="Times New Roman" w:hAnsi="Times New Roman" w:cs="Times New Roman"/>
          <w:sz w:val="27"/>
          <w:szCs w:val="27"/>
        </w:rPr>
        <w:t>Власенко Н.Н.</w:t>
      </w:r>
      <w:r w:rsidRPr="001B7C8D">
        <w:rPr>
          <w:rStyle w:val="8Arial"/>
          <w:rFonts w:ascii="Times New Roman" w:hAnsi="Times New Roman" w:cs="Times New Roman"/>
          <w:color w:val="auto"/>
          <w:sz w:val="27"/>
          <w:szCs w:val="27"/>
        </w:rPr>
        <w:t xml:space="preserve">,  в судебном заседании исковые требования </w:t>
      </w:r>
      <w:r w:rsidRPr="001B7C8D">
        <w:rPr>
          <w:rStyle w:val="8Arial"/>
          <w:rFonts w:ascii="Times New Roman" w:hAnsi="Times New Roman" w:cs="Times New Roman"/>
          <w:color w:val="auto"/>
          <w:sz w:val="27"/>
          <w:szCs w:val="27"/>
        </w:rPr>
        <w:t xml:space="preserve">признала частично, пояснив, что </w:t>
      </w:r>
      <w:r w:rsidRPr="001B7C8D">
        <w:rPr>
          <w:rStyle w:val="8Arial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B7C8D" w:rsidR="001F3283">
        <w:rPr>
          <w:rStyle w:val="8Arial"/>
          <w:rFonts w:ascii="Times New Roman" w:hAnsi="Times New Roman" w:cs="Times New Roman"/>
          <w:color w:val="auto"/>
          <w:sz w:val="27"/>
          <w:szCs w:val="27"/>
        </w:rPr>
        <w:t xml:space="preserve">оплачивала с ноября 2018 года услугу теплоснабжения за текущий период, </w:t>
      </w:r>
      <w:r w:rsidRPr="001B7C8D">
        <w:rPr>
          <w:rStyle w:val="8Arial"/>
          <w:rFonts w:ascii="Times New Roman" w:hAnsi="Times New Roman" w:cs="Times New Roman"/>
          <w:color w:val="auto"/>
          <w:sz w:val="27"/>
          <w:szCs w:val="27"/>
        </w:rPr>
        <w:t>просил</w:t>
      </w:r>
      <w:r w:rsidRPr="001B7C8D" w:rsidR="007F45AA">
        <w:rPr>
          <w:rStyle w:val="8Arial"/>
          <w:rFonts w:ascii="Times New Roman" w:hAnsi="Times New Roman" w:cs="Times New Roman"/>
          <w:color w:val="auto"/>
          <w:sz w:val="27"/>
          <w:szCs w:val="27"/>
        </w:rPr>
        <w:t>а</w:t>
      </w:r>
      <w:r w:rsidRPr="001B7C8D">
        <w:rPr>
          <w:rStyle w:val="8Arial"/>
          <w:rFonts w:ascii="Times New Roman" w:hAnsi="Times New Roman" w:cs="Times New Roman"/>
          <w:color w:val="auto"/>
          <w:sz w:val="27"/>
          <w:szCs w:val="27"/>
        </w:rPr>
        <w:t xml:space="preserve"> суд</w:t>
      </w:r>
      <w:r w:rsidRPr="001B7C8D" w:rsidR="00FA219F">
        <w:rPr>
          <w:rStyle w:val="8Arial"/>
          <w:rFonts w:ascii="Times New Roman" w:hAnsi="Times New Roman" w:cs="Times New Roman"/>
          <w:color w:val="auto"/>
          <w:sz w:val="27"/>
          <w:szCs w:val="27"/>
        </w:rPr>
        <w:t xml:space="preserve"> применить</w:t>
      </w:r>
      <w:r w:rsidRPr="001B7C8D" w:rsidR="001F3283">
        <w:rPr>
          <w:rStyle w:val="8Arial"/>
          <w:rFonts w:ascii="Times New Roman" w:hAnsi="Times New Roman" w:cs="Times New Roman"/>
          <w:color w:val="auto"/>
          <w:sz w:val="27"/>
          <w:szCs w:val="27"/>
        </w:rPr>
        <w:t xml:space="preserve"> срок исковой давности и</w:t>
      </w:r>
      <w:r w:rsidRPr="001B7C8D" w:rsidR="00FA21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отказать в исковых требованиях в период с 2016 года до 20</w:t>
      </w:r>
      <w:r w:rsidRPr="001B7C8D" w:rsidR="004743C0">
        <w:rPr>
          <w:rFonts w:ascii="Times New Roman" w:eastAsia="Times New Roman" w:hAnsi="Times New Roman" w:cs="Times New Roman"/>
          <w:sz w:val="27"/>
          <w:szCs w:val="27"/>
          <w:lang w:eastAsia="ru-RU"/>
        </w:rPr>
        <w:t>18 года</w:t>
      </w:r>
      <w:r w:rsidRPr="001B7C8D" w:rsidR="00FA219F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поскольку истцом пропущен срок исковой давности по делу, который составляет 3 года</w:t>
      </w:r>
      <w:r w:rsidRPr="001B7C8D" w:rsidR="004743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B7C8D" w:rsidR="00FA21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743C0" w:rsidRPr="001B7C8D" w:rsidP="004743C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При указанных обстоятельствах, суд, с учетом мнения ответчика, полагает возможным рассмотреть дело в отсутствии не явившегося представителя истца, соответствии со ст.</w:t>
      </w:r>
      <w:hyperlink r:id="rId4" w:tgtFrame="_blank" w:tooltip="ГПК РФ &gt;  Раздел II. Производство в суде первой инстанции &gt; Подраздел II. Исковое производство &gt; Глава 15. Судебное разбирательство &gt; Статья 167. Последствия неявки в судебное заседание лиц, участвующих в деле, их представителей" w:history="1">
        <w:r w:rsidRPr="001B7C8D">
          <w:rPr>
            <w:rStyle w:val="Hyperlink"/>
            <w:rFonts w:ascii="Times New Roman" w:hAnsi="Times New Roman" w:cs="Times New Roman"/>
            <w:sz w:val="27"/>
            <w:szCs w:val="27"/>
          </w:rPr>
          <w:t>167 ГПК РФ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743C0" w:rsidRPr="001B7C8D" w:rsidP="004743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исковое заявление, выслушав </w:t>
      </w:r>
      <w:r w:rsidRPr="001B7C8D" w:rsidR="00F2138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ответчика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,  исследовав в судебном заседании письменные доказательства, содержащиеся в материалах дела, суд приходит к следующему.</w:t>
      </w:r>
    </w:p>
    <w:p w:rsidR="00F21384" w:rsidRPr="001B7C8D" w:rsidP="00F21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Судом установлено, что ответчик зарегистрирована и проживает в многоквартирном жилом доме по адресу: г. Керчь, </w:t>
      </w:r>
      <w:r w:rsidR="00337B58">
        <w:rPr>
          <w:i/>
          <w:sz w:val="24"/>
          <w:szCs w:val="24"/>
        </w:rPr>
        <w:t>/изъято/</w:t>
      </w:r>
      <w:r w:rsidRPr="001B7C8D">
        <w:rPr>
          <w:rFonts w:ascii="Times New Roman" w:hAnsi="Times New Roman" w:cs="Times New Roman"/>
          <w:sz w:val="27"/>
          <w:szCs w:val="27"/>
        </w:rPr>
        <w:t xml:space="preserve">, оборудованным системой центрального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>теплоснабжения</w:t>
      </w:r>
      <w:r w:rsidRPr="001B7C8D">
        <w:rPr>
          <w:rFonts w:ascii="Times New Roman" w:hAnsi="Times New Roman" w:cs="Times New Roman"/>
          <w:sz w:val="27"/>
          <w:szCs w:val="27"/>
        </w:rPr>
        <w:t>, централизованное отопление которого осуществляет ГУП РК «</w:t>
      </w:r>
      <w:r w:rsidRPr="001B7C8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>
        <w:rPr>
          <w:rFonts w:ascii="Times New Roman" w:hAnsi="Times New Roman" w:cs="Times New Roman"/>
          <w:sz w:val="27"/>
          <w:szCs w:val="27"/>
        </w:rPr>
        <w:t>»</w:t>
      </w:r>
      <w:r w:rsidRPr="001B7C8D">
        <w:rPr>
          <w:sz w:val="27"/>
          <w:szCs w:val="27"/>
        </w:rPr>
        <w:t xml:space="preserve"> </w:t>
      </w:r>
      <w:r w:rsidRPr="001B7C8D">
        <w:rPr>
          <w:rFonts w:ascii="Times New Roman" w:hAnsi="Times New Roman" w:cs="Times New Roman"/>
          <w:sz w:val="27"/>
          <w:szCs w:val="27"/>
        </w:rPr>
        <w:t>в лице филиала ГУП РК «</w:t>
      </w:r>
      <w:r w:rsidRPr="001B7C8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>
        <w:rPr>
          <w:rFonts w:ascii="Times New Roman" w:hAnsi="Times New Roman" w:cs="Times New Roman"/>
          <w:sz w:val="27"/>
          <w:szCs w:val="27"/>
        </w:rPr>
        <w:t>» в г. Керчи, и является потребителем тепловой энергии.</w:t>
      </w:r>
    </w:p>
    <w:p w:rsidR="00F21384" w:rsidRPr="001B7C8D" w:rsidP="00F21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Согласно сведений</w:t>
      </w:r>
      <w:r w:rsidRPr="001B7C8D">
        <w:rPr>
          <w:rFonts w:ascii="Times New Roman" w:hAnsi="Times New Roman" w:cs="Times New Roman"/>
          <w:sz w:val="27"/>
          <w:szCs w:val="27"/>
        </w:rPr>
        <w:t xml:space="preserve"> ГУП РК  «Крым БТИ» филиала ГУП РК «Крым БТИ в г. Керчь»  </w:t>
      </w:r>
      <w:r w:rsidR="00337B58">
        <w:rPr>
          <w:i/>
          <w:sz w:val="24"/>
          <w:szCs w:val="24"/>
        </w:rPr>
        <w:t>/изъято/</w:t>
      </w:r>
      <w:r w:rsidR="00337B58">
        <w:rPr>
          <w:i/>
        </w:rPr>
        <w:t xml:space="preserve"> </w:t>
      </w:r>
      <w:r w:rsidRPr="001B7C8D">
        <w:rPr>
          <w:rFonts w:ascii="Times New Roman" w:hAnsi="Times New Roman" w:cs="Times New Roman"/>
          <w:sz w:val="27"/>
          <w:szCs w:val="27"/>
        </w:rPr>
        <w:t>находится в собственности у ответчик</w:t>
      </w:r>
      <w:r w:rsidRPr="001B7C8D" w:rsidR="008B15D2">
        <w:rPr>
          <w:rFonts w:ascii="Times New Roman" w:hAnsi="Times New Roman" w:cs="Times New Roman"/>
          <w:sz w:val="27"/>
          <w:szCs w:val="27"/>
        </w:rPr>
        <w:t>а</w:t>
      </w:r>
      <w:r w:rsidRPr="001B7C8D">
        <w:rPr>
          <w:rFonts w:ascii="Times New Roman" w:hAnsi="Times New Roman" w:cs="Times New Roman"/>
          <w:sz w:val="27"/>
          <w:szCs w:val="27"/>
        </w:rPr>
        <w:t xml:space="preserve"> </w:t>
      </w:r>
      <w:r w:rsidRPr="001B7C8D" w:rsidR="008B15D2">
        <w:rPr>
          <w:rFonts w:ascii="Times New Roman" w:eastAsia="Calibri" w:hAnsi="Times New Roman" w:cs="Times New Roman"/>
          <w:sz w:val="27"/>
          <w:szCs w:val="27"/>
        </w:rPr>
        <w:t xml:space="preserve">Власенко </w:t>
      </w:r>
      <w:r w:rsidR="00337B58">
        <w:rPr>
          <w:rFonts w:ascii="Times New Roman" w:eastAsia="Calibri" w:hAnsi="Times New Roman" w:cs="Times New Roman"/>
          <w:sz w:val="27"/>
          <w:szCs w:val="27"/>
        </w:rPr>
        <w:t>Н.Н.</w:t>
      </w:r>
      <w:r w:rsidRPr="001B7C8D" w:rsidR="008B15D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1B7C8D" w:rsidR="00EA1A44">
        <w:rPr>
          <w:rFonts w:ascii="Times New Roman" w:eastAsia="Calibri" w:hAnsi="Times New Roman" w:cs="Times New Roman"/>
          <w:sz w:val="27"/>
          <w:szCs w:val="27"/>
        </w:rPr>
        <w:t xml:space="preserve">на основании свидетельства о праве собственности </w:t>
      </w:r>
      <w:r w:rsidR="00337B58">
        <w:rPr>
          <w:i/>
          <w:sz w:val="24"/>
          <w:szCs w:val="24"/>
        </w:rPr>
        <w:t>/изъято/</w:t>
      </w:r>
      <w:r w:rsidRPr="001B7C8D" w:rsidR="00EA1A44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1B7C8D">
        <w:rPr>
          <w:rFonts w:ascii="Times New Roman" w:eastAsia="Calibri" w:hAnsi="Times New Roman" w:cs="Times New Roman"/>
          <w:sz w:val="27"/>
          <w:szCs w:val="27"/>
        </w:rPr>
        <w:t xml:space="preserve"> что не оспаривается </w:t>
      </w:r>
      <w:r w:rsidRPr="001B7C8D" w:rsidR="00EA1A44">
        <w:rPr>
          <w:rFonts w:ascii="Times New Roman" w:eastAsia="Calibri" w:hAnsi="Times New Roman" w:cs="Times New Roman"/>
          <w:sz w:val="27"/>
          <w:szCs w:val="27"/>
        </w:rPr>
        <w:t>ответчиком</w:t>
      </w:r>
      <w:r w:rsidR="00337B58">
        <w:rPr>
          <w:i/>
          <w:sz w:val="24"/>
          <w:szCs w:val="24"/>
        </w:rPr>
        <w:t>/изъято/</w:t>
      </w:r>
    </w:p>
    <w:p w:rsidR="00EA1A44" w:rsidRPr="001B7C8D" w:rsidP="00EA1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eastAsia="Calibri" w:hAnsi="Times New Roman" w:cs="Times New Roman"/>
          <w:sz w:val="27"/>
          <w:szCs w:val="27"/>
        </w:rPr>
        <w:t xml:space="preserve">Из представленной суду копии уведомления о постановке на учет в налоговом органе, устава </w:t>
      </w:r>
      <w:r w:rsidRPr="001B7C8D">
        <w:rPr>
          <w:rFonts w:ascii="Times New Roman" w:hAnsi="Times New Roman" w:cs="Times New Roman"/>
          <w:sz w:val="27"/>
          <w:szCs w:val="27"/>
        </w:rPr>
        <w:t>ГУП РК «</w:t>
      </w:r>
      <w:r w:rsidRPr="001B7C8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>
        <w:rPr>
          <w:rFonts w:ascii="Times New Roman" w:hAnsi="Times New Roman" w:cs="Times New Roman"/>
          <w:sz w:val="27"/>
          <w:szCs w:val="27"/>
        </w:rPr>
        <w:t>», свидетельства о государственной регистрации юридического лица, положения о филиале ГУП РК «</w:t>
      </w:r>
      <w:r w:rsidRPr="001B7C8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>
        <w:rPr>
          <w:rFonts w:ascii="Times New Roman" w:hAnsi="Times New Roman" w:cs="Times New Roman"/>
          <w:sz w:val="27"/>
          <w:szCs w:val="27"/>
        </w:rPr>
        <w:t>» в г. Керчи, ГУП РК «</w:t>
      </w:r>
      <w:r w:rsidRPr="001B7C8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>
        <w:rPr>
          <w:rFonts w:ascii="Times New Roman" w:hAnsi="Times New Roman" w:cs="Times New Roman"/>
          <w:sz w:val="27"/>
          <w:szCs w:val="27"/>
        </w:rPr>
        <w:t>» в лице филиала ГУП РК «</w:t>
      </w:r>
      <w:r w:rsidRPr="001B7C8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>
        <w:rPr>
          <w:rFonts w:ascii="Times New Roman" w:hAnsi="Times New Roman" w:cs="Times New Roman"/>
          <w:sz w:val="27"/>
          <w:szCs w:val="27"/>
        </w:rPr>
        <w:t xml:space="preserve">» в г. Керчи – является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теплоснабжающей </w:t>
      </w:r>
      <w:r w:rsidRPr="001B7C8D">
        <w:rPr>
          <w:rFonts w:ascii="Times New Roman" w:hAnsi="Times New Roman" w:cs="Times New Roman"/>
          <w:sz w:val="27"/>
          <w:szCs w:val="27"/>
        </w:rPr>
        <w:t xml:space="preserve">организацией, осуществляющей продажу потребителям произведенной тепловой энергии по магистралям, внутридомовым сетям на территории </w:t>
      </w:r>
      <w:r w:rsidR="00337B58">
        <w:rPr>
          <w:i/>
          <w:sz w:val="24"/>
          <w:szCs w:val="24"/>
        </w:rPr>
        <w:t>/изъято/</w:t>
      </w:r>
      <w:r w:rsidRPr="001B7C8D">
        <w:rPr>
          <w:rFonts w:ascii="Times New Roman" w:hAnsi="Times New Roman" w:cs="Times New Roman"/>
          <w:sz w:val="27"/>
          <w:szCs w:val="27"/>
        </w:rPr>
        <w:t>, целью</w:t>
      </w:r>
      <w:r w:rsidRPr="001B7C8D">
        <w:rPr>
          <w:rFonts w:ascii="Times New Roman" w:hAnsi="Times New Roman" w:cs="Times New Roman"/>
          <w:sz w:val="27"/>
          <w:szCs w:val="27"/>
        </w:rPr>
        <w:t xml:space="preserve"> </w:t>
      </w:r>
      <w:r w:rsidRPr="001B7C8D">
        <w:rPr>
          <w:rFonts w:ascii="Times New Roman" w:hAnsi="Times New Roman" w:cs="Times New Roman"/>
          <w:sz w:val="27"/>
          <w:szCs w:val="27"/>
        </w:rPr>
        <w:t>деятельности</w:t>
      </w:r>
      <w:r w:rsidRPr="001B7C8D">
        <w:rPr>
          <w:rFonts w:ascii="Times New Roman" w:hAnsi="Times New Roman" w:cs="Times New Roman"/>
          <w:sz w:val="27"/>
          <w:szCs w:val="27"/>
        </w:rPr>
        <w:t xml:space="preserve"> которого является удовлетворение потребностей в обеспечении коммунальной услугой – теплоснабжением потребителей.</w:t>
      </w:r>
    </w:p>
    <w:p w:rsidR="00EA1A44" w:rsidRPr="001B7C8D" w:rsidP="00EA1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Между ГУП РК «</w:t>
      </w:r>
      <w:r w:rsidRPr="001B7C8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>
        <w:rPr>
          <w:rFonts w:ascii="Times New Roman" w:hAnsi="Times New Roman" w:cs="Times New Roman"/>
          <w:sz w:val="27"/>
          <w:szCs w:val="27"/>
        </w:rPr>
        <w:t xml:space="preserve">» и ответчиком договор на предоставление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услуг по теплоснабжению </w:t>
      </w:r>
      <w:r w:rsidRPr="001B7C8D">
        <w:rPr>
          <w:rFonts w:ascii="Times New Roman" w:hAnsi="Times New Roman" w:cs="Times New Roman"/>
          <w:sz w:val="27"/>
          <w:szCs w:val="27"/>
        </w:rPr>
        <w:t xml:space="preserve">не заключался, однако у ответчика возникли обязательства по оплате за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услуги теплоснабжения </w:t>
      </w:r>
      <w:r w:rsidRPr="001B7C8D">
        <w:rPr>
          <w:rFonts w:ascii="Times New Roman" w:hAnsi="Times New Roman" w:cs="Times New Roman"/>
          <w:sz w:val="27"/>
          <w:szCs w:val="27"/>
        </w:rPr>
        <w:t>в связи с фактическим потреблением тепловой энергии.</w:t>
      </w:r>
    </w:p>
    <w:p w:rsidR="00C65148" w:rsidRPr="001B7C8D" w:rsidP="00C6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Согласно с пунктом 29 ст. 2 Федерального закона от 27.07.2010 N 190-ФЗ "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 О теплоснабжении </w:t>
      </w:r>
      <w:r w:rsidRPr="001B7C8D">
        <w:rPr>
          <w:rFonts w:ascii="Times New Roman" w:hAnsi="Times New Roman" w:cs="Times New Roman"/>
          <w:sz w:val="27"/>
          <w:szCs w:val="27"/>
        </w:rPr>
        <w:t>" (далее ФЗ «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 О теплоснабжении»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 </w:t>
      </w:r>
      <w:r w:rsidRPr="001B7C8D">
        <w:rPr>
          <w:rFonts w:ascii="Times New Roman" w:hAnsi="Times New Roman" w:cs="Times New Roman"/>
          <w:sz w:val="27"/>
          <w:szCs w:val="27"/>
        </w:rPr>
        <w:t>)</w:t>
      </w:r>
      <w:r w:rsidRPr="001B7C8D">
        <w:rPr>
          <w:rFonts w:ascii="Times New Roman" w:hAnsi="Times New Roman" w:cs="Times New Roman"/>
          <w:sz w:val="27"/>
          <w:szCs w:val="27"/>
        </w:rPr>
        <w:t xml:space="preserve">, бездоговорное потребление тепловой энергии - потребление тепловой энергии, теплоносителя без заключения в установленном порядке договора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>теплоснабжения</w:t>
      </w:r>
      <w:r w:rsidRPr="001B7C8D">
        <w:rPr>
          <w:rFonts w:ascii="Times New Roman" w:hAnsi="Times New Roman" w:cs="Times New Roman"/>
          <w:sz w:val="27"/>
          <w:szCs w:val="27"/>
        </w:rPr>
        <w:t>.</w:t>
      </w:r>
    </w:p>
    <w:p w:rsidR="00C65148" w:rsidRPr="001B7C8D" w:rsidP="00C6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Согласно ч.1 ст. </w:t>
      </w:r>
      <w:hyperlink r:id="rId5" w:tgtFrame="_blank" w:tooltip="Федеральный закон от 27.07.2010 N 190-ФЗ &gt; (ред. от 29.07.2018) &gt; " w:history="1">
        <w:r w:rsidRPr="001B7C8D">
          <w:rPr>
            <w:rStyle w:val="Hyperlink"/>
            <w:sz w:val="27"/>
            <w:szCs w:val="27"/>
          </w:rPr>
          <w:t>15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ФЗ РФ «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 О теплоснабжении</w:t>
      </w:r>
      <w:r w:rsidRPr="001B7C8D">
        <w:rPr>
          <w:rFonts w:ascii="Times New Roman" w:hAnsi="Times New Roman" w:cs="Times New Roman"/>
          <w:sz w:val="27"/>
          <w:szCs w:val="27"/>
        </w:rPr>
        <w:t xml:space="preserve">», потребители тепловой энергии приобретают тепловую энергию (мощность) и (или) теплоноситель у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теплоснабжающей </w:t>
      </w:r>
      <w:r w:rsidRPr="001B7C8D">
        <w:rPr>
          <w:rFonts w:ascii="Times New Roman" w:hAnsi="Times New Roman" w:cs="Times New Roman"/>
          <w:sz w:val="27"/>
          <w:szCs w:val="27"/>
        </w:rPr>
        <w:t xml:space="preserve">организации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по </w:t>
      </w:r>
      <w:r w:rsidRPr="001B7C8D">
        <w:rPr>
          <w:rFonts w:ascii="Times New Roman" w:hAnsi="Times New Roman" w:cs="Times New Roman"/>
          <w:sz w:val="27"/>
          <w:szCs w:val="27"/>
        </w:rPr>
        <w:t xml:space="preserve">договору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>теплоснабжения</w:t>
      </w:r>
      <w:r w:rsidRPr="001B7C8D">
        <w:rPr>
          <w:rFonts w:ascii="Times New Roman" w:hAnsi="Times New Roman" w:cs="Times New Roman"/>
          <w:sz w:val="27"/>
          <w:szCs w:val="27"/>
        </w:rPr>
        <w:t>.</w:t>
      </w:r>
    </w:p>
    <w:p w:rsidR="00C65148" w:rsidRPr="001B7C8D" w:rsidP="00C6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В силу п.5 ст. 15 ФЗ «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>О теплоснабжении»</w:t>
      </w:r>
      <w:r w:rsidRPr="001B7C8D">
        <w:rPr>
          <w:rFonts w:ascii="Times New Roman" w:hAnsi="Times New Roman" w:cs="Times New Roman"/>
          <w:sz w:val="27"/>
          <w:szCs w:val="27"/>
        </w:rPr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1B7C8D">
        <w:rPr>
          <w:rFonts w:ascii="Times New Roman" w:hAnsi="Times New Roman" w:cs="Times New Roman"/>
          <w:sz w:val="27"/>
          <w:szCs w:val="27"/>
        </w:rPr>
        <w:t>теплопотребляющей</w:t>
      </w:r>
      <w:r w:rsidRPr="001B7C8D">
        <w:rPr>
          <w:rFonts w:ascii="Times New Roman" w:hAnsi="Times New Roman" w:cs="Times New Roman"/>
          <w:sz w:val="27"/>
          <w:szCs w:val="27"/>
        </w:rPr>
        <w:t xml:space="preserve"> установки или тепловой сети потребителя и тепловой сети теплоснабжающей организации или </w:t>
      </w:r>
      <w:r w:rsidRPr="001B7C8D">
        <w:rPr>
          <w:rFonts w:ascii="Times New Roman" w:hAnsi="Times New Roman" w:cs="Times New Roman"/>
          <w:sz w:val="27"/>
          <w:szCs w:val="27"/>
        </w:rPr>
        <w:t>теплосетевой</w:t>
      </w:r>
      <w:r w:rsidRPr="001B7C8D">
        <w:rPr>
          <w:rFonts w:ascii="Times New Roman" w:hAnsi="Times New Roman" w:cs="Times New Roman"/>
          <w:sz w:val="27"/>
          <w:szCs w:val="27"/>
        </w:rPr>
        <w:t xml:space="preserve"> организации либо в точке подключения (технологического присоединения) к тепловой сети, являющейся бесхозяйным объектом теплоснабжения.</w:t>
      </w:r>
    </w:p>
    <w:p w:rsidR="00C65148" w:rsidRPr="001B7C8D" w:rsidP="00C6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В соответствии с п. 35 Правил организации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теплоснабжения </w:t>
      </w:r>
      <w:r w:rsidRPr="001B7C8D">
        <w:rPr>
          <w:rFonts w:ascii="Times New Roman" w:hAnsi="Times New Roman" w:cs="Times New Roman"/>
          <w:sz w:val="27"/>
          <w:szCs w:val="27"/>
        </w:rPr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теплоснабжения </w:t>
      </w:r>
      <w:r w:rsidRPr="001B7C8D">
        <w:rPr>
          <w:rFonts w:ascii="Times New Roman" w:hAnsi="Times New Roman" w:cs="Times New Roman"/>
          <w:sz w:val="27"/>
          <w:szCs w:val="27"/>
        </w:rPr>
        <w:t xml:space="preserve">с единой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теплоснабжающей </w:t>
      </w:r>
      <w:r w:rsidRPr="001B7C8D">
        <w:rPr>
          <w:rFonts w:ascii="Times New Roman" w:hAnsi="Times New Roman" w:cs="Times New Roman"/>
          <w:sz w:val="27"/>
          <w:szCs w:val="27"/>
        </w:rPr>
        <w:t xml:space="preserve">организацией заявитель направляет единой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теплоснабжающей </w:t>
      </w:r>
      <w:r w:rsidRPr="001B7C8D">
        <w:rPr>
          <w:rFonts w:ascii="Times New Roman" w:hAnsi="Times New Roman" w:cs="Times New Roman"/>
          <w:sz w:val="27"/>
          <w:szCs w:val="27"/>
        </w:rPr>
        <w:t xml:space="preserve">организации заявку заключение договора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теплоснабжения. </w:t>
      </w:r>
      <w:r w:rsidRPr="001B7C8D">
        <w:rPr>
          <w:rFonts w:ascii="Times New Roman" w:hAnsi="Times New Roman" w:cs="Times New Roman"/>
          <w:sz w:val="27"/>
          <w:szCs w:val="27"/>
        </w:rPr>
        <w:t xml:space="preserve">Согласно п. 42 Правил, договор теплоснабжения гражданина-потребителя с единой теплоснабжающей организацией считается заключенным </w:t>
      </w:r>
      <w:r w:rsidRPr="001B7C8D">
        <w:rPr>
          <w:rFonts w:ascii="Times New Roman" w:hAnsi="Times New Roman" w:cs="Times New Roman"/>
          <w:sz w:val="27"/>
          <w:szCs w:val="27"/>
        </w:rPr>
        <w:t>с даты подключения</w:t>
      </w:r>
      <w:r w:rsidRPr="001B7C8D">
        <w:rPr>
          <w:rFonts w:ascii="Times New Roman" w:hAnsi="Times New Roman" w:cs="Times New Roman"/>
          <w:sz w:val="27"/>
          <w:szCs w:val="27"/>
        </w:rPr>
        <w:t xml:space="preserve"> его </w:t>
      </w:r>
      <w:r w:rsidRPr="001B7C8D">
        <w:rPr>
          <w:rFonts w:ascii="Times New Roman" w:hAnsi="Times New Roman" w:cs="Times New Roman"/>
          <w:sz w:val="27"/>
          <w:szCs w:val="27"/>
        </w:rPr>
        <w:t>теплопотребляющей</w:t>
      </w:r>
      <w:r w:rsidRPr="001B7C8D">
        <w:rPr>
          <w:rFonts w:ascii="Times New Roman" w:hAnsi="Times New Roman" w:cs="Times New Roman"/>
          <w:sz w:val="27"/>
          <w:szCs w:val="27"/>
        </w:rPr>
        <w:t xml:space="preserve"> установки к системе теплоснабжения.</w:t>
      </w:r>
    </w:p>
    <w:p w:rsidR="00C65148" w:rsidRPr="001B7C8D" w:rsidP="00C6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Учитывая то, что жилое помещение, в котором проживает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теплоснабжения, </w:t>
      </w:r>
      <w:r w:rsidRPr="001B7C8D">
        <w:rPr>
          <w:rFonts w:ascii="Times New Roman" w:hAnsi="Times New Roman" w:cs="Times New Roman"/>
          <w:sz w:val="27"/>
          <w:szCs w:val="27"/>
        </w:rPr>
        <w:t xml:space="preserve"> в связи с этим ответчик является потребителем тепловой энергии.</w:t>
      </w:r>
    </w:p>
    <w:p w:rsidR="00EB0846" w:rsidRPr="001B7C8D" w:rsidP="00EB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В судебном заседании установлено, что от ответчика замечаний и жалоб по поводу качества, подаваемой тепловой энергии, в адрес истца не поступало, как и  при рассмотрении данного дела в суде.</w:t>
      </w:r>
    </w:p>
    <w:p w:rsidR="00EB0846" w:rsidRPr="001B7C8D" w:rsidP="00EB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Pr="001B7C8D">
        <w:rPr>
          <w:rFonts w:ascii="Times New Roman" w:hAnsi="Times New Roman" w:cs="Times New Roman"/>
          <w:sz w:val="27"/>
          <w:szCs w:val="27"/>
        </w:rPr>
        <w:t>с.ч</w:t>
      </w:r>
      <w:r w:rsidRPr="001B7C8D">
        <w:rPr>
          <w:rFonts w:ascii="Times New Roman" w:hAnsi="Times New Roman" w:cs="Times New Roman"/>
          <w:sz w:val="27"/>
          <w:szCs w:val="27"/>
        </w:rPr>
        <w:t xml:space="preserve">. 1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1B7C8D">
          <w:rPr>
            <w:rStyle w:val="Hyperlink"/>
            <w:sz w:val="27"/>
            <w:szCs w:val="27"/>
          </w:rPr>
          <w:t>544 ГК РФ</w:t>
        </w:r>
      </w:hyperlink>
      <w:r w:rsidRPr="001B7C8D">
        <w:rPr>
          <w:rFonts w:ascii="Times New Roman" w:hAnsi="Times New Roman" w:cs="Times New Roman"/>
          <w:sz w:val="27"/>
          <w:szCs w:val="27"/>
        </w:rPr>
        <w:t>, оплата энергии производится за фактически принятое абонентом количество энергии в соответствии с данными учета энергии, а иное не предусмотрено законом, иными правовыми актами или соглашением сторон.</w:t>
      </w:r>
    </w:p>
    <w:p w:rsidR="00EB0846" w:rsidRPr="001B7C8D" w:rsidP="00EB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Согласно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 w:rsidRPr="001B7C8D">
          <w:rPr>
            <w:rStyle w:val="Hyperlink"/>
            <w:sz w:val="27"/>
            <w:szCs w:val="27"/>
          </w:rPr>
          <w:t>547 ГК РФ</w:t>
        </w:r>
      </w:hyperlink>
      <w:r w:rsidRPr="001B7C8D">
        <w:rPr>
          <w:rFonts w:ascii="Times New Roman" w:hAnsi="Times New Roman" w:cs="Times New Roman"/>
          <w:sz w:val="27"/>
          <w:szCs w:val="27"/>
        </w:rPr>
        <w:t>, в случаях неисполнений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пункт 2 статьи 15)</w:t>
      </w:r>
    </w:p>
    <w:p w:rsidR="00EB0846" w:rsidRPr="001B7C8D" w:rsidP="00EB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В соответствии с ч.1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 w:rsidRPr="001B7C8D">
          <w:rPr>
            <w:rStyle w:val="Hyperlink"/>
            <w:sz w:val="27"/>
            <w:szCs w:val="27"/>
          </w:rPr>
          <w:t>548 ГК РФ</w:t>
        </w:r>
      </w:hyperlink>
      <w:r w:rsidRPr="001B7C8D">
        <w:rPr>
          <w:rFonts w:ascii="Times New Roman" w:hAnsi="Times New Roman" w:cs="Times New Roman"/>
          <w:sz w:val="27"/>
          <w:szCs w:val="27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EB0846" w:rsidRPr="001B7C8D" w:rsidP="00EB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Из этого можно сделать вывод, что истец добросовестно поставлял тепловую</w:t>
      </w:r>
      <w:r w:rsidRPr="001B7C8D" w:rsidR="00BE1240">
        <w:rPr>
          <w:rFonts w:ascii="Times New Roman" w:hAnsi="Times New Roman" w:cs="Times New Roman"/>
          <w:sz w:val="27"/>
          <w:szCs w:val="27"/>
        </w:rPr>
        <w:t xml:space="preserve"> энергию, а ответчик ее получал</w:t>
      </w:r>
      <w:r w:rsidRPr="001B7C8D">
        <w:rPr>
          <w:rFonts w:ascii="Times New Roman" w:hAnsi="Times New Roman" w:cs="Times New Roman"/>
          <w:sz w:val="27"/>
          <w:szCs w:val="27"/>
        </w:rPr>
        <w:t>. В связи с этим у ответчика возникло обязательство оплатить фактически полученную тепловую энергию на условиях и в порядке определенном законом или иным нормативным актом, при этом отсутствие письменного договора не освобождает ответчика от обязанности возместить истцу стоимость фактически потребленной тепловой энергии.</w:t>
      </w:r>
    </w:p>
    <w:p w:rsidR="0025400E" w:rsidRPr="001B7C8D" w:rsidP="00254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Обязанность граждан своевременно и полностью </w:t>
      </w:r>
      <w:r w:rsidRPr="001B7C8D">
        <w:rPr>
          <w:rFonts w:ascii="Times New Roman" w:hAnsi="Times New Roman" w:cs="Times New Roman"/>
          <w:sz w:val="27"/>
          <w:szCs w:val="27"/>
        </w:rPr>
        <w:t xml:space="preserve">вносить плату за жилое помещение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и коммунальные услуги </w:t>
      </w:r>
      <w:r w:rsidRPr="001B7C8D">
        <w:rPr>
          <w:rFonts w:ascii="Times New Roman" w:hAnsi="Times New Roman" w:cs="Times New Roman"/>
          <w:sz w:val="27"/>
          <w:szCs w:val="27"/>
        </w:rPr>
        <w:t>установлена</w:t>
      </w:r>
      <w:r w:rsidRPr="001B7C8D">
        <w:rPr>
          <w:rFonts w:ascii="Times New Roman" w:hAnsi="Times New Roman" w:cs="Times New Roman"/>
          <w:sz w:val="27"/>
          <w:szCs w:val="27"/>
        </w:rPr>
        <w:t xml:space="preserve"> Жилищным кодексом Российской Федерации (часть 1 статьи </w:t>
      </w:r>
      <w:hyperlink r:id="rId9" w:tgtFrame="_blank" w:tooltip="ЖК РФ &gt;  Раздел VII. Плата за жилое помещение &lt;span class=" w:history="1">
        <w:r w:rsidRPr="001B7C8D">
          <w:rPr>
            <w:rStyle w:val="Hyperlink"/>
            <w:rFonts w:ascii="Times New Roman" w:eastAsia="Arial" w:hAnsi="Times New Roman" w:cs="Times New Roman"/>
            <w:sz w:val="27"/>
            <w:szCs w:val="27"/>
          </w:rPr>
          <w:t>155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, ч.1,2 ст. 153 ). В силу ч. 1 ст. </w:t>
      </w:r>
      <w:hyperlink r:id="rId10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1B7C8D">
          <w:rPr>
            <w:rFonts w:ascii="Times New Roman" w:hAnsi="Times New Roman" w:cs="Times New Roman"/>
            <w:sz w:val="27"/>
            <w:szCs w:val="27"/>
          </w:rPr>
          <w:t>154 ЖК РФ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плата за жилое помещение и коммунальные услуги для </w:t>
      </w:r>
      <w:r w:rsidRPr="001B7C8D">
        <w:rPr>
          <w:rFonts w:ascii="Times New Roman" w:hAnsi="Times New Roman" w:cs="Times New Roman"/>
          <w:sz w:val="27"/>
          <w:szCs w:val="27"/>
        </w:rPr>
        <w:t>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 в многоквартирном доме включает</w:t>
      </w:r>
      <w:r w:rsidRPr="001B7C8D">
        <w:rPr>
          <w:rFonts w:ascii="Times New Roman" w:hAnsi="Times New Roman" w:cs="Times New Roman"/>
          <w:sz w:val="27"/>
          <w:szCs w:val="27"/>
        </w:rPr>
        <w:t xml:space="preserve"> в себя,  в том числе и плату за коммунальные услуги.  Плата за коммунальные услуги включает в себя, в том числе, плату за горячее водоснабжение, отопление (теплоснабжение). </w:t>
      </w:r>
    </w:p>
    <w:p w:rsidR="0025400E" w:rsidRPr="001B7C8D" w:rsidP="00254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Часть 1 статьи </w:t>
      </w:r>
      <w:hyperlink r:id="rId11" w:tgtFrame="_blank" w:tooltip="ЖК РФ &gt;  Раздел VII. Плата за жилое помещение &lt;span class=" w:history="1">
        <w:r w:rsidRPr="001B7C8D">
          <w:rPr>
            <w:rStyle w:val="Hyperlink"/>
            <w:rFonts w:ascii="Times New Roman" w:hAnsi="Times New Roman" w:cs="Times New Roman"/>
            <w:sz w:val="27"/>
            <w:szCs w:val="27"/>
          </w:rPr>
          <w:t>157 ЖК РФ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предусматривает, что размер платы за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 xml:space="preserve">коммунальные услуги </w:t>
      </w:r>
      <w:r w:rsidRPr="001B7C8D">
        <w:rPr>
          <w:rFonts w:ascii="Times New Roman" w:hAnsi="Times New Roman" w:cs="Times New Roman"/>
          <w:sz w:val="27"/>
          <w:szCs w:val="27"/>
        </w:rPr>
        <w:t xml:space="preserve">рассчитывается исходя из объема потребляемых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>коммунальных услуг</w:t>
      </w:r>
      <w:r w:rsidRPr="001B7C8D">
        <w:rPr>
          <w:rFonts w:ascii="Times New Roman" w:hAnsi="Times New Roman" w:cs="Times New Roman"/>
          <w:sz w:val="27"/>
          <w:szCs w:val="27"/>
        </w:rPr>
        <w:t xml:space="preserve">, определяемого по показаниям приборов учета, а при их отсутствии исходя из нормативов потребления </w:t>
      </w:r>
      <w:r w:rsidRPr="001B7C8D">
        <w:rPr>
          <w:rStyle w:val="snippetequal"/>
          <w:rFonts w:ascii="Times New Roman" w:hAnsi="Times New Roman" w:cs="Times New Roman"/>
          <w:sz w:val="27"/>
          <w:szCs w:val="27"/>
        </w:rPr>
        <w:t>коммунальных услуг</w:t>
      </w:r>
      <w:r w:rsidRPr="001B7C8D">
        <w:rPr>
          <w:rFonts w:ascii="Times New Roman" w:hAnsi="Times New Roman" w:cs="Times New Roman"/>
          <w:sz w:val="27"/>
          <w:szCs w:val="27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25400E" w:rsidRPr="001B7C8D" w:rsidP="0025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Согласно ч.14 ст. 155 ЖК РФ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</w:t>
      </w:r>
      <w:hyperlink r:id="rId12" w:history="1">
        <w:r w:rsidRPr="001B7C8D">
          <w:rPr>
            <w:rFonts w:ascii="Times New Roman" w:hAnsi="Times New Roman" w:cs="Times New Roman"/>
            <w:color w:val="0000FF"/>
            <w:sz w:val="27"/>
            <w:szCs w:val="27"/>
          </w:rPr>
          <w:t>ставки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r w:rsidRPr="001B7C8D">
        <w:rPr>
          <w:rFonts w:ascii="Times New Roman" w:hAnsi="Times New Roman" w:cs="Times New Roman"/>
          <w:sz w:val="27"/>
          <w:szCs w:val="27"/>
        </w:rPr>
        <w:t>суммы</w:t>
      </w:r>
      <w:r w:rsidRPr="001B7C8D">
        <w:rPr>
          <w:rFonts w:ascii="Times New Roman" w:hAnsi="Times New Roman" w:cs="Times New Roman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1B7C8D">
        <w:rPr>
          <w:rFonts w:ascii="Times New Roman" w:hAnsi="Times New Roman" w:cs="Times New Roman"/>
          <w:sz w:val="27"/>
          <w:szCs w:val="27"/>
        </w:rPr>
        <w:t>стотридцатой</w:t>
      </w:r>
      <w:r w:rsidRPr="001B7C8D">
        <w:rPr>
          <w:rFonts w:ascii="Times New Roman" w:hAnsi="Times New Roman" w:cs="Times New Roman"/>
          <w:sz w:val="27"/>
          <w:szCs w:val="27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25400E" w:rsidRPr="001B7C8D" w:rsidP="00254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В соответствии со ст. </w:t>
      </w:r>
      <w:hyperlink r:id="rId13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1B7C8D">
          <w:rPr>
            <w:rStyle w:val="Hyperlink"/>
            <w:rFonts w:ascii="Times New Roman" w:hAnsi="Times New Roman" w:cs="Times New Roman"/>
            <w:sz w:val="27"/>
            <w:szCs w:val="27"/>
          </w:rPr>
          <w:t>309 ГК РФ</w:t>
        </w:r>
      </w:hyperlink>
      <w:r w:rsidRPr="001B7C8D">
        <w:rPr>
          <w:rFonts w:ascii="Times New Roman" w:hAnsi="Times New Roman" w:cs="Times New Roman"/>
          <w:sz w:val="27"/>
          <w:szCs w:val="27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25400E" w:rsidRPr="001B7C8D" w:rsidP="00254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Согласно ст. </w:t>
      </w:r>
      <w:hyperlink r:id="rId14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1B7C8D">
          <w:rPr>
            <w:rStyle w:val="Hyperlink"/>
            <w:rFonts w:ascii="Times New Roman" w:hAnsi="Times New Roman" w:cs="Times New Roman"/>
            <w:sz w:val="27"/>
            <w:szCs w:val="27"/>
          </w:rPr>
          <w:t>310 ГК РФ</w:t>
        </w:r>
      </w:hyperlink>
      <w:r w:rsidRPr="001B7C8D">
        <w:rPr>
          <w:rFonts w:ascii="Times New Roman" w:hAnsi="Times New Roman" w:cs="Times New Roman"/>
          <w:sz w:val="27"/>
          <w:szCs w:val="27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A83543" w:rsidRPr="001B7C8D" w:rsidP="00A83543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C8D"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ответчик не оплачивал в полном размере задолженность за услуги по содержанию дома и общего имущества многоквартирного дома, в связи с чем, у него перед истцом образовалась задолженность за период за период с «01» октября 2016 г. по «01» сентября 2021 г. в размере  </w:t>
      </w:r>
      <w:r w:rsidRPr="001B7C8D" w:rsidR="00422C2A">
        <w:rPr>
          <w:rFonts w:ascii="Times New Roman" w:hAnsi="Times New Roman" w:cs="Times New Roman"/>
          <w:sz w:val="27"/>
          <w:szCs w:val="27"/>
        </w:rPr>
        <w:t>15474,19 рублей, пени в размере 8909,02  рублей</w:t>
      </w:r>
      <w:r w:rsidRPr="001B7C8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422C2A" w:rsidRPr="001B7C8D" w:rsidP="0093075C">
      <w:pPr>
        <w:spacing w:after="0"/>
        <w:ind w:firstLine="720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Определением мирового судьи судебного участка № 45 Керченского судебного района от 23.0</w:t>
      </w:r>
      <w:r w:rsidRPr="001B7C8D" w:rsidR="002E1A1D">
        <w:rPr>
          <w:rFonts w:ascii="Times New Roman" w:hAnsi="Times New Roman" w:cs="Times New Roman"/>
          <w:sz w:val="27"/>
          <w:szCs w:val="27"/>
        </w:rPr>
        <w:t>9</w:t>
      </w:r>
      <w:r w:rsidRPr="001B7C8D">
        <w:rPr>
          <w:rFonts w:ascii="Times New Roman" w:hAnsi="Times New Roman" w:cs="Times New Roman"/>
          <w:sz w:val="27"/>
          <w:szCs w:val="27"/>
        </w:rPr>
        <w:t xml:space="preserve">.2021 </w:t>
      </w:r>
      <w:r w:rsidRPr="001B7C8D" w:rsidR="002E1A1D">
        <w:rPr>
          <w:rFonts w:ascii="Times New Roman" w:hAnsi="Times New Roman" w:cs="Times New Roman"/>
          <w:sz w:val="27"/>
          <w:szCs w:val="27"/>
        </w:rPr>
        <w:t xml:space="preserve">отказано в принятии заявления о выдаче судебного приказа о взыскании с Власенко Н.Н. </w:t>
      </w:r>
      <w:r w:rsidRPr="001B7C8D" w:rsidR="002E1A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ГУП РК </w:t>
      </w:r>
      <w:r w:rsidRPr="001B7C8D" w:rsidR="002E1A1D">
        <w:rPr>
          <w:rFonts w:ascii="Times New Roman" w:hAnsi="Times New Roman" w:cs="Times New Roman"/>
          <w:sz w:val="27"/>
          <w:szCs w:val="27"/>
        </w:rPr>
        <w:t>«</w:t>
      </w:r>
      <w:r w:rsidRPr="001B7C8D" w:rsidR="002E1A1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 w:rsidR="002E1A1D">
        <w:rPr>
          <w:rFonts w:ascii="Times New Roman" w:hAnsi="Times New Roman" w:cs="Times New Roman"/>
          <w:sz w:val="27"/>
          <w:szCs w:val="27"/>
        </w:rPr>
        <w:t xml:space="preserve">» в лице филиала </w:t>
      </w:r>
      <w:r w:rsidRPr="001B7C8D" w:rsidR="002E1A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ГУП РК </w:t>
      </w:r>
      <w:r w:rsidRPr="001B7C8D" w:rsidR="002E1A1D">
        <w:rPr>
          <w:rFonts w:ascii="Times New Roman" w:hAnsi="Times New Roman" w:cs="Times New Roman"/>
          <w:sz w:val="27"/>
          <w:szCs w:val="27"/>
        </w:rPr>
        <w:t>«</w:t>
      </w:r>
      <w:r w:rsidRPr="001B7C8D" w:rsidR="002E1A1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 w:rsidR="002E1A1D">
        <w:rPr>
          <w:rFonts w:ascii="Times New Roman" w:hAnsi="Times New Roman" w:cs="Times New Roman"/>
          <w:sz w:val="27"/>
          <w:szCs w:val="27"/>
        </w:rPr>
        <w:t xml:space="preserve">» в  г. Керчь </w:t>
      </w:r>
      <w:r w:rsidRPr="001B7C8D" w:rsidR="00E22923">
        <w:rPr>
          <w:rFonts w:ascii="Times New Roman" w:hAnsi="Times New Roman" w:cs="Times New Roman"/>
          <w:sz w:val="27"/>
          <w:szCs w:val="27"/>
        </w:rPr>
        <w:t>задолженности за коммунальную услугу по теплоснабжению за период с 01.10.2016 по 01.09.2021 в размере 15474,19 рублей, пени в размере 8909,02  рублей</w:t>
      </w:r>
      <w:r w:rsidRPr="001B7C8D" w:rsidR="00E22923">
        <w:rPr>
          <w:rFonts w:ascii="Times New Roman" w:hAnsi="Times New Roman" w:cs="Times New Roman"/>
          <w:sz w:val="27"/>
          <w:szCs w:val="27"/>
        </w:rPr>
        <w:t>, а также государственной пошлины в размере 931,50 рубля</w:t>
      </w:r>
      <w:r w:rsidRPr="001B7C8D">
        <w:rPr>
          <w:rFonts w:ascii="Times New Roman" w:hAnsi="Times New Roman" w:cs="Times New Roman"/>
          <w:sz w:val="27"/>
          <w:szCs w:val="27"/>
        </w:rPr>
        <w:t xml:space="preserve">, в связи с чем, настоящие требования подлежат рассмотрению в исковом порядке </w:t>
      </w:r>
      <w:r w:rsidR="00337B58">
        <w:rPr>
          <w:i/>
          <w:sz w:val="24"/>
          <w:szCs w:val="24"/>
        </w:rPr>
        <w:t>/изъято/</w:t>
      </w:r>
    </w:p>
    <w:p w:rsidR="00A83543" w:rsidRPr="001B7C8D" w:rsidP="00A83543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C8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</w:t>
      </w:r>
      <w:hyperlink r:id="rId15" w:tgtFrame="_blank" w:tooltip="ГПК РФ &gt;  Раздел I. &lt;span class=" w:history="1">
        <w:r w:rsidRPr="001B7C8D">
          <w:rPr>
            <w:rFonts w:ascii="Times New Roman" w:eastAsia="Times New Roman" w:hAnsi="Times New Roman" w:cs="Times New Roman"/>
            <w:sz w:val="27"/>
            <w:szCs w:val="27"/>
          </w:rPr>
          <w:t>12 ГПК РФ</w:t>
        </w:r>
      </w:hyperlink>
      <w:r w:rsidRPr="001B7C8D">
        <w:rPr>
          <w:rFonts w:ascii="Times New Roman" w:eastAsia="Times New Roman" w:hAnsi="Times New Roman" w:cs="Times New Roman"/>
          <w:sz w:val="27"/>
          <w:szCs w:val="27"/>
        </w:rPr>
        <w:t xml:space="preserve"> правосудие по гражданским делам осуществляется на основе состязательности и равноправия сторон.</w:t>
      </w:r>
    </w:p>
    <w:p w:rsidR="00A83543" w:rsidRPr="001B7C8D" w:rsidP="00A83543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C8D">
        <w:rPr>
          <w:rFonts w:ascii="Times New Roman" w:eastAsia="Times New Roman" w:hAnsi="Times New Roman" w:cs="Times New Roman"/>
          <w:sz w:val="27"/>
          <w:szCs w:val="27"/>
        </w:rPr>
        <w:t xml:space="preserve">Согласно ст. </w:t>
      </w:r>
      <w:hyperlink r:id="rId16" w:tgtFrame="_blank" w:tooltip="ГПК РФ &gt;  Раздел I. &lt;span class=" w:history="1">
        <w:r w:rsidRPr="001B7C8D">
          <w:rPr>
            <w:rFonts w:ascii="Times New Roman" w:eastAsia="Times New Roman" w:hAnsi="Times New Roman" w:cs="Times New Roman"/>
            <w:sz w:val="27"/>
            <w:szCs w:val="27"/>
          </w:rPr>
          <w:t>56 ГПК РФ</w:t>
        </w:r>
      </w:hyperlink>
      <w:r w:rsidRPr="001B7C8D">
        <w:rPr>
          <w:rFonts w:ascii="Times New Roman" w:eastAsia="Times New Roman" w:hAnsi="Times New Roman" w:cs="Times New Roman"/>
          <w:sz w:val="27"/>
          <w:szCs w:val="27"/>
        </w:rPr>
        <w:t xml:space="preserve"> каждая сторона должна доказать те </w:t>
      </w:r>
      <w:r w:rsidRPr="001B7C8D">
        <w:rPr>
          <w:rFonts w:ascii="Times New Roman" w:eastAsia="Times New Roman" w:hAnsi="Times New Roman" w:cs="Times New Roman"/>
          <w:sz w:val="27"/>
          <w:szCs w:val="27"/>
        </w:rPr>
        <w:t>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93075C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При таких обстоятельствах исковые требования </w:t>
      </w:r>
      <w:r w:rsidRPr="001B7C8D" w:rsidR="00677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ГУП РК </w:t>
      </w:r>
      <w:r w:rsidRPr="001B7C8D" w:rsidR="00677A3D">
        <w:rPr>
          <w:rFonts w:ascii="Times New Roman" w:hAnsi="Times New Roman" w:cs="Times New Roman"/>
          <w:sz w:val="27"/>
          <w:szCs w:val="27"/>
        </w:rPr>
        <w:t>«</w:t>
      </w:r>
      <w:r w:rsidRPr="001B7C8D" w:rsidR="00677A3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 w:rsidR="00677A3D">
        <w:rPr>
          <w:rFonts w:ascii="Times New Roman" w:hAnsi="Times New Roman" w:cs="Times New Roman"/>
          <w:sz w:val="27"/>
          <w:szCs w:val="27"/>
        </w:rPr>
        <w:t xml:space="preserve">» в лице филиала </w:t>
      </w:r>
      <w:r w:rsidRPr="001B7C8D" w:rsidR="00677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ГУП РК </w:t>
      </w:r>
      <w:r w:rsidRPr="001B7C8D" w:rsidR="00677A3D">
        <w:rPr>
          <w:rFonts w:ascii="Times New Roman" w:hAnsi="Times New Roman" w:cs="Times New Roman"/>
          <w:sz w:val="27"/>
          <w:szCs w:val="27"/>
        </w:rPr>
        <w:t>«</w:t>
      </w:r>
      <w:r w:rsidRPr="001B7C8D" w:rsidR="00677A3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 w:rsidR="00677A3D">
        <w:rPr>
          <w:rFonts w:ascii="Times New Roman" w:hAnsi="Times New Roman" w:cs="Times New Roman"/>
          <w:sz w:val="27"/>
          <w:szCs w:val="27"/>
        </w:rPr>
        <w:t xml:space="preserve">» в  г. Керчь 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с ответчика задолженности по оплате </w:t>
      </w:r>
      <w:r w:rsidRPr="001B7C8D" w:rsidR="00677A3D">
        <w:rPr>
          <w:rFonts w:ascii="Times New Roman" w:hAnsi="Times New Roman" w:cs="Times New Roman"/>
          <w:sz w:val="27"/>
          <w:szCs w:val="27"/>
        </w:rPr>
        <w:t xml:space="preserve">за коммунальную услугу по теплоснабжению и пени 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являются обоснованным и подлежат удовлетворению</w:t>
      </w:r>
      <w:r w:rsidRPr="001B7C8D" w:rsidR="004B2E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части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3075C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В силу ч. 2 ст. 199 ГК РФ, исковая давность применяется судом только по заявлению стороны в споре, сделанному до вынесения судом решения.</w:t>
      </w:r>
    </w:p>
    <w:p w:rsidR="0093075C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93075C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Ответчиком в ходе судебного заседания было заявлено ходатайство о пропуске срока исковой давности,</w:t>
      </w:r>
    </w:p>
    <w:p w:rsidR="00BE1240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37B5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Представитель истца </w:t>
      </w:r>
      <w:r w:rsidRPr="00337B5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доводов и </w:t>
      </w:r>
      <w:r w:rsidRPr="00337B5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возраж</w:t>
      </w:r>
      <w:r w:rsidRPr="00337B5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ений относительно за</w:t>
      </w:r>
      <w:r w:rsidRPr="00337B5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явленного ходатайства</w:t>
      </w:r>
      <w:r w:rsidRPr="00337B5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не представил.</w:t>
      </w:r>
    </w:p>
    <w:p w:rsidR="0093075C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Согласно положениям ст. 196, 199 ГК РФ общий срок исковой давности устанавливается в три года и применяется судом только по заявлению стороны в споре, сделанному до вынесения судом решения.</w:t>
      </w:r>
    </w:p>
    <w:p w:rsidR="0093075C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Доводы ответчика  о наличии оснований для применения срока исковой давности</w:t>
      </w:r>
      <w:r w:rsidRPr="001B7C8D" w:rsidR="004C734E">
        <w:rPr>
          <w:rFonts w:ascii="Times New Roman" w:hAnsi="Times New Roman" w:cs="Times New Roman"/>
          <w:sz w:val="27"/>
          <w:szCs w:val="27"/>
        </w:rPr>
        <w:t xml:space="preserve"> за период с с01.10.2016 по </w:t>
      </w:r>
      <w:r w:rsidRPr="001B7C8D" w:rsidR="004C734E">
        <w:rPr>
          <w:rFonts w:ascii="Times New Roman" w:hAnsi="Times New Roman"/>
          <w:sz w:val="27"/>
          <w:szCs w:val="27"/>
        </w:rPr>
        <w:t>01.12.2018</w:t>
      </w:r>
      <w:r w:rsidRPr="001B7C8D">
        <w:rPr>
          <w:rFonts w:ascii="Times New Roman" w:hAnsi="Times New Roman" w:cs="Times New Roman"/>
          <w:sz w:val="27"/>
          <w:szCs w:val="27"/>
        </w:rPr>
        <w:t>, являются обоснованными.</w:t>
      </w:r>
    </w:p>
    <w:p w:rsidR="0093075C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17" w:history="1">
        <w:r w:rsidRPr="001B7C8D">
          <w:rPr>
            <w:rFonts w:ascii="Times New Roman" w:hAnsi="Times New Roman" w:cs="Times New Roman"/>
            <w:color w:val="0000FF"/>
            <w:sz w:val="27"/>
            <w:szCs w:val="27"/>
          </w:rPr>
          <w:t>п. 41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РФ от 27 июня 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собственности", к спорам, связанным с оплатой гражданами жилого помещения и коммунальных услуг, применяется общий трехлетний срок исковой давности, исчисляемый</w:t>
      </w:r>
      <w:r w:rsidRPr="001B7C8D">
        <w:rPr>
          <w:rFonts w:ascii="Times New Roman" w:hAnsi="Times New Roman" w:cs="Times New Roman"/>
          <w:sz w:val="27"/>
          <w:szCs w:val="27"/>
        </w:rPr>
        <w:t xml:space="preserve"> со дня, когда лицо узнало или должно было узнать о нарушении своего права и о том, кто является надлежащим ответчиком по иску о защите этого права (ст. ст. 196, </w:t>
      </w:r>
      <w:hyperlink r:id="rId18" w:history="1">
        <w:r w:rsidRPr="001B7C8D">
          <w:rPr>
            <w:rFonts w:ascii="Times New Roman" w:hAnsi="Times New Roman" w:cs="Times New Roman"/>
            <w:color w:val="0000FF"/>
            <w:sz w:val="27"/>
            <w:szCs w:val="27"/>
          </w:rPr>
          <w:t>200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Федерации).</w:t>
      </w:r>
    </w:p>
    <w:p w:rsidR="0093075C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</w:t>
      </w:r>
      <w:hyperlink r:id="rId19" w:history="1">
        <w:r w:rsidRPr="001B7C8D">
          <w:rPr>
            <w:rFonts w:ascii="Times New Roman" w:hAnsi="Times New Roman" w:cs="Times New Roman"/>
            <w:color w:val="0000FF"/>
            <w:sz w:val="27"/>
            <w:szCs w:val="27"/>
          </w:rPr>
          <w:t>ч. 1 ст. 155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Жилищного кодекса Российской Федерации и </w:t>
      </w:r>
      <w:hyperlink r:id="rId20" w:history="1">
        <w:r w:rsidRPr="001B7C8D">
          <w:rPr>
            <w:rFonts w:ascii="Times New Roman" w:hAnsi="Times New Roman" w:cs="Times New Roman"/>
            <w:color w:val="0000FF"/>
            <w:sz w:val="27"/>
            <w:szCs w:val="27"/>
          </w:rPr>
          <w:t>п. 2 ст. 200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Федерации).</w:t>
      </w:r>
    </w:p>
    <w:p w:rsidR="0093075C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21" w:history="1">
        <w:r w:rsidRPr="001B7C8D">
          <w:rPr>
            <w:rFonts w:ascii="Times New Roman" w:hAnsi="Times New Roman" w:cs="Times New Roman"/>
            <w:color w:val="0000FF"/>
            <w:sz w:val="27"/>
            <w:szCs w:val="27"/>
          </w:rPr>
          <w:t>п. п. 17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, </w:t>
      </w:r>
      <w:hyperlink r:id="rId22" w:history="1">
        <w:r w:rsidRPr="001B7C8D">
          <w:rPr>
            <w:rFonts w:ascii="Times New Roman" w:hAnsi="Times New Roman" w:cs="Times New Roman"/>
            <w:color w:val="0000FF"/>
            <w:sz w:val="27"/>
            <w:szCs w:val="27"/>
          </w:rPr>
          <w:t>18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РФ от 29 сентября 2015 N 43 (ред. от 07 февраля 2017) "О некоторых вопросах, связанных с применением норм Гражданского кодекса Российской Федерации об исковой давности" (далее Постановление), в силу </w:t>
      </w:r>
      <w:hyperlink r:id="rId23" w:history="1">
        <w:r w:rsidRPr="001B7C8D">
          <w:rPr>
            <w:rFonts w:ascii="Times New Roman" w:hAnsi="Times New Roman" w:cs="Times New Roman"/>
            <w:color w:val="0000FF"/>
            <w:sz w:val="27"/>
            <w:szCs w:val="27"/>
          </w:rPr>
          <w:t>п. 1 ст. 204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срок исковой давности не течет с момента обращения за судебной защитой</w:t>
      </w:r>
      <w:r w:rsidRPr="001B7C8D">
        <w:rPr>
          <w:rFonts w:ascii="Times New Roman" w:hAnsi="Times New Roman" w:cs="Times New Roman"/>
          <w:sz w:val="27"/>
          <w:szCs w:val="27"/>
        </w:rPr>
        <w:t>, в том числе со дня подачи заявления о вынесении судебного приказа либо обращения в третейский суд, если такое заявление было принято к производству.</w:t>
      </w:r>
    </w:p>
    <w:p w:rsidR="0093075C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По смыслу </w:t>
      </w:r>
      <w:hyperlink r:id="rId24" w:history="1">
        <w:r w:rsidRPr="001B7C8D">
          <w:rPr>
            <w:rFonts w:ascii="Times New Roman" w:hAnsi="Times New Roman" w:cs="Times New Roman"/>
            <w:color w:val="0000FF"/>
            <w:sz w:val="27"/>
            <w:szCs w:val="27"/>
          </w:rPr>
          <w:t>ст. 204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</w:t>
      </w:r>
      <w:hyperlink r:id="rId25" w:history="1">
        <w:r w:rsidRPr="001B7C8D">
          <w:rPr>
            <w:rFonts w:ascii="Times New Roman" w:hAnsi="Times New Roman" w:cs="Times New Roman"/>
            <w:color w:val="0000FF"/>
            <w:sz w:val="27"/>
            <w:szCs w:val="27"/>
          </w:rPr>
          <w:t>абз</w:t>
        </w:r>
        <w:r w:rsidRPr="001B7C8D">
          <w:rPr>
            <w:rFonts w:ascii="Times New Roman" w:hAnsi="Times New Roman" w:cs="Times New Roman"/>
            <w:color w:val="0000FF"/>
            <w:sz w:val="27"/>
            <w:szCs w:val="27"/>
          </w:rPr>
          <w:t>. 2 ст. 220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Гражданского процессуального кодекса Российской Федерации, с момента </w:t>
      </w:r>
      <w:r w:rsidRPr="001B7C8D">
        <w:rPr>
          <w:rFonts w:ascii="Times New Roman" w:hAnsi="Times New Roman" w:cs="Times New Roman"/>
          <w:sz w:val="27"/>
          <w:szCs w:val="27"/>
        </w:rPr>
        <w:t>вступления в силу соответствующего определения суда либо отмены судебного приказа.</w:t>
      </w:r>
      <w:r w:rsidRPr="001B7C8D">
        <w:rPr>
          <w:rFonts w:ascii="Times New Roman" w:hAnsi="Times New Roman" w:cs="Times New Roman"/>
          <w:sz w:val="27"/>
          <w:szCs w:val="27"/>
        </w:rPr>
        <w:t xml:space="preserve"> В случае прекращения производства по делу по указанным выше основаниям, а также в случае отмены судебного приказа, если не истекшая часть срока исковой давности составляет менее шести месяцев, она удлиняется до шести месяцев (</w:t>
      </w:r>
      <w:hyperlink r:id="rId26" w:history="1">
        <w:r w:rsidRPr="001B7C8D">
          <w:rPr>
            <w:rFonts w:ascii="Times New Roman" w:hAnsi="Times New Roman" w:cs="Times New Roman"/>
            <w:color w:val="0000FF"/>
            <w:sz w:val="27"/>
            <w:szCs w:val="27"/>
          </w:rPr>
          <w:t>п. 1 ст. 6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, </w:t>
      </w:r>
      <w:hyperlink r:id="rId27" w:history="1">
        <w:r w:rsidRPr="001B7C8D">
          <w:rPr>
            <w:rFonts w:ascii="Times New Roman" w:hAnsi="Times New Roman" w:cs="Times New Roman"/>
            <w:color w:val="0000FF"/>
            <w:sz w:val="27"/>
            <w:szCs w:val="27"/>
          </w:rPr>
          <w:t>п. 3 ст. 204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Федерации).</w:t>
      </w:r>
    </w:p>
    <w:p w:rsidR="0093075C" w:rsidRPr="001B7C8D" w:rsidP="00930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204 и разъяснениям, данным в п. 18 постановления Пленума Верховного Суда РФ от 29 сентября 2015 года N 43 "О некоторых вопросах, связанных с применением норм Гражданского кодекса Российской Федерации об исковой давности" (далее - постановление),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судебная защита нарушенного права. 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93075C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исковому заявлению </w:t>
      </w:r>
      <w:r w:rsidRPr="001B7C8D" w:rsidR="0018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истцом 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заявлены исковые требования за период с </w:t>
      </w:r>
      <w:r w:rsidRPr="001B7C8D" w:rsidR="00B41737">
        <w:rPr>
          <w:rFonts w:ascii="Times New Roman" w:hAnsi="Times New Roman" w:cs="Times New Roman"/>
          <w:sz w:val="27"/>
          <w:szCs w:val="27"/>
        </w:rPr>
        <w:t>01.10.2016 по 01.09.2021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с исковым заявлением истец  обратился </w:t>
      </w:r>
      <w:r w:rsidRPr="001B7C8D" w:rsidR="003B79ED">
        <w:rPr>
          <w:rFonts w:ascii="Times New Roman" w:eastAsia="Times New Roman" w:hAnsi="Times New Roman" w:cs="Times New Roman"/>
          <w:sz w:val="27"/>
          <w:szCs w:val="27"/>
          <w:lang w:eastAsia="ru-RU"/>
        </w:rPr>
        <w:t>22.06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Pr="001B7C8D" w:rsidR="003B79E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года.</w:t>
      </w:r>
    </w:p>
    <w:p w:rsidR="0093075C" w:rsidRPr="001B7C8D" w:rsidP="003B7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Судом установлено, что </w:t>
      </w:r>
      <w:r w:rsidRPr="001B7C8D" w:rsidR="003B79ED">
        <w:rPr>
          <w:rFonts w:ascii="Times New Roman" w:hAnsi="Times New Roman" w:cs="Times New Roman"/>
          <w:sz w:val="27"/>
          <w:szCs w:val="27"/>
        </w:rPr>
        <w:t xml:space="preserve">определением мирового судьи судебного участка № 45 Керченского судебного района от 23.09.2021 отказано в принятии заявления о выдаче судебного приказа о взыскании с Власенко Н.Н. </w:t>
      </w:r>
      <w:r w:rsidRPr="001B7C8D" w:rsidR="003B79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ГУП РК </w:t>
      </w:r>
      <w:r w:rsidRPr="001B7C8D" w:rsidR="003B79ED">
        <w:rPr>
          <w:rFonts w:ascii="Times New Roman" w:hAnsi="Times New Roman" w:cs="Times New Roman"/>
          <w:sz w:val="27"/>
          <w:szCs w:val="27"/>
        </w:rPr>
        <w:t>«</w:t>
      </w:r>
      <w:r w:rsidRPr="001B7C8D" w:rsidR="003B79E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 w:rsidR="003B79ED">
        <w:rPr>
          <w:rFonts w:ascii="Times New Roman" w:hAnsi="Times New Roman" w:cs="Times New Roman"/>
          <w:sz w:val="27"/>
          <w:szCs w:val="27"/>
        </w:rPr>
        <w:t xml:space="preserve">» в лице филиала </w:t>
      </w:r>
      <w:r w:rsidRPr="001B7C8D" w:rsidR="003B79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ГУП РК </w:t>
      </w:r>
      <w:r w:rsidRPr="001B7C8D" w:rsidR="003B79ED">
        <w:rPr>
          <w:rFonts w:ascii="Times New Roman" w:hAnsi="Times New Roman" w:cs="Times New Roman"/>
          <w:sz w:val="27"/>
          <w:szCs w:val="27"/>
        </w:rPr>
        <w:t>«</w:t>
      </w:r>
      <w:r w:rsidRPr="001B7C8D" w:rsidR="003B79E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 w:rsidR="003B79ED">
        <w:rPr>
          <w:rFonts w:ascii="Times New Roman" w:hAnsi="Times New Roman" w:cs="Times New Roman"/>
          <w:sz w:val="27"/>
          <w:szCs w:val="27"/>
        </w:rPr>
        <w:t>» в  г. Керчь задолженности за коммунальную услугу по теплоснабжению за период с 01.10.2016 по 01.09.2021 в размере 15474,19 рублей, пени в</w:t>
      </w:r>
      <w:r w:rsidRPr="001B7C8D" w:rsidR="003B79ED">
        <w:rPr>
          <w:rFonts w:ascii="Times New Roman" w:hAnsi="Times New Roman" w:cs="Times New Roman"/>
          <w:sz w:val="27"/>
          <w:szCs w:val="27"/>
        </w:rPr>
        <w:t xml:space="preserve"> </w:t>
      </w:r>
      <w:r w:rsidRPr="001B7C8D" w:rsidR="003B79ED">
        <w:rPr>
          <w:rFonts w:ascii="Times New Roman" w:hAnsi="Times New Roman" w:cs="Times New Roman"/>
          <w:sz w:val="27"/>
          <w:szCs w:val="27"/>
        </w:rPr>
        <w:t>размере</w:t>
      </w:r>
      <w:r w:rsidRPr="001B7C8D" w:rsidR="003B79ED">
        <w:rPr>
          <w:rFonts w:ascii="Times New Roman" w:hAnsi="Times New Roman" w:cs="Times New Roman"/>
          <w:sz w:val="27"/>
          <w:szCs w:val="27"/>
        </w:rPr>
        <w:t xml:space="preserve"> 8909,02  рублей, а также государственной</w:t>
      </w:r>
      <w:r w:rsidRPr="001B7C8D" w:rsidR="00180503">
        <w:rPr>
          <w:rFonts w:ascii="Times New Roman" w:hAnsi="Times New Roman" w:cs="Times New Roman"/>
          <w:sz w:val="27"/>
          <w:szCs w:val="27"/>
        </w:rPr>
        <w:t xml:space="preserve"> пошлины в размере 931,50 рубля</w:t>
      </w:r>
      <w:r w:rsidRPr="001B7C8D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:rsidR="0093075C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19" w:history="1">
        <w:r w:rsidRPr="001B7C8D">
          <w:rPr>
            <w:rFonts w:ascii="Times New Roman" w:hAnsi="Times New Roman" w:cs="Times New Roman"/>
            <w:sz w:val="27"/>
            <w:szCs w:val="27"/>
          </w:rPr>
          <w:t>ч. 1 ст. 155</w:t>
        </w:r>
      </w:hyperlink>
      <w:r w:rsidRPr="001B7C8D">
        <w:rPr>
          <w:rFonts w:ascii="Times New Roman" w:hAnsi="Times New Roman" w:cs="Times New Roman"/>
          <w:sz w:val="27"/>
          <w:szCs w:val="27"/>
        </w:rPr>
        <w:t xml:space="preserve"> Жилищного кодекса Российской Федерации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8D074E" w:rsidRPr="001B7C8D" w:rsidP="00930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На основании изложенного, с учетом заявления ответчика о сроке давности 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рассчитывает задолженность </w:t>
      </w:r>
      <w:r w:rsidRPr="001B7C8D">
        <w:rPr>
          <w:rFonts w:ascii="Times New Roman" w:hAnsi="Times New Roman" w:cs="Times New Roman"/>
          <w:sz w:val="27"/>
          <w:szCs w:val="27"/>
        </w:rPr>
        <w:t xml:space="preserve">с </w:t>
      </w:r>
      <w:r w:rsidRPr="001B7C8D" w:rsidR="00FA066E">
        <w:rPr>
          <w:rFonts w:ascii="Times New Roman" w:hAnsi="Times New Roman"/>
          <w:sz w:val="27"/>
          <w:szCs w:val="27"/>
        </w:rPr>
        <w:t>01.12.2018</w:t>
      </w:r>
      <w:r w:rsidRPr="001B7C8D">
        <w:rPr>
          <w:rFonts w:ascii="Times New Roman" w:hAnsi="Times New Roman" w:cs="Times New Roman"/>
          <w:sz w:val="27"/>
          <w:szCs w:val="27"/>
        </w:rPr>
        <w:t xml:space="preserve">, </w:t>
      </w:r>
      <w:r w:rsidRPr="001B7C8D" w:rsidR="00FA066E">
        <w:rPr>
          <w:rFonts w:ascii="Times New Roman" w:hAnsi="Times New Roman" w:cs="Times New Roman"/>
          <w:sz w:val="27"/>
          <w:szCs w:val="27"/>
        </w:rPr>
        <w:t xml:space="preserve">учитывая внесение платы  ответчиком за период с </w:t>
      </w:r>
      <w:r w:rsidRPr="001B7C8D">
        <w:rPr>
          <w:rFonts w:ascii="Times New Roman" w:hAnsi="Times New Roman" w:cs="Times New Roman"/>
          <w:sz w:val="27"/>
          <w:szCs w:val="27"/>
        </w:rPr>
        <w:t xml:space="preserve">ноября 2018 года, в </w:t>
      </w:r>
      <w:r w:rsidRPr="001B7C8D">
        <w:rPr>
          <w:rFonts w:ascii="Times New Roman" w:hAnsi="Times New Roman" w:cs="Times New Roman"/>
          <w:sz w:val="27"/>
          <w:szCs w:val="27"/>
        </w:rPr>
        <w:t>связи</w:t>
      </w:r>
      <w:r w:rsidRPr="001B7C8D">
        <w:rPr>
          <w:rFonts w:ascii="Times New Roman" w:hAnsi="Times New Roman" w:cs="Times New Roman"/>
          <w:sz w:val="27"/>
          <w:szCs w:val="27"/>
        </w:rPr>
        <w:t xml:space="preserve"> с чем задолженность ответчика перед истцом за период с </w:t>
      </w:r>
      <w:r w:rsidRPr="001B7C8D">
        <w:rPr>
          <w:rFonts w:ascii="Times New Roman" w:hAnsi="Times New Roman"/>
          <w:sz w:val="27"/>
          <w:szCs w:val="27"/>
        </w:rPr>
        <w:t xml:space="preserve">01.12.2018 по 01.09.2021 </w:t>
      </w:r>
      <w:r w:rsidRPr="001B7C8D" w:rsidR="00406FFF">
        <w:rPr>
          <w:rFonts w:ascii="Times New Roman" w:hAnsi="Times New Roman"/>
          <w:sz w:val="27"/>
          <w:szCs w:val="27"/>
        </w:rPr>
        <w:t xml:space="preserve">составляет </w:t>
      </w:r>
      <w:r w:rsidRPr="001B7C8D">
        <w:rPr>
          <w:rFonts w:ascii="Times New Roman" w:hAnsi="Times New Roman" w:cs="Times New Roman"/>
          <w:sz w:val="27"/>
          <w:szCs w:val="27"/>
        </w:rPr>
        <w:t xml:space="preserve">  3769,68 рублей</w:t>
      </w:r>
      <w:r w:rsidRPr="001B7C8D" w:rsidR="00406FFF">
        <w:rPr>
          <w:rFonts w:ascii="Times New Roman" w:hAnsi="Times New Roman" w:cs="Times New Roman"/>
          <w:sz w:val="27"/>
          <w:szCs w:val="27"/>
        </w:rPr>
        <w:t>.</w:t>
      </w:r>
    </w:p>
    <w:p w:rsidR="007A62B5" w:rsidRPr="001B7C8D" w:rsidP="007A62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В части исковых требований о взыскании пени начисленной на задолженность за указанный период мировой судья приходит к следующему. </w:t>
      </w:r>
    </w:p>
    <w:p w:rsidR="007A62B5" w:rsidRPr="001B7C8D" w:rsidP="007A62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 Из представленного расчета задолженности по пене усматривается, что последняя рассчитана за период задолженности образовавшейся 01.10.2016 по 01.09.2021. </w:t>
      </w:r>
    </w:p>
    <w:p w:rsidR="007A62B5" w:rsidRPr="001B7C8D" w:rsidP="007A62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 В силу части 14 статьи 155 ЖК РФ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1B7C8D">
        <w:rPr>
          <w:rFonts w:ascii="Times New Roman" w:hAnsi="Times New Roman" w:cs="Times New Roman"/>
          <w:sz w:val="27"/>
          <w:szCs w:val="27"/>
        </w:rPr>
        <w:t>суммы</w:t>
      </w:r>
      <w:r w:rsidRPr="001B7C8D">
        <w:rPr>
          <w:rFonts w:ascii="Times New Roman" w:hAnsi="Times New Roman" w:cs="Times New Roman"/>
          <w:sz w:val="27"/>
          <w:szCs w:val="27"/>
        </w:rPr>
        <w:t xml:space="preserve"> за каждый день </w:t>
      </w:r>
      <w:r w:rsidRPr="001B7C8D">
        <w:rPr>
          <w:rFonts w:ascii="Times New Roman" w:hAnsi="Times New Roman" w:cs="Times New Roman"/>
          <w:sz w:val="27"/>
          <w:szCs w:val="27"/>
        </w:rPr>
        <w:t xml:space="preserve">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1B7C8D">
        <w:rPr>
          <w:rFonts w:ascii="Times New Roman" w:hAnsi="Times New Roman" w:cs="Times New Roman"/>
          <w:sz w:val="27"/>
          <w:szCs w:val="27"/>
        </w:rPr>
        <w:t>стотридцатой</w:t>
      </w:r>
      <w:r w:rsidRPr="001B7C8D">
        <w:rPr>
          <w:rFonts w:ascii="Times New Roman" w:hAnsi="Times New Roman" w:cs="Times New Roman"/>
          <w:sz w:val="27"/>
          <w:szCs w:val="27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</w:p>
    <w:p w:rsidR="007A62B5" w:rsidRPr="001B7C8D" w:rsidP="007A62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Статьей 18 Федерального закона от 1 апреля 2020 г. N 98-ФЗ "О внесении изменений в отдельные законодательные акты Российской Федерации по вопросам предупреждения и ликвидации чрезвычайных ситуаций"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</w:t>
      </w:r>
      <w:r w:rsidRPr="001B7C8D">
        <w:rPr>
          <w:rFonts w:ascii="Times New Roman" w:hAnsi="Times New Roman" w:cs="Times New Roman"/>
          <w:sz w:val="27"/>
          <w:szCs w:val="27"/>
        </w:rPr>
        <w:t xml:space="preserve"> на капитальный ремонт, </w:t>
      </w:r>
      <w:r w:rsidRPr="001B7C8D">
        <w:rPr>
          <w:rFonts w:ascii="Times New Roman" w:hAnsi="Times New Roman" w:cs="Times New Roman"/>
          <w:sz w:val="27"/>
          <w:szCs w:val="27"/>
        </w:rPr>
        <w:t>установленных</w:t>
      </w:r>
      <w:r w:rsidRPr="001B7C8D">
        <w:rPr>
          <w:rFonts w:ascii="Times New Roman" w:hAnsi="Times New Roman" w:cs="Times New Roman"/>
          <w:sz w:val="27"/>
          <w:szCs w:val="27"/>
        </w:rPr>
        <w:t xml:space="preserve"> жилищным законодательством Российской Федерации, а также взыскания неустойки (штрафа, пени). </w:t>
      </w:r>
    </w:p>
    <w:p w:rsidR="007A62B5" w:rsidRPr="001B7C8D" w:rsidP="007A62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Во исполнение указанной нормы Правительством Российской Федерации принято постановление от 2 апреля 2020 г. N 424 "Об особенностях предоставления коммунальных услуг собственникам и пользователям помещений в многоквартирных домах и жилых домов", которое вступило в силу со дня его официального опубликования - 6 апреля 2020 г. </w:t>
      </w:r>
    </w:p>
    <w:p w:rsidR="007A62B5" w:rsidRPr="001B7C8D" w:rsidP="007A62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Пунктом 5 постановления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 </w:t>
      </w:r>
    </w:p>
    <w:p w:rsidR="007A62B5" w:rsidRPr="001B7C8D" w:rsidP="007A62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В соответствии с обзором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r w:rsidRPr="001B7C8D">
        <w:rPr>
          <w:rFonts w:ascii="Times New Roman" w:hAnsi="Times New Roman" w:cs="Times New Roman"/>
          <w:sz w:val="27"/>
          <w:szCs w:val="27"/>
        </w:rPr>
        <w:t>коронавирусной</w:t>
      </w:r>
      <w:r w:rsidRPr="001B7C8D">
        <w:rPr>
          <w:rFonts w:ascii="Times New Roman" w:hAnsi="Times New Roman" w:cs="Times New Roman"/>
          <w:sz w:val="27"/>
          <w:szCs w:val="27"/>
        </w:rPr>
        <w:t xml:space="preserve"> инфекции (COVID-19) N 2" 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</w:t>
      </w:r>
      <w:r w:rsidRPr="001B7C8D">
        <w:rPr>
          <w:rFonts w:ascii="Times New Roman" w:hAnsi="Times New Roman" w:cs="Times New Roman"/>
          <w:sz w:val="27"/>
          <w:szCs w:val="27"/>
        </w:rPr>
        <w:t xml:space="preserve"> коммунальных услуг), по </w:t>
      </w:r>
      <w:r w:rsidRPr="001B7C8D">
        <w:rPr>
          <w:rFonts w:ascii="Times New Roman" w:hAnsi="Times New Roman" w:cs="Times New Roman"/>
          <w:sz w:val="27"/>
          <w:szCs w:val="27"/>
        </w:rPr>
        <w:t>оплате</w:t>
      </w:r>
      <w:r w:rsidRPr="001B7C8D">
        <w:rPr>
          <w:rFonts w:ascii="Times New Roman" w:hAnsi="Times New Roman" w:cs="Times New Roman"/>
          <w:sz w:val="27"/>
          <w:szCs w:val="27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 </w:t>
      </w:r>
    </w:p>
    <w:p w:rsidR="007A62B5" w:rsidRPr="001B7C8D" w:rsidP="007A62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Между тем, истцом при расчете задолженности по пене указанные нормы не применены, пени за нарушение срока оплаты рассчитаны за период неоплаты  с 01 марта 2020 года по 01 июня 2021 года - в том числе, за период действия </w:t>
      </w:r>
      <w:r w:rsidRPr="001B7C8D">
        <w:rPr>
          <w:rFonts w:ascii="Times New Roman" w:hAnsi="Times New Roman" w:cs="Times New Roman"/>
          <w:sz w:val="27"/>
          <w:szCs w:val="27"/>
        </w:rPr>
        <w:t xml:space="preserve">ограничений, введенных постановлением Правительства Российской Федерации от 2 апреля 2020 г. N 424. </w:t>
      </w:r>
    </w:p>
    <w:p w:rsidR="008D074E" w:rsidRPr="001B7C8D" w:rsidP="0065139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С учетом изложенного мировой судья приходит к выводу о частичном удовлетворении исковых требований в части взыскания пени за несвоевременное внесение платы за коммунальную услугу теплоснабжения исключив из расчета задолженности </w:t>
      </w:r>
      <w:r w:rsidRPr="001B7C8D" w:rsidR="00BB242F">
        <w:rPr>
          <w:rFonts w:ascii="Times New Roman" w:hAnsi="Times New Roman" w:cs="Times New Roman"/>
          <w:sz w:val="27"/>
          <w:szCs w:val="27"/>
        </w:rPr>
        <w:t xml:space="preserve">период с 01.10.2016 по 01.12.2018 </w:t>
      </w:r>
      <w:r w:rsidRPr="001B7C8D" w:rsidR="00C219E6">
        <w:rPr>
          <w:rFonts w:ascii="Times New Roman" w:hAnsi="Times New Roman" w:cs="Times New Roman"/>
          <w:sz w:val="27"/>
          <w:szCs w:val="27"/>
        </w:rPr>
        <w:t>(</w:t>
      </w:r>
      <w:r w:rsidRPr="001B7C8D" w:rsidR="00BB242F">
        <w:rPr>
          <w:rFonts w:ascii="Times New Roman" w:hAnsi="Times New Roman" w:cs="Times New Roman"/>
          <w:sz w:val="27"/>
          <w:szCs w:val="27"/>
        </w:rPr>
        <w:t xml:space="preserve"> </w:t>
      </w:r>
      <w:r w:rsidRPr="001B7C8D" w:rsidR="00BB242F">
        <w:rPr>
          <w:rFonts w:ascii="Times New Roman" w:hAnsi="Times New Roman" w:cs="Times New Roman"/>
          <w:sz w:val="27"/>
          <w:szCs w:val="27"/>
        </w:rPr>
        <w:t xml:space="preserve">в связи с </w:t>
      </w:r>
      <w:r w:rsidRPr="001B7C8D" w:rsidR="00C219E6">
        <w:rPr>
          <w:rFonts w:ascii="Times New Roman" w:hAnsi="Times New Roman" w:cs="Times New Roman"/>
          <w:sz w:val="27"/>
          <w:szCs w:val="27"/>
        </w:rPr>
        <w:t>применением</w:t>
      </w:r>
      <w:r w:rsidRPr="001B7C8D" w:rsidR="00BB242F">
        <w:rPr>
          <w:rFonts w:ascii="Times New Roman" w:hAnsi="Times New Roman" w:cs="Times New Roman"/>
          <w:sz w:val="27"/>
          <w:szCs w:val="27"/>
        </w:rPr>
        <w:t xml:space="preserve"> срока исковой давности </w:t>
      </w:r>
      <w:r w:rsidRPr="001B7C8D" w:rsidR="00C219E6">
        <w:rPr>
          <w:rFonts w:ascii="Times New Roman" w:hAnsi="Times New Roman" w:cs="Times New Roman"/>
          <w:sz w:val="27"/>
          <w:szCs w:val="27"/>
        </w:rPr>
        <w:t xml:space="preserve">) </w:t>
      </w:r>
      <w:r w:rsidRPr="001B7C8D" w:rsidR="00BB242F">
        <w:rPr>
          <w:rFonts w:ascii="Times New Roman" w:hAnsi="Times New Roman" w:cs="Times New Roman"/>
          <w:sz w:val="27"/>
          <w:szCs w:val="27"/>
        </w:rPr>
        <w:t xml:space="preserve">и период </w:t>
      </w:r>
      <w:r w:rsidRPr="001B7C8D" w:rsidR="002373FE">
        <w:rPr>
          <w:rFonts w:ascii="Times New Roman" w:hAnsi="Times New Roman" w:cs="Times New Roman"/>
          <w:sz w:val="27"/>
          <w:szCs w:val="27"/>
        </w:rPr>
        <w:t xml:space="preserve"> с </w:t>
      </w:r>
      <w:r w:rsidRPr="001B7C8D" w:rsidR="002373FE">
        <w:rPr>
          <w:rFonts w:ascii="Times New Roman" w:hAnsi="Times New Roman"/>
          <w:sz w:val="27"/>
          <w:szCs w:val="27"/>
        </w:rPr>
        <w:t xml:space="preserve">01.12.2018 по 01.09.2021 </w:t>
      </w:r>
      <w:r w:rsidRPr="001B7C8D" w:rsidR="00C219E6">
        <w:rPr>
          <w:rFonts w:ascii="Times New Roman" w:hAnsi="Times New Roman"/>
          <w:sz w:val="27"/>
          <w:szCs w:val="27"/>
        </w:rPr>
        <w:t xml:space="preserve">            (</w:t>
      </w:r>
      <w:r w:rsidRPr="001B7C8D" w:rsidR="00C219E6">
        <w:rPr>
          <w:rFonts w:ascii="Times New Roman" w:hAnsi="Times New Roman" w:cs="Times New Roman"/>
          <w:sz w:val="27"/>
          <w:szCs w:val="27"/>
        </w:rPr>
        <w:t xml:space="preserve"> период действия ограничений, введенных постановлением Правительства Российской Федерации от 2 апреля 2020 г. </w:t>
      </w:r>
      <w:r w:rsidRPr="001B7C8D" w:rsidR="00C219E6">
        <w:rPr>
          <w:rFonts w:ascii="Times New Roman" w:hAnsi="Times New Roman" w:cs="Times New Roman"/>
          <w:sz w:val="27"/>
          <w:szCs w:val="27"/>
        </w:rPr>
        <w:t xml:space="preserve">N 424), а именно исключив за данный период </w:t>
      </w:r>
      <w:r w:rsidRPr="001B7C8D">
        <w:rPr>
          <w:rFonts w:ascii="Times New Roman" w:hAnsi="Times New Roman" w:cs="Times New Roman"/>
          <w:sz w:val="27"/>
          <w:szCs w:val="27"/>
        </w:rPr>
        <w:t xml:space="preserve">сумму взыскания в размере </w:t>
      </w:r>
      <w:r w:rsidRPr="001B7C8D" w:rsidR="002373FE">
        <w:rPr>
          <w:rFonts w:ascii="Times New Roman" w:hAnsi="Times New Roman" w:cs="Times New Roman"/>
          <w:sz w:val="27"/>
          <w:szCs w:val="27"/>
        </w:rPr>
        <w:t>200,09</w:t>
      </w:r>
      <w:r w:rsidRPr="001B7C8D">
        <w:rPr>
          <w:rFonts w:ascii="Times New Roman" w:hAnsi="Times New Roman" w:cs="Times New Roman"/>
          <w:sz w:val="27"/>
          <w:szCs w:val="27"/>
        </w:rPr>
        <w:t xml:space="preserve"> руб. начисленную за период с 06 апреля 2020 года по 01 января 2021 года.</w:t>
      </w:r>
    </w:p>
    <w:p w:rsidR="00651391" w:rsidRPr="001B7C8D" w:rsidP="0065139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hAnsi="Times New Roman" w:cs="Times New Roman"/>
          <w:sz w:val="27"/>
          <w:szCs w:val="27"/>
        </w:rPr>
        <w:t>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случае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7C769E" w:rsidRPr="001B7C8D" w:rsidP="0065139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1B7C8D">
        <w:rPr>
          <w:rFonts w:ascii="Times New Roman" w:hAnsi="Times New Roman" w:cs="Times New Roman"/>
          <w:sz w:val="27"/>
          <w:szCs w:val="27"/>
        </w:rPr>
        <w:t>изложенного</w:t>
      </w:r>
      <w:r w:rsidRPr="001B7C8D">
        <w:rPr>
          <w:rFonts w:ascii="Times New Roman" w:hAnsi="Times New Roman" w:cs="Times New Roman"/>
          <w:sz w:val="27"/>
          <w:szCs w:val="27"/>
        </w:rPr>
        <w:t xml:space="preserve">, </w:t>
      </w:r>
      <w:r w:rsidRPr="001B7C8D" w:rsidR="00A27AB5">
        <w:rPr>
          <w:rFonts w:ascii="Times New Roman" w:hAnsi="Times New Roman" w:cs="Times New Roman"/>
          <w:sz w:val="27"/>
          <w:szCs w:val="27"/>
        </w:rPr>
        <w:t>в соотв</w:t>
      </w:r>
      <w:r w:rsidRPr="001B7C8D" w:rsidR="00532E17">
        <w:rPr>
          <w:rFonts w:ascii="Times New Roman" w:hAnsi="Times New Roman" w:cs="Times New Roman"/>
          <w:sz w:val="27"/>
          <w:szCs w:val="27"/>
        </w:rPr>
        <w:t>етствии со  ст. ст. ст. 194-199</w:t>
      </w:r>
      <w:r w:rsidRPr="001B7C8D" w:rsidR="00A27AB5">
        <w:rPr>
          <w:rFonts w:ascii="Times New Roman" w:hAnsi="Times New Roman" w:cs="Times New Roman"/>
          <w:sz w:val="27"/>
          <w:szCs w:val="27"/>
        </w:rPr>
        <w:t xml:space="preserve"> ГПК РФ, суд</w:t>
      </w:r>
    </w:p>
    <w:p w:rsidR="007C769E" w:rsidRPr="001B7C8D" w:rsidP="004743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A4036E" w:rsidRPr="001B7C8D" w:rsidP="004743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281C" w:rsidRPr="001B7C8D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1B7C8D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B7C8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B7C8D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B7C8D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B7C8D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Pr="001B7C8D" w:rsidR="00F003BB">
        <w:rPr>
          <w:rFonts w:ascii="Times New Roman" w:hAnsi="Times New Roman" w:cs="Times New Roman"/>
          <w:sz w:val="27"/>
          <w:szCs w:val="27"/>
        </w:rPr>
        <w:t xml:space="preserve">Власенко </w:t>
      </w:r>
      <w:r w:rsidR="00337B58">
        <w:rPr>
          <w:rFonts w:ascii="Times New Roman" w:hAnsi="Times New Roman" w:cs="Times New Roman"/>
          <w:sz w:val="27"/>
          <w:szCs w:val="27"/>
        </w:rPr>
        <w:t>Н.Н.</w:t>
      </w:r>
      <w:r w:rsidRPr="001B7C8D" w:rsidR="00FD0E51">
        <w:rPr>
          <w:rFonts w:ascii="Times New Roman" w:hAnsi="Times New Roman" w:cs="Times New Roman"/>
          <w:sz w:val="27"/>
          <w:szCs w:val="27"/>
        </w:rPr>
        <w:t xml:space="preserve"> </w:t>
      </w:r>
      <w:r w:rsidRPr="001B7C8D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1B7C8D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Pr="001B7C8D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28D9" w:rsidRPr="001B7C8D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1B7C8D" w:rsidR="00F003BB">
        <w:rPr>
          <w:rFonts w:ascii="Times New Roman" w:hAnsi="Times New Roman" w:cs="Times New Roman"/>
          <w:sz w:val="27"/>
          <w:szCs w:val="27"/>
        </w:rPr>
        <w:t xml:space="preserve">Власенко </w:t>
      </w:r>
      <w:r w:rsidR="00337B58">
        <w:rPr>
          <w:rFonts w:ascii="Times New Roman" w:hAnsi="Times New Roman" w:cs="Times New Roman"/>
          <w:sz w:val="27"/>
          <w:szCs w:val="27"/>
        </w:rPr>
        <w:t>Н.Н.</w:t>
      </w:r>
      <w:r w:rsidRPr="001B7C8D" w:rsidR="007A3E7F">
        <w:rPr>
          <w:rFonts w:ascii="Times New Roman" w:hAnsi="Times New Roman"/>
          <w:sz w:val="27"/>
          <w:szCs w:val="27"/>
        </w:rPr>
        <w:t>,</w:t>
      </w:r>
      <w:r w:rsidRPr="001B7C8D" w:rsidR="00244862">
        <w:rPr>
          <w:rFonts w:ascii="Times New Roman" w:hAnsi="Times New Roman"/>
          <w:sz w:val="27"/>
          <w:szCs w:val="27"/>
        </w:rPr>
        <w:t xml:space="preserve"> </w:t>
      </w:r>
      <w:r w:rsidR="00337B58">
        <w:rPr>
          <w:i/>
          <w:sz w:val="24"/>
          <w:szCs w:val="24"/>
        </w:rPr>
        <w:t>/изъято/</w:t>
      </w:r>
      <w:r w:rsidR="00337B58">
        <w:rPr>
          <w:i/>
        </w:rPr>
        <w:t xml:space="preserve"> </w:t>
      </w:r>
      <w:r w:rsidR="00337B58">
        <w:rPr>
          <w:i/>
        </w:rPr>
        <w:t xml:space="preserve"> 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1B7C8D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1B7C8D">
        <w:rPr>
          <w:rFonts w:ascii="Times New Roman" w:hAnsi="Times New Roman"/>
          <w:sz w:val="27"/>
          <w:szCs w:val="27"/>
        </w:rPr>
        <w:t xml:space="preserve"> «</w:t>
      </w:r>
      <w:r w:rsidRPr="001B7C8D">
        <w:rPr>
          <w:rFonts w:ascii="Times New Roman" w:hAnsi="Times New Roman"/>
          <w:sz w:val="27"/>
          <w:szCs w:val="27"/>
        </w:rPr>
        <w:t>Крымтеплокоммунэнерго</w:t>
      </w:r>
      <w:r w:rsidRPr="001B7C8D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B7C8D">
        <w:rPr>
          <w:rFonts w:ascii="Times New Roman" w:hAnsi="Times New Roman"/>
          <w:sz w:val="27"/>
          <w:szCs w:val="27"/>
        </w:rPr>
        <w:t>Крымтеплокоммунэнерго</w:t>
      </w:r>
      <w:r w:rsidRPr="001B7C8D">
        <w:rPr>
          <w:rFonts w:ascii="Times New Roman" w:hAnsi="Times New Roman"/>
          <w:sz w:val="27"/>
          <w:szCs w:val="27"/>
        </w:rPr>
        <w:t xml:space="preserve">» в </w:t>
      </w:r>
      <w:r w:rsidRPr="001B7C8D" w:rsidR="0068521B">
        <w:rPr>
          <w:rFonts w:ascii="Times New Roman" w:hAnsi="Times New Roman"/>
          <w:sz w:val="27"/>
          <w:szCs w:val="27"/>
        </w:rPr>
        <w:t xml:space="preserve"> </w:t>
      </w:r>
      <w:r w:rsidRPr="001B7C8D">
        <w:rPr>
          <w:rFonts w:ascii="Times New Roman" w:hAnsi="Times New Roman"/>
          <w:sz w:val="27"/>
          <w:szCs w:val="27"/>
        </w:rPr>
        <w:t>г. Керчь</w:t>
      </w:r>
      <w:r w:rsidRPr="001B7C8D" w:rsidR="007A3E7F">
        <w:rPr>
          <w:rFonts w:ascii="Times New Roman" w:hAnsi="Times New Roman"/>
          <w:sz w:val="27"/>
          <w:szCs w:val="27"/>
        </w:rPr>
        <w:t xml:space="preserve"> </w:t>
      </w:r>
      <w:r w:rsidR="00337B58">
        <w:rPr>
          <w:i/>
          <w:sz w:val="24"/>
          <w:szCs w:val="24"/>
        </w:rPr>
        <w:t>/изъято/</w:t>
      </w:r>
      <w:r w:rsidR="00337B58">
        <w:rPr>
          <w:i/>
        </w:rPr>
        <w:t xml:space="preserve"> </w:t>
      </w:r>
      <w:r w:rsidRPr="001B7C8D">
        <w:rPr>
          <w:rFonts w:ascii="Times New Roman" w:hAnsi="Times New Roman"/>
          <w:sz w:val="27"/>
          <w:szCs w:val="27"/>
        </w:rPr>
        <w:t xml:space="preserve">задолженность </w:t>
      </w:r>
      <w:r w:rsidRPr="001B7C8D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1B7C8D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1B7C8D" w:rsidR="00CF20FF">
        <w:rPr>
          <w:rFonts w:ascii="Times New Roman" w:hAnsi="Times New Roman"/>
          <w:sz w:val="27"/>
          <w:szCs w:val="27"/>
        </w:rPr>
        <w:t>я</w:t>
      </w:r>
      <w:r w:rsidRPr="001B7C8D" w:rsidR="000D0AC8">
        <w:rPr>
          <w:rFonts w:ascii="Times New Roman" w:hAnsi="Times New Roman"/>
          <w:sz w:val="27"/>
          <w:szCs w:val="27"/>
        </w:rPr>
        <w:t xml:space="preserve"> </w:t>
      </w:r>
      <w:r w:rsidRPr="001B7C8D" w:rsidR="003E4A1F">
        <w:rPr>
          <w:rFonts w:ascii="Times New Roman" w:hAnsi="Times New Roman"/>
          <w:sz w:val="27"/>
          <w:szCs w:val="27"/>
        </w:rPr>
        <w:t>за период с 01.</w:t>
      </w:r>
      <w:r w:rsidRPr="001B7C8D" w:rsidR="00443E93">
        <w:rPr>
          <w:rFonts w:ascii="Times New Roman" w:hAnsi="Times New Roman"/>
          <w:sz w:val="27"/>
          <w:szCs w:val="27"/>
        </w:rPr>
        <w:t>1</w:t>
      </w:r>
      <w:r w:rsidRPr="001B7C8D" w:rsidR="003C364A">
        <w:rPr>
          <w:rFonts w:ascii="Times New Roman" w:hAnsi="Times New Roman"/>
          <w:sz w:val="27"/>
          <w:szCs w:val="27"/>
        </w:rPr>
        <w:t>2</w:t>
      </w:r>
      <w:r w:rsidRPr="001B7C8D" w:rsidR="00061104">
        <w:rPr>
          <w:rFonts w:ascii="Times New Roman" w:hAnsi="Times New Roman"/>
          <w:sz w:val="27"/>
          <w:szCs w:val="27"/>
        </w:rPr>
        <w:t>.201</w:t>
      </w:r>
      <w:r w:rsidRPr="001B7C8D" w:rsidR="003C364A">
        <w:rPr>
          <w:rFonts w:ascii="Times New Roman" w:hAnsi="Times New Roman"/>
          <w:sz w:val="27"/>
          <w:szCs w:val="27"/>
        </w:rPr>
        <w:t>8</w:t>
      </w:r>
      <w:r w:rsidRPr="001B7C8D" w:rsidR="00443E93">
        <w:rPr>
          <w:rFonts w:ascii="Times New Roman" w:hAnsi="Times New Roman"/>
          <w:sz w:val="27"/>
          <w:szCs w:val="27"/>
        </w:rPr>
        <w:t xml:space="preserve"> по 01.0</w:t>
      </w:r>
      <w:r w:rsidRPr="001B7C8D" w:rsidR="003C364A">
        <w:rPr>
          <w:rFonts w:ascii="Times New Roman" w:hAnsi="Times New Roman"/>
          <w:sz w:val="27"/>
          <w:szCs w:val="27"/>
        </w:rPr>
        <w:t>9</w:t>
      </w:r>
      <w:r w:rsidRPr="001B7C8D" w:rsidR="003E4A1F">
        <w:rPr>
          <w:rFonts w:ascii="Times New Roman" w:hAnsi="Times New Roman"/>
          <w:sz w:val="27"/>
          <w:szCs w:val="27"/>
        </w:rPr>
        <w:t>.202</w:t>
      </w:r>
      <w:r w:rsidRPr="001B7C8D" w:rsidR="003C364A">
        <w:rPr>
          <w:rFonts w:ascii="Times New Roman" w:hAnsi="Times New Roman"/>
          <w:sz w:val="27"/>
          <w:szCs w:val="27"/>
        </w:rPr>
        <w:t>1</w:t>
      </w:r>
      <w:r w:rsidRPr="001B7C8D" w:rsidR="003E4A1F">
        <w:rPr>
          <w:rFonts w:ascii="Times New Roman" w:hAnsi="Times New Roman"/>
          <w:sz w:val="27"/>
          <w:szCs w:val="27"/>
        </w:rPr>
        <w:t xml:space="preserve"> </w:t>
      </w:r>
      <w:r w:rsidRPr="001B7C8D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1B7C8D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Pr="001B7C8D" w:rsidR="003C364A">
        <w:rPr>
          <w:rFonts w:ascii="Times New Roman" w:hAnsi="Times New Roman" w:cs="Times New Roman"/>
          <w:sz w:val="27"/>
          <w:szCs w:val="27"/>
        </w:rPr>
        <w:t>3769,68</w:t>
      </w:r>
      <w:r w:rsidRPr="001B7C8D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Pr="001B7C8D" w:rsidR="001A5FB8">
        <w:rPr>
          <w:rFonts w:ascii="Times New Roman" w:hAnsi="Times New Roman" w:cs="Times New Roman"/>
          <w:sz w:val="27"/>
          <w:szCs w:val="27"/>
        </w:rPr>
        <w:t>рублей</w:t>
      </w:r>
      <w:r w:rsidRPr="001B7C8D" w:rsidR="001E2B83">
        <w:rPr>
          <w:rFonts w:ascii="Times New Roman" w:hAnsi="Times New Roman" w:cs="Times New Roman"/>
          <w:sz w:val="27"/>
          <w:szCs w:val="27"/>
        </w:rPr>
        <w:t xml:space="preserve">, пени в размере </w:t>
      </w:r>
      <w:r w:rsidRPr="001B7C8D" w:rsidR="003C364A">
        <w:rPr>
          <w:rFonts w:ascii="Times New Roman" w:hAnsi="Times New Roman" w:cs="Times New Roman"/>
          <w:sz w:val="27"/>
          <w:szCs w:val="27"/>
        </w:rPr>
        <w:t>571,27</w:t>
      </w:r>
      <w:r w:rsidRPr="001B7C8D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1B7C8D" w:rsidR="009A4952">
        <w:rPr>
          <w:rFonts w:ascii="Times New Roman" w:hAnsi="Times New Roman" w:cs="Times New Roman"/>
          <w:sz w:val="27"/>
          <w:szCs w:val="27"/>
        </w:rPr>
        <w:t>ей</w:t>
      </w:r>
      <w:r w:rsidRPr="001B7C8D" w:rsidR="001E2B83">
        <w:rPr>
          <w:rFonts w:ascii="Times New Roman" w:hAnsi="Times New Roman" w:cs="Times New Roman"/>
          <w:sz w:val="27"/>
          <w:szCs w:val="27"/>
        </w:rPr>
        <w:t>.</w:t>
      </w:r>
    </w:p>
    <w:p w:rsidR="00F95C8E" w:rsidRPr="001B7C8D" w:rsidP="00DC2B2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Pr="001B7C8D" w:rsidR="000D0AC8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B7C8D" w:rsidR="001E2B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B7C8D" w:rsidR="003C364A">
        <w:rPr>
          <w:rFonts w:ascii="Times New Roman" w:hAnsi="Times New Roman" w:cs="Times New Roman"/>
          <w:sz w:val="27"/>
          <w:szCs w:val="27"/>
        </w:rPr>
        <w:t xml:space="preserve">Власенко </w:t>
      </w:r>
      <w:r w:rsidR="00337B58">
        <w:rPr>
          <w:rFonts w:ascii="Times New Roman" w:hAnsi="Times New Roman" w:cs="Times New Roman"/>
          <w:sz w:val="27"/>
          <w:szCs w:val="27"/>
        </w:rPr>
        <w:t>Н.Н.</w:t>
      </w:r>
      <w:r w:rsidRPr="001B7C8D" w:rsidR="003C364A">
        <w:rPr>
          <w:rFonts w:ascii="Times New Roman" w:hAnsi="Times New Roman"/>
          <w:sz w:val="27"/>
          <w:szCs w:val="27"/>
        </w:rPr>
        <w:t xml:space="preserve">, </w:t>
      </w:r>
      <w:r w:rsidR="00337B58">
        <w:rPr>
          <w:i/>
          <w:sz w:val="24"/>
          <w:szCs w:val="24"/>
        </w:rPr>
        <w:t>/изъято/</w:t>
      </w:r>
      <w:r w:rsidR="00337B58">
        <w:rPr>
          <w:i/>
        </w:rPr>
        <w:t xml:space="preserve"> </w:t>
      </w:r>
      <w:r w:rsidRPr="001B7C8D" w:rsidR="002A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1B7C8D" w:rsidR="002A0C4C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1B7C8D" w:rsidR="002A0C4C">
        <w:rPr>
          <w:rFonts w:ascii="Times New Roman" w:hAnsi="Times New Roman"/>
          <w:sz w:val="27"/>
          <w:szCs w:val="27"/>
        </w:rPr>
        <w:t xml:space="preserve"> «</w:t>
      </w:r>
      <w:r w:rsidRPr="001B7C8D" w:rsidR="002A0C4C">
        <w:rPr>
          <w:rFonts w:ascii="Times New Roman" w:hAnsi="Times New Roman"/>
          <w:sz w:val="27"/>
          <w:szCs w:val="27"/>
        </w:rPr>
        <w:t>Крымтеплокоммунэнерго</w:t>
      </w:r>
      <w:r w:rsidRPr="001B7C8D" w:rsidR="002A0C4C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B7C8D" w:rsidR="002A0C4C">
        <w:rPr>
          <w:rFonts w:ascii="Times New Roman" w:hAnsi="Times New Roman"/>
          <w:sz w:val="27"/>
          <w:szCs w:val="27"/>
        </w:rPr>
        <w:t>Крымтеплокоммунэнерго</w:t>
      </w:r>
      <w:r w:rsidRPr="001B7C8D" w:rsidR="002A0C4C">
        <w:rPr>
          <w:rFonts w:ascii="Times New Roman" w:hAnsi="Times New Roman"/>
          <w:sz w:val="27"/>
          <w:szCs w:val="27"/>
        </w:rPr>
        <w:t xml:space="preserve">» в  г. Керчь </w:t>
      </w:r>
      <w:r w:rsidR="00337B58">
        <w:rPr>
          <w:i/>
          <w:sz w:val="24"/>
          <w:szCs w:val="24"/>
        </w:rPr>
        <w:t>/изъято/</w:t>
      </w:r>
      <w:r w:rsidR="00337B58">
        <w:rPr>
          <w:i/>
        </w:rPr>
        <w:t xml:space="preserve"> </w:t>
      </w:r>
      <w:r w:rsidRPr="001B7C8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</w:t>
      </w:r>
      <w:r w:rsidRPr="001B7C8D" w:rsidR="002A0C4C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1B7C8D" w:rsidR="00014DAC">
        <w:rPr>
          <w:rFonts w:ascii="Times New Roman" w:hAnsi="Times New Roman" w:cs="Times New Roman"/>
          <w:sz w:val="27"/>
          <w:szCs w:val="27"/>
        </w:rPr>
        <w:t xml:space="preserve"> </w:t>
      </w:r>
      <w:r w:rsidRPr="001B7C8D" w:rsidR="003C364A">
        <w:rPr>
          <w:rFonts w:ascii="Times New Roman" w:hAnsi="Times New Roman" w:cs="Times New Roman"/>
          <w:sz w:val="27"/>
          <w:szCs w:val="27"/>
        </w:rPr>
        <w:t>400,00</w:t>
      </w:r>
      <w:r w:rsidRPr="001B7C8D" w:rsidR="00A81B2D">
        <w:rPr>
          <w:rFonts w:ascii="Times New Roman" w:hAnsi="Times New Roman" w:cs="Times New Roman"/>
          <w:sz w:val="27"/>
          <w:szCs w:val="27"/>
        </w:rPr>
        <w:t xml:space="preserve"> </w:t>
      </w:r>
      <w:r w:rsidRPr="001B7C8D" w:rsidR="002A0C4C">
        <w:rPr>
          <w:rFonts w:ascii="Times New Roman" w:hAnsi="Times New Roman" w:cs="Times New Roman"/>
          <w:sz w:val="27"/>
          <w:szCs w:val="27"/>
        </w:rPr>
        <w:t>рублей</w:t>
      </w:r>
      <w:r w:rsidRPr="001B7C8D">
        <w:rPr>
          <w:rFonts w:ascii="Times New Roman" w:hAnsi="Times New Roman" w:cs="Times New Roman"/>
          <w:sz w:val="27"/>
          <w:szCs w:val="27"/>
        </w:rPr>
        <w:t>.</w:t>
      </w:r>
    </w:p>
    <w:p w:rsidR="007C3CFF" w:rsidRPr="001B7C8D" w:rsidP="00A4036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3C364A" w:rsidRPr="001B7C8D" w:rsidP="003C3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</w:t>
      </w: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364A" w:rsidRPr="001B7C8D" w:rsidP="003C3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C364A" w:rsidRPr="001B7C8D" w:rsidP="003C3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8D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1B7C8D" w:rsidP="00A4036E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Мотивированное решение в окончательной форме принято 2</w:t>
      </w:r>
      <w:r w:rsidRPr="001B7C8D" w:rsidR="00651391">
        <w:rPr>
          <w:rFonts w:ascii="Times New Roman" w:hAnsi="Times New Roman" w:cs="Times New Roman"/>
          <w:sz w:val="27"/>
          <w:szCs w:val="27"/>
        </w:rPr>
        <w:t>7</w:t>
      </w:r>
      <w:r w:rsidRPr="001B7C8D">
        <w:rPr>
          <w:rFonts w:ascii="Times New Roman" w:hAnsi="Times New Roman" w:cs="Times New Roman"/>
          <w:sz w:val="27"/>
          <w:szCs w:val="27"/>
        </w:rPr>
        <w:t xml:space="preserve"> сентября 2022 г.</w:t>
      </w:r>
    </w:p>
    <w:p w:rsidR="004323C1" w:rsidRPr="001B7C8D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1B7C8D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1B7C8D">
        <w:rPr>
          <w:rFonts w:ascii="Times New Roman" w:hAnsi="Times New Roman" w:cs="Times New Roman"/>
          <w:sz w:val="27"/>
          <w:szCs w:val="27"/>
        </w:rPr>
        <w:t>Мировой судья</w:t>
      </w:r>
      <w:r w:rsidRPr="001B7C8D">
        <w:rPr>
          <w:rFonts w:ascii="Times New Roman" w:hAnsi="Times New Roman" w:cs="Times New Roman"/>
          <w:sz w:val="27"/>
          <w:szCs w:val="27"/>
        </w:rPr>
        <w:tab/>
      </w:r>
      <w:r w:rsidRPr="001B7C8D">
        <w:rPr>
          <w:rFonts w:ascii="Times New Roman" w:hAnsi="Times New Roman" w:cs="Times New Roman"/>
          <w:sz w:val="27"/>
          <w:szCs w:val="27"/>
        </w:rPr>
        <w:tab/>
      </w:r>
      <w:r w:rsidRPr="001B7C8D">
        <w:rPr>
          <w:rFonts w:ascii="Times New Roman" w:hAnsi="Times New Roman" w:cs="Times New Roman"/>
          <w:sz w:val="27"/>
          <w:szCs w:val="27"/>
        </w:rPr>
        <w:tab/>
      </w:r>
      <w:r w:rsidRPr="001B7C8D">
        <w:rPr>
          <w:rFonts w:ascii="Times New Roman" w:hAnsi="Times New Roman" w:cs="Times New Roman"/>
          <w:sz w:val="27"/>
          <w:szCs w:val="27"/>
        </w:rPr>
        <w:tab/>
      </w:r>
      <w:r w:rsidRPr="001B7C8D">
        <w:rPr>
          <w:rFonts w:ascii="Times New Roman" w:hAnsi="Times New Roman" w:cs="Times New Roman"/>
          <w:sz w:val="27"/>
          <w:szCs w:val="27"/>
        </w:rPr>
        <w:tab/>
      </w:r>
      <w:r w:rsidRPr="001B7C8D">
        <w:rPr>
          <w:rFonts w:ascii="Times New Roman" w:hAnsi="Times New Roman" w:cs="Times New Roman"/>
          <w:sz w:val="27"/>
          <w:szCs w:val="27"/>
        </w:rPr>
        <w:tab/>
      </w:r>
      <w:r w:rsidRPr="001B7C8D">
        <w:rPr>
          <w:rFonts w:ascii="Times New Roman" w:hAnsi="Times New Roman" w:cs="Times New Roman"/>
          <w:sz w:val="27"/>
          <w:szCs w:val="27"/>
        </w:rPr>
        <w:tab/>
      </w:r>
      <w:r w:rsidRPr="001B7C8D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1B7C8D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footerReference w:type="default" r:id="rId2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3821503"/>
      <w:docPartObj>
        <w:docPartGallery w:val="Page Numbers (Bottom of Page)"/>
        <w:docPartUnique/>
      </w:docPartObj>
    </w:sdtPr>
    <w:sdtContent>
      <w:p w:rsidR="001B7C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B58">
          <w:rPr>
            <w:noProof/>
          </w:rPr>
          <w:t>9</w:t>
        </w:r>
        <w:r>
          <w:fldChar w:fldCharType="end"/>
        </w:r>
      </w:p>
    </w:sdtContent>
  </w:sdt>
  <w:p w:rsidR="001B7C8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4340"/>
    <w:rsid w:val="000479CC"/>
    <w:rsid w:val="00055580"/>
    <w:rsid w:val="00061104"/>
    <w:rsid w:val="00096B1D"/>
    <w:rsid w:val="000A7FDF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0503"/>
    <w:rsid w:val="001811FF"/>
    <w:rsid w:val="00190B4A"/>
    <w:rsid w:val="001926A1"/>
    <w:rsid w:val="001A5FB8"/>
    <w:rsid w:val="001B7C8D"/>
    <w:rsid w:val="001E132C"/>
    <w:rsid w:val="001E2B83"/>
    <w:rsid w:val="001F3283"/>
    <w:rsid w:val="001F7F18"/>
    <w:rsid w:val="00204A81"/>
    <w:rsid w:val="00207854"/>
    <w:rsid w:val="0021684F"/>
    <w:rsid w:val="00236900"/>
    <w:rsid w:val="002373FE"/>
    <w:rsid w:val="002422B7"/>
    <w:rsid w:val="002435FB"/>
    <w:rsid w:val="00244862"/>
    <w:rsid w:val="0025400E"/>
    <w:rsid w:val="0025766B"/>
    <w:rsid w:val="00261A83"/>
    <w:rsid w:val="002669F3"/>
    <w:rsid w:val="0027226C"/>
    <w:rsid w:val="002838D6"/>
    <w:rsid w:val="002A0C4C"/>
    <w:rsid w:val="002B242D"/>
    <w:rsid w:val="002E1A1D"/>
    <w:rsid w:val="002E49F1"/>
    <w:rsid w:val="00327967"/>
    <w:rsid w:val="003328D9"/>
    <w:rsid w:val="00337B58"/>
    <w:rsid w:val="00373D5D"/>
    <w:rsid w:val="0037737F"/>
    <w:rsid w:val="003B05B8"/>
    <w:rsid w:val="003B79ED"/>
    <w:rsid w:val="003C2F4C"/>
    <w:rsid w:val="003C364A"/>
    <w:rsid w:val="003D23CD"/>
    <w:rsid w:val="003E4A1F"/>
    <w:rsid w:val="003F1D50"/>
    <w:rsid w:val="00400D1E"/>
    <w:rsid w:val="00406FFF"/>
    <w:rsid w:val="00421642"/>
    <w:rsid w:val="00422C2A"/>
    <w:rsid w:val="004323C1"/>
    <w:rsid w:val="004423F1"/>
    <w:rsid w:val="00443E93"/>
    <w:rsid w:val="004457A6"/>
    <w:rsid w:val="004505C6"/>
    <w:rsid w:val="00457871"/>
    <w:rsid w:val="00465F13"/>
    <w:rsid w:val="004743C0"/>
    <w:rsid w:val="004822E9"/>
    <w:rsid w:val="00493C48"/>
    <w:rsid w:val="004A1D3A"/>
    <w:rsid w:val="004B2E61"/>
    <w:rsid w:val="004C734E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A1DFE"/>
    <w:rsid w:val="005E247F"/>
    <w:rsid w:val="005E5E8A"/>
    <w:rsid w:val="005F2C7B"/>
    <w:rsid w:val="00633D67"/>
    <w:rsid w:val="00634B18"/>
    <w:rsid w:val="00651391"/>
    <w:rsid w:val="00677A3D"/>
    <w:rsid w:val="0068521B"/>
    <w:rsid w:val="00686D69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A62B5"/>
    <w:rsid w:val="007B243D"/>
    <w:rsid w:val="007B27EB"/>
    <w:rsid w:val="007C002F"/>
    <w:rsid w:val="007C2CD0"/>
    <w:rsid w:val="007C3CFF"/>
    <w:rsid w:val="007C769E"/>
    <w:rsid w:val="007F45AA"/>
    <w:rsid w:val="00801DBC"/>
    <w:rsid w:val="00834E07"/>
    <w:rsid w:val="008622D6"/>
    <w:rsid w:val="00872DF9"/>
    <w:rsid w:val="008928F9"/>
    <w:rsid w:val="008B15D2"/>
    <w:rsid w:val="008B473D"/>
    <w:rsid w:val="008B5EEA"/>
    <w:rsid w:val="008D074E"/>
    <w:rsid w:val="009269F5"/>
    <w:rsid w:val="00930393"/>
    <w:rsid w:val="0093075C"/>
    <w:rsid w:val="00952C52"/>
    <w:rsid w:val="009740BD"/>
    <w:rsid w:val="0097799E"/>
    <w:rsid w:val="009A19AF"/>
    <w:rsid w:val="009A4952"/>
    <w:rsid w:val="009A7E7C"/>
    <w:rsid w:val="009B1FFA"/>
    <w:rsid w:val="009B2C93"/>
    <w:rsid w:val="009B495F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36E"/>
    <w:rsid w:val="00A408B0"/>
    <w:rsid w:val="00A4635E"/>
    <w:rsid w:val="00A52091"/>
    <w:rsid w:val="00A564FD"/>
    <w:rsid w:val="00A6617A"/>
    <w:rsid w:val="00A81B2D"/>
    <w:rsid w:val="00A82417"/>
    <w:rsid w:val="00A83543"/>
    <w:rsid w:val="00AA6938"/>
    <w:rsid w:val="00AC0474"/>
    <w:rsid w:val="00AC0F4B"/>
    <w:rsid w:val="00AC4138"/>
    <w:rsid w:val="00AC4337"/>
    <w:rsid w:val="00AF1EF8"/>
    <w:rsid w:val="00B222DA"/>
    <w:rsid w:val="00B410DF"/>
    <w:rsid w:val="00B41737"/>
    <w:rsid w:val="00B46A53"/>
    <w:rsid w:val="00B60C7A"/>
    <w:rsid w:val="00B6102E"/>
    <w:rsid w:val="00B63A97"/>
    <w:rsid w:val="00B81A6A"/>
    <w:rsid w:val="00BA172F"/>
    <w:rsid w:val="00BB242F"/>
    <w:rsid w:val="00BE1240"/>
    <w:rsid w:val="00BE2BAA"/>
    <w:rsid w:val="00BE62C0"/>
    <w:rsid w:val="00C219E6"/>
    <w:rsid w:val="00C23244"/>
    <w:rsid w:val="00C33EAD"/>
    <w:rsid w:val="00C418E2"/>
    <w:rsid w:val="00C460EE"/>
    <w:rsid w:val="00C503BB"/>
    <w:rsid w:val="00C556FB"/>
    <w:rsid w:val="00C65148"/>
    <w:rsid w:val="00C65AA8"/>
    <w:rsid w:val="00C9001A"/>
    <w:rsid w:val="00C9515A"/>
    <w:rsid w:val="00C97125"/>
    <w:rsid w:val="00CB3AC8"/>
    <w:rsid w:val="00CB4CA6"/>
    <w:rsid w:val="00CD17DF"/>
    <w:rsid w:val="00CF20FF"/>
    <w:rsid w:val="00D00ADD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DF6289"/>
    <w:rsid w:val="00E22923"/>
    <w:rsid w:val="00E25ADE"/>
    <w:rsid w:val="00E4183B"/>
    <w:rsid w:val="00E50287"/>
    <w:rsid w:val="00E66D2E"/>
    <w:rsid w:val="00E844D3"/>
    <w:rsid w:val="00EA1A44"/>
    <w:rsid w:val="00EB0846"/>
    <w:rsid w:val="00EB6A4C"/>
    <w:rsid w:val="00EC1DD1"/>
    <w:rsid w:val="00EC2ED8"/>
    <w:rsid w:val="00EC3D01"/>
    <w:rsid w:val="00ED12BB"/>
    <w:rsid w:val="00ED2124"/>
    <w:rsid w:val="00ED5565"/>
    <w:rsid w:val="00EF1AB9"/>
    <w:rsid w:val="00F003BB"/>
    <w:rsid w:val="00F21384"/>
    <w:rsid w:val="00F3531C"/>
    <w:rsid w:val="00F57E1B"/>
    <w:rsid w:val="00F67DA1"/>
    <w:rsid w:val="00F87C30"/>
    <w:rsid w:val="00F95C8E"/>
    <w:rsid w:val="00FA066E"/>
    <w:rsid w:val="00FA219F"/>
    <w:rsid w:val="00FA7C8E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Arial">
    <w:name w:val="Основной текст (8) + Arial"/>
    <w:basedOn w:val="DefaultParagraphFont"/>
    <w:rsid w:val="00044340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4743C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21384"/>
  </w:style>
  <w:style w:type="character" w:customStyle="1" w:styleId="2">
    <w:name w:val="Основной текст (2)_"/>
    <w:basedOn w:val="DefaultParagraphFont"/>
    <w:link w:val="20"/>
    <w:rsid w:val="00EB08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084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1B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7C8D"/>
  </w:style>
  <w:style w:type="paragraph" w:styleId="Footer">
    <w:name w:val="footer"/>
    <w:basedOn w:val="Normal"/>
    <w:link w:val="a1"/>
    <w:uiPriority w:val="99"/>
    <w:unhideWhenUsed/>
    <w:rsid w:val="001B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zhk-rf/razdel-vii/statia-154/?marker=fdoctlaw" TargetMode="External" /><Relationship Id="rId11" Type="http://schemas.openxmlformats.org/officeDocument/2006/relationships/hyperlink" Target="http://sudact.ru/law/zhk-rf/razdel-vii/statia-157/" TargetMode="External" /><Relationship Id="rId12" Type="http://schemas.openxmlformats.org/officeDocument/2006/relationships/hyperlink" Target="consultantplus://offline/ref=1F2058845471A3E677FDB4AE8AFF3E295B1F2E3FCBECF134924BDA866EDDB78B19B52CAE0141217D4DAAC4B0997BE177D568DA249F8CFEcAF7L" TargetMode="External" /><Relationship Id="rId13" Type="http://schemas.openxmlformats.org/officeDocument/2006/relationships/hyperlink" Target="http://sudact.ru/law/gk-rf-chast1/razdel-iii/podrazdel-1_1/glava-22/statia-309/" TargetMode="External" /><Relationship Id="rId14" Type="http://schemas.openxmlformats.org/officeDocument/2006/relationships/hyperlink" Target="http://sudact.ru/law/gk-rf-chast1/razdel-iii/podrazdel-1_1/glava-22/statia-310/" TargetMode="External" /><Relationship Id="rId15" Type="http://schemas.openxmlformats.org/officeDocument/2006/relationships/hyperlink" Target="http://sudact.ru/law/gpk-rf/razdel-i/glava-1/statia-12/?marker=fdoctlaw" TargetMode="External" /><Relationship Id="rId16" Type="http://schemas.openxmlformats.org/officeDocument/2006/relationships/hyperlink" Target="http://sudact.ru/law/gpk-rf/razdel-i/glava-6/statia-56/?marker=fdoctlaw" TargetMode="External" /><Relationship Id="rId17" Type="http://schemas.openxmlformats.org/officeDocument/2006/relationships/hyperlink" Target="consultantplus://offline/ref=136BC66B74FB0E0ACCD53181F5E6700E429B95DEC41B967489D5359CE007C2152DC533BB3807C01CF9536F394A78F422F77EC38E7B0F8F74BED1P" TargetMode="External" /><Relationship Id="rId18" Type="http://schemas.openxmlformats.org/officeDocument/2006/relationships/hyperlink" Target="consultantplus://offline/ref=136BC66B74FB0E0ACCD53181F5E6700E439F95DEC41C967489D5359CE007C2152DC533BF3903CB41A91C6E650C2DE720F37EC18A67B0DFP" TargetMode="External" /><Relationship Id="rId19" Type="http://schemas.openxmlformats.org/officeDocument/2006/relationships/hyperlink" Target="consultantplus://offline/ref=136BC66B74FB0E0ACCD53181F5E6700E439C9BD7C31D967489D5359CE007C2152DC533BB3806C01CFE536F394A78F422F77EC38E7B0F8F74BED1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36BC66B74FB0E0ACCD53181F5E6700E439F95DEC41C967489D5359CE007C2152DC533BF3901CB41A91C6E650C2DE720F37EC18A67B0DFP" TargetMode="External" /><Relationship Id="rId21" Type="http://schemas.openxmlformats.org/officeDocument/2006/relationships/hyperlink" Target="consultantplus://offline/ref=136BC66B74FB0E0ACCD53181F5E6700E429B9FD2CE10967489D5359CE007C2152DC533BB3807C011FA536F394A78F422F77EC38E7B0F8F74BED1P" TargetMode="External" /><Relationship Id="rId22" Type="http://schemas.openxmlformats.org/officeDocument/2006/relationships/hyperlink" Target="consultantplus://offline/ref=136BC66B74FB0E0ACCD53181F5E6700E429B9FD2CE10967489D5359CE007C2152DC533BB3807C011FE536F394A78F422F77EC38E7B0F8F74BED1P" TargetMode="External" /><Relationship Id="rId23" Type="http://schemas.openxmlformats.org/officeDocument/2006/relationships/hyperlink" Target="consultantplus://offline/ref=136BC66B74FB0E0ACCD53181F5E6700E439F95DEC41C967489D5359CE007C2152DC533BF3B07CB41A91C6E650C2DE720F37EC18A67B0DFP" TargetMode="External" /><Relationship Id="rId24" Type="http://schemas.openxmlformats.org/officeDocument/2006/relationships/hyperlink" Target="consultantplus://offline/ref=136BC66B74FB0E0ACCD53181F5E6700E439F95DEC41C967489D5359CE007C2152DC533BF3A0ECB41A91C6E650C2DE720F37EC18A67B0DFP" TargetMode="External" /><Relationship Id="rId25" Type="http://schemas.openxmlformats.org/officeDocument/2006/relationships/hyperlink" Target="consultantplus://offline/ref=136BC66B74FB0E0ACCD53181F5E6700E439295DFC219967489D5359CE007C2152DC533BB3B01C41EAC097F3D032FF93EF764DD88650FB8DDP" TargetMode="External" /><Relationship Id="rId26" Type="http://schemas.openxmlformats.org/officeDocument/2006/relationships/hyperlink" Target="consultantplus://offline/ref=136BC66B74FB0E0ACCD53181F5E6700E439F95DEC41C967489D5359CE007C2152DC533B83B0ECB41A91C6E650C2DE720F37EC18A67B0DFP" TargetMode="External" /><Relationship Id="rId27" Type="http://schemas.openxmlformats.org/officeDocument/2006/relationships/hyperlink" Target="consultantplus://offline/ref=136BC66B74FB0E0ACCD53181F5E6700E439F95DEC41C967489D5359CE007C2152DC533BF3B04CB41A91C6E650C2DE720F37EC18A67B0DFP" TargetMode="External" /><Relationship Id="rId28" Type="http://schemas.openxmlformats.org/officeDocument/2006/relationships/footer" Target="foot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://sudact.ru/law/gpk-rf/razdel-ii/podrazdel-ii/glava-15/statia-167/?marker=fdoctlaw" TargetMode="External" /><Relationship Id="rId5" Type="http://schemas.openxmlformats.org/officeDocument/2006/relationships/hyperlink" Target="http://sudact.ru/law/federalnyi-zakon-ot-27072010-n-190-fz-o/glava-4/statia-15/" TargetMode="External" /><Relationship Id="rId6" Type="http://schemas.openxmlformats.org/officeDocument/2006/relationships/hyperlink" Target="http://sudact.ru/law/gk-rf-chast2/razdel-iv/glava-30/ss-6/statia-544/" TargetMode="External" /><Relationship Id="rId7" Type="http://schemas.openxmlformats.org/officeDocument/2006/relationships/hyperlink" Target="http://sudact.ru/law/gk-rf-chast2/razdel-iv/glava-30/ss-6/statia-547/" TargetMode="External" /><Relationship Id="rId8" Type="http://schemas.openxmlformats.org/officeDocument/2006/relationships/hyperlink" Target="http://sudact.ru/law/gk-rf-chast2/razdel-iv/glava-30/ss-6/statia-548/" TargetMode="External" /><Relationship Id="rId9" Type="http://schemas.openxmlformats.org/officeDocument/2006/relationships/hyperlink" Target="http://sudact.ru/law/zhk-rf/razdel-vii/statia-15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