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FA6899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43A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FA6899" w:rsidR="00A43A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Pr="00FA6899" w:rsidR="00A43A1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5461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C54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EC5461" w:rsidP="0018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46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зале суда (г. Керчь, ул. Фурманова,9) гражданское дело по исковому заявлению Государственного унитарного предприятия Республики Крым «</w:t>
      </w:r>
      <w:r w:rsidRPr="00EC5461">
        <w:rPr>
          <w:rFonts w:ascii="Times New Roman" w:hAnsi="Times New Roman" w:cs="Times New Roman"/>
          <w:sz w:val="27"/>
          <w:szCs w:val="27"/>
        </w:rPr>
        <w:t>Крымэнерго</w:t>
      </w:r>
      <w:r w:rsidRPr="00EC5461">
        <w:rPr>
          <w:rFonts w:ascii="Times New Roman" w:hAnsi="Times New Roman" w:cs="Times New Roman"/>
          <w:sz w:val="27"/>
          <w:szCs w:val="27"/>
        </w:rPr>
        <w:t xml:space="preserve">»  к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Бурилину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FA6899">
        <w:rPr>
          <w:rFonts w:ascii="Times New Roman" w:hAnsi="Times New Roman" w:cs="Times New Roman"/>
          <w:sz w:val="28"/>
          <w:szCs w:val="28"/>
        </w:rPr>
        <w:t>Д.В.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, </w:t>
      </w:r>
      <w:r w:rsidRPr="00EC5461" w:rsidR="00EC5461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FA6899">
        <w:rPr>
          <w:rFonts w:ascii="Times New Roman" w:hAnsi="Times New Roman" w:cs="Times New Roman"/>
          <w:sz w:val="28"/>
          <w:szCs w:val="28"/>
        </w:rPr>
        <w:t>Я.В.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Pr="00EC54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="00EB19F0">
        <w:rPr>
          <w:sz w:val="28"/>
          <w:szCs w:val="28"/>
        </w:rPr>
        <w:t xml:space="preserve">етствии со  </w:t>
      </w:r>
      <w:r w:rsidRPr="00CD17DF" w:rsidR="00532E17">
        <w:rPr>
          <w:sz w:val="28"/>
          <w:szCs w:val="28"/>
        </w:rPr>
        <w:t>ст. ст. 194-199</w:t>
      </w:r>
      <w:r w:rsidR="00EC5461">
        <w:rPr>
          <w:sz w:val="28"/>
          <w:szCs w:val="28"/>
        </w:rPr>
        <w:t>, 233-237</w:t>
      </w:r>
      <w:r w:rsidRPr="00CD17DF">
        <w:rPr>
          <w:sz w:val="28"/>
          <w:szCs w:val="28"/>
        </w:rPr>
        <w:t xml:space="preserve">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27DB6" w:rsidR="00185EA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 w:rsidR="00185EAA">
        <w:rPr>
          <w:rFonts w:ascii="Times New Roman" w:hAnsi="Times New Roman" w:cs="Times New Roman"/>
          <w:sz w:val="27"/>
          <w:szCs w:val="27"/>
        </w:rPr>
        <w:t>Крымэнерго</w:t>
      </w:r>
      <w:r w:rsidRPr="00A27DB6" w:rsidR="00185EAA">
        <w:rPr>
          <w:rFonts w:ascii="Times New Roman" w:hAnsi="Times New Roman" w:cs="Times New Roman"/>
          <w:sz w:val="27"/>
          <w:szCs w:val="27"/>
        </w:rPr>
        <w:t xml:space="preserve">»  к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Бурилину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FA6899">
        <w:rPr>
          <w:rFonts w:ascii="Times New Roman" w:hAnsi="Times New Roman" w:cs="Times New Roman"/>
          <w:sz w:val="28"/>
          <w:szCs w:val="28"/>
        </w:rPr>
        <w:t>Д.В.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, </w:t>
      </w:r>
      <w:r w:rsidRPr="00EC5461" w:rsidR="00EC5461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FA6899">
        <w:rPr>
          <w:rFonts w:ascii="Times New Roman" w:hAnsi="Times New Roman" w:cs="Times New Roman"/>
          <w:sz w:val="28"/>
          <w:szCs w:val="28"/>
        </w:rPr>
        <w:t>Я.В.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="00EC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05" w:rsidRPr="00A27DB6" w:rsidP="0058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</w:t>
      </w:r>
      <w:r w:rsidR="00EC5461">
        <w:rPr>
          <w:rFonts w:ascii="Times New Roman" w:hAnsi="Times New Roman" w:cs="Times New Roman"/>
          <w:sz w:val="28"/>
          <w:szCs w:val="28"/>
        </w:rPr>
        <w:t>а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FA6899">
        <w:rPr>
          <w:rFonts w:ascii="Times New Roman" w:hAnsi="Times New Roman" w:cs="Times New Roman"/>
          <w:sz w:val="28"/>
          <w:szCs w:val="28"/>
        </w:rPr>
        <w:t>Д.В.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FA6899">
        <w:rPr>
          <w:i/>
          <w:sz w:val="24"/>
          <w:szCs w:val="24"/>
        </w:rPr>
        <w:t>/изъято/</w:t>
      </w:r>
      <w:r w:rsidR="00FA6899">
        <w:rPr>
          <w:sz w:val="28"/>
          <w:szCs w:val="28"/>
        </w:rPr>
        <w:t>,</w:t>
      </w:r>
      <w:r w:rsidRPr="00DF00FE" w:rsidR="00FA6899">
        <w:rPr>
          <w:sz w:val="28"/>
          <w:szCs w:val="28"/>
        </w:rPr>
        <w:t xml:space="preserve">. </w:t>
      </w:r>
      <w:r w:rsidR="00946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461" w:rsidR="00AE3937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AE3937">
        <w:rPr>
          <w:rFonts w:ascii="Times New Roman" w:hAnsi="Times New Roman" w:cs="Times New Roman"/>
          <w:sz w:val="28"/>
          <w:szCs w:val="28"/>
        </w:rPr>
        <w:t xml:space="preserve"> </w:t>
      </w:r>
      <w:r w:rsidR="00FA6899">
        <w:rPr>
          <w:rFonts w:ascii="Times New Roman" w:hAnsi="Times New Roman" w:cs="Times New Roman"/>
          <w:sz w:val="28"/>
          <w:szCs w:val="28"/>
        </w:rPr>
        <w:t>Я.В.</w:t>
      </w:r>
      <w:r w:rsidR="00AE3937">
        <w:rPr>
          <w:rFonts w:ascii="Times New Roman" w:hAnsi="Times New Roman" w:cs="Times New Roman"/>
          <w:sz w:val="28"/>
          <w:szCs w:val="28"/>
        </w:rPr>
        <w:t>,</w:t>
      </w:r>
      <w:r w:rsidRPr="00AE3937" w:rsidR="00AE3937">
        <w:rPr>
          <w:rFonts w:ascii="Times New Roman" w:hAnsi="Times New Roman"/>
          <w:sz w:val="28"/>
          <w:szCs w:val="28"/>
        </w:rPr>
        <w:t xml:space="preserve"> </w:t>
      </w:r>
      <w:r w:rsidR="00FA6899">
        <w:rPr>
          <w:i/>
          <w:sz w:val="24"/>
          <w:szCs w:val="24"/>
        </w:rPr>
        <w:t>/изъято/</w:t>
      </w:r>
      <w:r w:rsidR="00FA6899">
        <w:rPr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задолженность </w:t>
      </w:r>
      <w:r w:rsidRPr="00EC5461" w:rsidR="00C7218E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C7218E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</w:t>
      </w:r>
      <w:r w:rsidRPr="00A27DB6" w:rsidR="00C7218E">
        <w:rPr>
          <w:rFonts w:ascii="Times New Roman" w:hAnsi="Times New Roman" w:cs="Times New Roman"/>
          <w:sz w:val="27"/>
          <w:szCs w:val="27"/>
        </w:rPr>
        <w:t xml:space="preserve"> </w:t>
      </w:r>
      <w:r w:rsidR="00C7218E">
        <w:rPr>
          <w:rFonts w:ascii="Times New Roman" w:hAnsi="Times New Roman" w:cs="Times New Roman"/>
          <w:sz w:val="27"/>
          <w:szCs w:val="27"/>
        </w:rPr>
        <w:t>по акту № 267782 от 19.11.2022 г.</w:t>
      </w:r>
      <w:r w:rsidRPr="00A27DB6">
        <w:rPr>
          <w:rFonts w:ascii="Times New Roman" w:hAnsi="Times New Roman" w:cs="Times New Roman"/>
          <w:sz w:val="27"/>
          <w:szCs w:val="27"/>
        </w:rPr>
        <w:t xml:space="preserve"> в размере  </w:t>
      </w:r>
      <w:r w:rsidR="00C7218E">
        <w:rPr>
          <w:rFonts w:ascii="Times New Roman" w:hAnsi="Times New Roman" w:cs="Times New Roman"/>
          <w:sz w:val="27"/>
          <w:szCs w:val="27"/>
        </w:rPr>
        <w:t>32963,64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рубля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31534A" w:rsidRPr="00A27DB6" w:rsidP="00C7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C5461" w:rsidR="00C7218E">
        <w:rPr>
          <w:rFonts w:ascii="Times New Roman" w:hAnsi="Times New Roman" w:cs="Times New Roman"/>
          <w:sz w:val="28"/>
          <w:szCs w:val="28"/>
        </w:rPr>
        <w:t>Бурилин</w:t>
      </w:r>
      <w:r w:rsidR="00C7218E">
        <w:rPr>
          <w:rFonts w:ascii="Times New Roman" w:hAnsi="Times New Roman" w:cs="Times New Roman"/>
          <w:sz w:val="28"/>
          <w:szCs w:val="28"/>
        </w:rPr>
        <w:t>а</w:t>
      </w:r>
      <w:r w:rsidRPr="00EC5461" w:rsidR="00C7218E">
        <w:rPr>
          <w:rFonts w:ascii="Times New Roman" w:hAnsi="Times New Roman" w:cs="Times New Roman"/>
          <w:sz w:val="28"/>
          <w:szCs w:val="28"/>
        </w:rPr>
        <w:t xml:space="preserve"> </w:t>
      </w:r>
      <w:r w:rsidR="00FA6899">
        <w:rPr>
          <w:rFonts w:ascii="Times New Roman" w:hAnsi="Times New Roman" w:cs="Times New Roman"/>
          <w:sz w:val="28"/>
          <w:szCs w:val="28"/>
        </w:rPr>
        <w:t>Д.В.</w:t>
      </w:r>
      <w:r w:rsidR="00C7218E">
        <w:rPr>
          <w:rFonts w:ascii="Times New Roman" w:hAnsi="Times New Roman"/>
          <w:sz w:val="28"/>
          <w:szCs w:val="28"/>
        </w:rPr>
        <w:t xml:space="preserve">, </w:t>
      </w:r>
      <w:r w:rsidR="00FA6899">
        <w:rPr>
          <w:i/>
          <w:sz w:val="24"/>
          <w:szCs w:val="24"/>
        </w:rPr>
        <w:t>/изъято/</w:t>
      </w:r>
      <w:r w:rsidR="00FA6899">
        <w:rPr>
          <w:sz w:val="28"/>
          <w:szCs w:val="28"/>
        </w:rPr>
        <w:t>,</w:t>
      </w:r>
      <w:r w:rsidRPr="00DF00FE" w:rsidR="00FA6899">
        <w:rPr>
          <w:sz w:val="28"/>
          <w:szCs w:val="28"/>
        </w:rPr>
        <w:t xml:space="preserve">. </w:t>
      </w:r>
      <w:r w:rsidR="00FA6899">
        <w:rPr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расходы по оплате государственной пошлины в размере  </w:t>
      </w:r>
      <w:r w:rsidR="006F1B48">
        <w:rPr>
          <w:rFonts w:ascii="Times New Roman" w:hAnsi="Times New Roman" w:cs="Times New Roman"/>
          <w:sz w:val="27"/>
          <w:szCs w:val="27"/>
        </w:rPr>
        <w:t>594,5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6F1B48" w:rsidRPr="00A27DB6" w:rsidP="006F1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A6899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937">
        <w:rPr>
          <w:rFonts w:ascii="Times New Roman" w:hAnsi="Times New Roman"/>
          <w:sz w:val="28"/>
          <w:szCs w:val="28"/>
        </w:rPr>
        <w:t xml:space="preserve"> </w:t>
      </w:r>
      <w:r w:rsidR="00FA6899">
        <w:rPr>
          <w:i/>
          <w:sz w:val="24"/>
          <w:szCs w:val="24"/>
        </w:rPr>
        <w:t>/изъято/</w:t>
      </w:r>
      <w:r w:rsidR="00FA6899">
        <w:rPr>
          <w:sz w:val="28"/>
          <w:szCs w:val="28"/>
        </w:rPr>
        <w:t>,</w:t>
      </w:r>
      <w:r w:rsidRPr="00DF00FE" w:rsidR="00FA6899">
        <w:rPr>
          <w:sz w:val="28"/>
          <w:szCs w:val="28"/>
        </w:rPr>
        <w:t xml:space="preserve">.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расходы по оплате государственной пошлины в размере  </w:t>
      </w:r>
      <w:r>
        <w:rPr>
          <w:rFonts w:ascii="Times New Roman" w:hAnsi="Times New Roman" w:cs="Times New Roman"/>
          <w:sz w:val="27"/>
          <w:szCs w:val="27"/>
        </w:rPr>
        <w:t>594,5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F1B48" w:rsidRPr="00C92C0A" w:rsidP="006F1B48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6F1B48" w:rsidRPr="00C92C0A" w:rsidP="006F1B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1534A" w:rsidRPr="00A27DB6" w:rsidP="0031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E3F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85EAA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1534A"/>
    <w:rsid w:val="003211A4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4D05"/>
    <w:rsid w:val="005B1963"/>
    <w:rsid w:val="005E247F"/>
    <w:rsid w:val="005F2C7B"/>
    <w:rsid w:val="00633D67"/>
    <w:rsid w:val="00634B18"/>
    <w:rsid w:val="006753A3"/>
    <w:rsid w:val="0068521B"/>
    <w:rsid w:val="00695E86"/>
    <w:rsid w:val="006971D0"/>
    <w:rsid w:val="006E66B0"/>
    <w:rsid w:val="006F1B4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4E07"/>
    <w:rsid w:val="008622D6"/>
    <w:rsid w:val="00872DF9"/>
    <w:rsid w:val="008928F9"/>
    <w:rsid w:val="008B5EEA"/>
    <w:rsid w:val="008B7845"/>
    <w:rsid w:val="00900059"/>
    <w:rsid w:val="00930393"/>
    <w:rsid w:val="00946106"/>
    <w:rsid w:val="00952C52"/>
    <w:rsid w:val="009740BD"/>
    <w:rsid w:val="009760B8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27DB6"/>
    <w:rsid w:val="00A34582"/>
    <w:rsid w:val="00A370A0"/>
    <w:rsid w:val="00A408B0"/>
    <w:rsid w:val="00A43A16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E39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2D5"/>
    <w:rsid w:val="00C33EAD"/>
    <w:rsid w:val="00C418E2"/>
    <w:rsid w:val="00C41FD6"/>
    <w:rsid w:val="00C460EE"/>
    <w:rsid w:val="00C556FB"/>
    <w:rsid w:val="00C65AA8"/>
    <w:rsid w:val="00C7218E"/>
    <w:rsid w:val="00C9001A"/>
    <w:rsid w:val="00C92C0A"/>
    <w:rsid w:val="00C9515A"/>
    <w:rsid w:val="00C97125"/>
    <w:rsid w:val="00CB3AC8"/>
    <w:rsid w:val="00CD17DF"/>
    <w:rsid w:val="00CE7E3F"/>
    <w:rsid w:val="00CF20FF"/>
    <w:rsid w:val="00D00ADD"/>
    <w:rsid w:val="00D02EB7"/>
    <w:rsid w:val="00D07479"/>
    <w:rsid w:val="00D25481"/>
    <w:rsid w:val="00D3169B"/>
    <w:rsid w:val="00D52059"/>
    <w:rsid w:val="00D61B00"/>
    <w:rsid w:val="00D751B8"/>
    <w:rsid w:val="00D770B5"/>
    <w:rsid w:val="00DA728D"/>
    <w:rsid w:val="00DC2B2C"/>
    <w:rsid w:val="00DE278E"/>
    <w:rsid w:val="00DF00FE"/>
    <w:rsid w:val="00DF21BB"/>
    <w:rsid w:val="00E25ADE"/>
    <w:rsid w:val="00E4183B"/>
    <w:rsid w:val="00E50287"/>
    <w:rsid w:val="00E66D2E"/>
    <w:rsid w:val="00E844D3"/>
    <w:rsid w:val="00EB19F0"/>
    <w:rsid w:val="00EC1DD1"/>
    <w:rsid w:val="00EC3D01"/>
    <w:rsid w:val="00EC546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6899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