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067D" w:rsidP="00E2067D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 № 2-</w:t>
      </w:r>
      <w:r w:rsidRPr="00E82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E828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1028/2023</w:t>
      </w:r>
    </w:p>
    <w:p w:rsidR="00E2067D" w:rsidP="00E2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67D" w:rsidP="00E2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2067D" w:rsidP="00E206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E2067D" w:rsidP="00E20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(резолютивная часть)</w:t>
      </w:r>
    </w:p>
    <w:p w:rsidR="00E2067D" w:rsidP="00E2067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67D" w:rsidP="00E2067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2023 года                                                            гор. Керчь</w:t>
      </w:r>
    </w:p>
    <w:p w:rsidR="00E2067D" w:rsidP="00E20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7D" w:rsidP="00E2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Крым, Урюпина С.С., исполняя обязанности м</w:t>
      </w:r>
      <w:r>
        <w:rPr>
          <w:rFonts w:ascii="Times New Roman" w:hAnsi="Times New Roman" w:cs="Times New Roman"/>
          <w:sz w:val="28"/>
          <w:szCs w:val="28"/>
        </w:rPr>
        <w:t xml:space="preserve">ирового судьи судебного участка № 45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Крым, </w:t>
      </w:r>
    </w:p>
    <w:p w:rsidR="00E2067D" w:rsidP="00E2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67D" w:rsidP="00E2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истца,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лице Прокопенко В.О., действующей на основании доверенности №20-3/14441 от 23.12.2022 года,</w:t>
      </w:r>
    </w:p>
    <w:p w:rsidR="00E2067D" w:rsidP="00E2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Прокопчук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</w:t>
      </w:r>
    </w:p>
    <w:p w:rsidR="00E2067D" w:rsidP="00E2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Сучилиной М.С., </w:t>
      </w:r>
    </w:p>
    <w:p w:rsidR="00E2067D" w:rsidP="00E2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Керчи,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Прокопчуку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894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коммунальной услуге теплоснабжения на общедомовые нужны, </w:t>
      </w:r>
    </w:p>
    <w:p w:rsidR="00E2067D" w:rsidP="00E206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67D" w:rsidP="00E206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ст. 6-14, 23, 56, 194-199, ГПК РФ, мировой судья, </w:t>
      </w:r>
    </w:p>
    <w:p w:rsidR="00E2067D" w:rsidP="00E2067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2067D" w:rsidP="00E206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Удовлетворить заявленные исковые требования </w:t>
      </w:r>
      <w:r>
        <w:rPr>
          <w:rFonts w:ascii="Times New Roman" w:hAnsi="Times New Roman" w:cs="Times New Roman"/>
          <w:sz w:val="28"/>
          <w:szCs w:val="28"/>
        </w:rPr>
        <w:t>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полном объеме.</w:t>
      </w:r>
    </w:p>
    <w:p w:rsidR="00E2067D" w:rsidP="00E206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067D" w:rsidP="00E20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Прокопчука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894">
        <w:rPr>
          <w:rFonts w:ascii="Times New Roman" w:eastAsia="Times New Roman" w:hAnsi="Times New Roman" w:cs="Times New Roman"/>
          <w:sz w:val="28"/>
          <w:szCs w:val="28"/>
          <w:lang w:eastAsia="ru-RU"/>
        </w:rPr>
        <w:t>В.П.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лице филиала ГУП РК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коммунальной услуге теплоснабжения мест общего пользования за период с 01.01.2019 года по 01.09.2021 года в размере 1329,06 руб.; и расходы по уплате государственной пошлины при подаче иска в суд в размере 400,00 руб.</w:t>
      </w:r>
    </w:p>
    <w:p w:rsidR="00E2067D" w:rsidP="00E206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2067D" w:rsidP="00E206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объявлена резолютивная часть решения суда.</w:t>
      </w:r>
    </w:p>
    <w:p w:rsidR="00E2067D" w:rsidP="00E2067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сторонам, право на обращение с заявлением о составлении мотивированного решения суда, которое может быть подано лицами, присутствовавшими в судебном заседании в течение трех дней со дня объявления резолютивной части решения суда; и не присутствовавшими, в </w:t>
      </w:r>
      <w:r>
        <w:rPr>
          <w:rFonts w:ascii="Times New Roman" w:hAnsi="Times New Roman"/>
          <w:sz w:val="28"/>
          <w:szCs w:val="28"/>
        </w:rPr>
        <w:t>течение пятнадцати дней со дня объявления резолютивной части решения суда.</w:t>
      </w:r>
    </w:p>
    <w:p w:rsidR="00E2067D" w:rsidP="00E2067D">
      <w:pPr>
        <w:spacing w:after="1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2067D" w:rsidP="00E2067D">
      <w:pPr>
        <w:pStyle w:val="BodyText"/>
        <w:ind w:firstLine="708"/>
        <w:rPr>
          <w:sz w:val="28"/>
          <w:szCs w:val="28"/>
        </w:rPr>
      </w:pPr>
    </w:p>
    <w:p w:rsidR="00E2067D" w:rsidP="00E2067D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45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E2067D" w:rsidP="00E2067D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2067D" w:rsidP="00E2067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Мировой судья: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С.С. Урюпина  </w:t>
      </w:r>
    </w:p>
    <w:p w:rsidR="00E2067D" w:rsidP="00E2067D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</w:p>
    <w:p w:rsidR="00E2067D" w:rsidP="00E2067D"/>
    <w:p w:rsidR="00E2067D" w:rsidP="00E2067D"/>
    <w:p w:rsidR="00E2067D" w:rsidP="00E2067D"/>
    <w:p w:rsidR="00E2067D" w:rsidP="00E2067D"/>
    <w:p w:rsidR="003B210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67D"/>
    <w:rsid w:val="003B210D"/>
    <w:rsid w:val="006870A2"/>
    <w:rsid w:val="00E2067D"/>
    <w:rsid w:val="00E828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2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E206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E20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