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60F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122</w:t>
      </w:r>
      <w:r w:rsidR="00FB21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63C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FB21DF">
        <w:rPr>
          <w:rFonts w:ascii="Times New Roman" w:hAnsi="Times New Roman" w:cs="Times New Roman"/>
          <w:sz w:val="28"/>
          <w:szCs w:val="28"/>
        </w:rPr>
        <w:t>Вахошкиной</w:t>
      </w:r>
      <w:r w:rsidR="00FB21DF">
        <w:rPr>
          <w:rFonts w:ascii="Times New Roman" w:hAnsi="Times New Roman" w:cs="Times New Roman"/>
          <w:sz w:val="28"/>
          <w:szCs w:val="28"/>
        </w:rPr>
        <w:t xml:space="preserve"> </w:t>
      </w:r>
      <w:r w:rsidR="00B252C7">
        <w:rPr>
          <w:rFonts w:ascii="Times New Roman" w:hAnsi="Times New Roman" w:cs="Times New Roman"/>
          <w:sz w:val="28"/>
          <w:szCs w:val="28"/>
        </w:rPr>
        <w:t>И.В.</w:t>
      </w:r>
      <w:r w:rsidR="00FB21DF">
        <w:rPr>
          <w:rFonts w:ascii="Times New Roman" w:hAnsi="Times New Roman" w:cs="Times New Roman"/>
          <w:sz w:val="28"/>
          <w:szCs w:val="28"/>
        </w:rPr>
        <w:t xml:space="preserve">, </w:t>
      </w:r>
      <w:r w:rsidR="00FB21DF">
        <w:rPr>
          <w:rFonts w:ascii="Times New Roman" w:hAnsi="Times New Roman" w:cs="Times New Roman"/>
          <w:sz w:val="28"/>
          <w:szCs w:val="28"/>
        </w:rPr>
        <w:t>Вахошкиной</w:t>
      </w:r>
      <w:r w:rsidR="00FB21DF">
        <w:rPr>
          <w:rFonts w:ascii="Times New Roman" w:hAnsi="Times New Roman" w:cs="Times New Roman"/>
          <w:sz w:val="28"/>
          <w:szCs w:val="28"/>
        </w:rPr>
        <w:t xml:space="preserve"> </w:t>
      </w:r>
      <w:r w:rsidR="00B252C7">
        <w:rPr>
          <w:rFonts w:ascii="Times New Roman" w:hAnsi="Times New Roman" w:cs="Times New Roman"/>
          <w:sz w:val="28"/>
          <w:szCs w:val="28"/>
        </w:rPr>
        <w:t>А.А.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FB21DF">
        <w:rPr>
          <w:rFonts w:ascii="Times New Roman" w:hAnsi="Times New Roman" w:cs="Times New Roman"/>
          <w:sz w:val="28"/>
          <w:szCs w:val="28"/>
        </w:rPr>
        <w:t>Вахошкиной</w:t>
      </w:r>
      <w:r w:rsidR="00FB21DF">
        <w:rPr>
          <w:rFonts w:ascii="Times New Roman" w:hAnsi="Times New Roman" w:cs="Times New Roman"/>
          <w:sz w:val="28"/>
          <w:szCs w:val="28"/>
        </w:rPr>
        <w:t xml:space="preserve"> </w:t>
      </w:r>
      <w:r w:rsidR="00B252C7">
        <w:rPr>
          <w:rFonts w:ascii="Times New Roman" w:hAnsi="Times New Roman" w:cs="Times New Roman"/>
          <w:sz w:val="28"/>
          <w:szCs w:val="28"/>
        </w:rPr>
        <w:t>И.В.</w:t>
      </w:r>
      <w:r w:rsidR="00FB21DF">
        <w:rPr>
          <w:rFonts w:ascii="Times New Roman" w:hAnsi="Times New Roman" w:cs="Times New Roman"/>
          <w:sz w:val="28"/>
          <w:szCs w:val="28"/>
        </w:rPr>
        <w:t xml:space="preserve">, </w:t>
      </w:r>
      <w:r w:rsidR="00FB21DF">
        <w:rPr>
          <w:rFonts w:ascii="Times New Roman" w:hAnsi="Times New Roman" w:cs="Times New Roman"/>
          <w:sz w:val="28"/>
          <w:szCs w:val="28"/>
        </w:rPr>
        <w:t>Вахошкиной</w:t>
      </w:r>
      <w:r w:rsidR="00FB21DF">
        <w:rPr>
          <w:rFonts w:ascii="Times New Roman" w:hAnsi="Times New Roman" w:cs="Times New Roman"/>
          <w:sz w:val="28"/>
          <w:szCs w:val="28"/>
        </w:rPr>
        <w:t xml:space="preserve"> </w:t>
      </w:r>
      <w:r w:rsidR="00B252C7">
        <w:rPr>
          <w:rFonts w:ascii="Times New Roman" w:hAnsi="Times New Roman" w:cs="Times New Roman"/>
          <w:sz w:val="28"/>
          <w:szCs w:val="28"/>
        </w:rPr>
        <w:t>А.А.</w:t>
      </w:r>
      <w:r w:rsidRPr="00CD17DF" w:rsidR="00FB21DF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B21DF">
        <w:rPr>
          <w:rFonts w:ascii="Times New Roman" w:hAnsi="Times New Roman" w:cs="Times New Roman"/>
          <w:sz w:val="28"/>
          <w:szCs w:val="28"/>
        </w:rPr>
        <w:t>Вахошкиной</w:t>
      </w:r>
      <w:r w:rsidR="00FB21DF">
        <w:rPr>
          <w:rFonts w:ascii="Times New Roman" w:hAnsi="Times New Roman" w:cs="Times New Roman"/>
          <w:sz w:val="28"/>
          <w:szCs w:val="28"/>
        </w:rPr>
        <w:t xml:space="preserve"> </w:t>
      </w:r>
      <w:r w:rsidR="00B252C7">
        <w:rPr>
          <w:rFonts w:ascii="Times New Roman" w:hAnsi="Times New Roman" w:cs="Times New Roman"/>
          <w:sz w:val="28"/>
          <w:szCs w:val="28"/>
        </w:rPr>
        <w:t>И.В.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B252C7">
        <w:rPr>
          <w:i/>
          <w:color w:val="000000"/>
          <w:sz w:val="20"/>
        </w:rPr>
        <w:t>/изъято/</w:t>
      </w:r>
      <w:r w:rsidR="00B252C7">
        <w:rPr>
          <w:i/>
          <w:color w:val="000000"/>
          <w:sz w:val="20"/>
        </w:rPr>
        <w:t xml:space="preserve"> </w:t>
      </w:r>
      <w:r w:rsidR="00B252C7">
        <w:rPr>
          <w:color w:val="000000"/>
          <w:szCs w:val="24"/>
        </w:rPr>
        <w:t xml:space="preserve"> </w:t>
      </w:r>
      <w:r w:rsidR="00A85470">
        <w:rPr>
          <w:rFonts w:ascii="Times New Roman" w:hAnsi="Times New Roman"/>
          <w:sz w:val="28"/>
          <w:szCs w:val="28"/>
        </w:rPr>
        <w:t>,</w:t>
      </w:r>
      <w:r w:rsidR="00A85470">
        <w:rPr>
          <w:rFonts w:ascii="Times New Roman" w:hAnsi="Times New Roman"/>
          <w:sz w:val="28"/>
          <w:szCs w:val="28"/>
        </w:rPr>
        <w:t xml:space="preserve"> </w:t>
      </w:r>
      <w:r w:rsidR="00A85470">
        <w:rPr>
          <w:rFonts w:ascii="Times New Roman" w:hAnsi="Times New Roman" w:cs="Times New Roman"/>
          <w:sz w:val="28"/>
          <w:szCs w:val="28"/>
        </w:rPr>
        <w:t>Вахошкиной</w:t>
      </w:r>
      <w:r w:rsidR="00A85470">
        <w:rPr>
          <w:rFonts w:ascii="Times New Roman" w:hAnsi="Times New Roman" w:cs="Times New Roman"/>
          <w:sz w:val="28"/>
          <w:szCs w:val="28"/>
        </w:rPr>
        <w:t xml:space="preserve"> </w:t>
      </w:r>
      <w:r w:rsidR="00B252C7">
        <w:rPr>
          <w:rFonts w:ascii="Times New Roman" w:hAnsi="Times New Roman" w:cs="Times New Roman"/>
          <w:sz w:val="28"/>
          <w:szCs w:val="28"/>
        </w:rPr>
        <w:t>А.А.</w:t>
      </w:r>
      <w:r w:rsidR="00A85470">
        <w:rPr>
          <w:rFonts w:ascii="Times New Roman" w:hAnsi="Times New Roman" w:cs="Times New Roman"/>
          <w:sz w:val="28"/>
          <w:szCs w:val="28"/>
        </w:rPr>
        <w:t xml:space="preserve">, </w:t>
      </w:r>
      <w:r w:rsidR="00B252C7">
        <w:rPr>
          <w:i/>
          <w:color w:val="000000"/>
          <w:sz w:val="20"/>
        </w:rPr>
        <w:t xml:space="preserve">/изъято/ </w:t>
      </w:r>
      <w:r w:rsidR="00B252C7">
        <w:rPr>
          <w:color w:val="000000"/>
          <w:szCs w:val="24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="006A4910">
        <w:rPr>
          <w:rFonts w:ascii="Times New Roman" w:hAnsi="Times New Roman"/>
          <w:sz w:val="28"/>
          <w:szCs w:val="28"/>
        </w:rPr>
        <w:t xml:space="preserve">в солидарном порядке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6A4910">
        <w:rPr>
          <w:rFonts w:ascii="Times New Roman" w:hAnsi="Times New Roman"/>
          <w:sz w:val="28"/>
          <w:szCs w:val="28"/>
        </w:rPr>
        <w:t>03</w:t>
      </w:r>
      <w:r w:rsidR="00436386">
        <w:rPr>
          <w:rFonts w:ascii="Times New Roman" w:hAnsi="Times New Roman"/>
          <w:sz w:val="28"/>
          <w:szCs w:val="28"/>
        </w:rPr>
        <w:t>.201</w:t>
      </w:r>
      <w:r w:rsidR="006A4910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6A4910">
        <w:rPr>
          <w:rFonts w:ascii="Times New Roman" w:hAnsi="Times New Roman"/>
          <w:sz w:val="28"/>
          <w:szCs w:val="28"/>
        </w:rPr>
        <w:t>3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6A4910">
        <w:rPr>
          <w:rFonts w:ascii="Times New Roman" w:hAnsi="Times New Roman" w:cs="Times New Roman"/>
          <w:sz w:val="28"/>
          <w:szCs w:val="28"/>
        </w:rPr>
        <w:t>16099,83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6A4910">
        <w:rPr>
          <w:rFonts w:ascii="Times New Roman" w:hAnsi="Times New Roman" w:cs="Times New Roman"/>
          <w:sz w:val="28"/>
          <w:szCs w:val="28"/>
        </w:rPr>
        <w:t>406,74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910">
        <w:rPr>
          <w:rFonts w:ascii="Times New Roman" w:hAnsi="Times New Roman" w:cs="Times New Roman"/>
          <w:sz w:val="28"/>
          <w:szCs w:val="28"/>
        </w:rPr>
        <w:t>Вахошкиной</w:t>
      </w:r>
      <w:r w:rsidR="006A4910">
        <w:rPr>
          <w:rFonts w:ascii="Times New Roman" w:hAnsi="Times New Roman" w:cs="Times New Roman"/>
          <w:sz w:val="28"/>
          <w:szCs w:val="28"/>
        </w:rPr>
        <w:t xml:space="preserve"> </w:t>
      </w:r>
      <w:r w:rsidR="00B252C7">
        <w:rPr>
          <w:rFonts w:ascii="Times New Roman" w:hAnsi="Times New Roman" w:cs="Times New Roman"/>
          <w:sz w:val="28"/>
          <w:szCs w:val="28"/>
        </w:rPr>
        <w:t>И.В.</w:t>
      </w:r>
      <w:r w:rsidR="00F749FB">
        <w:rPr>
          <w:rFonts w:ascii="Times New Roman" w:hAnsi="Times New Roman"/>
          <w:sz w:val="28"/>
          <w:szCs w:val="28"/>
        </w:rPr>
        <w:t>,</w:t>
      </w:r>
      <w:r w:rsidRPr="00975E66" w:rsidR="00975E66">
        <w:rPr>
          <w:rFonts w:ascii="Times New Roman" w:hAnsi="Times New Roman" w:cs="Times New Roman"/>
          <w:sz w:val="28"/>
          <w:szCs w:val="28"/>
        </w:rPr>
        <w:t xml:space="preserve"> </w:t>
      </w:r>
      <w:r w:rsidR="00975E66">
        <w:rPr>
          <w:rFonts w:ascii="Times New Roman" w:hAnsi="Times New Roman" w:cs="Times New Roman"/>
          <w:sz w:val="28"/>
          <w:szCs w:val="28"/>
        </w:rPr>
        <w:t>Вахошкиной</w:t>
      </w:r>
      <w:r w:rsidR="00975E66">
        <w:rPr>
          <w:rFonts w:ascii="Times New Roman" w:hAnsi="Times New Roman" w:cs="Times New Roman"/>
          <w:sz w:val="28"/>
          <w:szCs w:val="28"/>
        </w:rPr>
        <w:t xml:space="preserve"> </w:t>
      </w:r>
      <w:r w:rsidR="00B252C7">
        <w:rPr>
          <w:rFonts w:ascii="Times New Roman" w:hAnsi="Times New Roman" w:cs="Times New Roman"/>
          <w:sz w:val="28"/>
          <w:szCs w:val="28"/>
        </w:rPr>
        <w:t>А.А.</w:t>
      </w:r>
      <w:r w:rsidR="00F749FB">
        <w:rPr>
          <w:rFonts w:ascii="Times New Roman" w:hAnsi="Times New Roman"/>
          <w:sz w:val="28"/>
          <w:szCs w:val="28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975E66">
        <w:rPr>
          <w:rFonts w:ascii="Times New Roman" w:hAnsi="Times New Roman" w:cs="Times New Roman"/>
          <w:sz w:val="28"/>
          <w:szCs w:val="28"/>
        </w:rPr>
        <w:t>в долевом порядке по 330,13 рублей с каждой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</w:t>
      </w:r>
      <w:r w:rsidRPr="00CD17DF">
        <w:rPr>
          <w:rFonts w:ascii="Times New Roman" w:hAnsi="Times New Roman" w:cs="Times New Roman"/>
          <w:sz w:val="28"/>
          <w:szCs w:val="28"/>
        </w:rPr>
        <w:t>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324BA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91C0D"/>
    <w:rsid w:val="005E247F"/>
    <w:rsid w:val="005F2C7B"/>
    <w:rsid w:val="00633D67"/>
    <w:rsid w:val="00634B18"/>
    <w:rsid w:val="006753A3"/>
    <w:rsid w:val="0068521B"/>
    <w:rsid w:val="00695E86"/>
    <w:rsid w:val="006971D0"/>
    <w:rsid w:val="006A4910"/>
    <w:rsid w:val="006D285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52C52"/>
    <w:rsid w:val="00971308"/>
    <w:rsid w:val="009740BD"/>
    <w:rsid w:val="00975E66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85470"/>
    <w:rsid w:val="00AA6938"/>
    <w:rsid w:val="00AC0474"/>
    <w:rsid w:val="00AC0F4B"/>
    <w:rsid w:val="00AC4138"/>
    <w:rsid w:val="00AC4337"/>
    <w:rsid w:val="00AF1EF8"/>
    <w:rsid w:val="00AF6E9D"/>
    <w:rsid w:val="00B222DA"/>
    <w:rsid w:val="00B252C7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B21DF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