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A2451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1316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A2451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ЗАОЧНОЕ РЕШЕНИЕ</w:t>
      </w:r>
    </w:p>
    <w:p w:rsidR="00F3531C" w:rsidRPr="00CD17DF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D17DF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D17DF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B6F60">
        <w:rPr>
          <w:rFonts w:ascii="Times New Roman" w:eastAsia="Times New Roman" w:hAnsi="Times New Roman" w:cs="Times New Roman"/>
          <w:sz w:val="28"/>
          <w:szCs w:val="28"/>
          <w:lang w:eastAsia="ru-RU"/>
        </w:rPr>
        <w:t>11 сентября 2023</w:t>
      </w:r>
      <w:r w:rsidRPr="00CD17D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CD17DF" w:rsidP="00D25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78E" w:rsidRPr="00A24516" w:rsidP="00A24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516">
        <w:rPr>
          <w:rFonts w:ascii="Times New Roman" w:hAnsi="Times New Roman"/>
          <w:sz w:val="28"/>
          <w:szCs w:val="28"/>
        </w:rPr>
        <w:t xml:space="preserve">Мировой судья судебного участка №51 Керченского судебного района (городской округ Керчь) Республики Крым С.С. Урюпина, </w:t>
      </w:r>
      <w:r w:rsidRPr="00A24516">
        <w:rPr>
          <w:rFonts w:ascii="Times New Roman" w:hAnsi="Times New Roman"/>
          <w:sz w:val="28"/>
          <w:szCs w:val="28"/>
        </w:rPr>
        <w:t>исполняя обязанности мирового судьи судебного участка №45 Керченского судебного района (городской округ Керчь) Республики Крым О.В. Волошиной</w:t>
      </w:r>
      <w:r w:rsidRPr="00A24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278E" w:rsidRPr="00A24516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A24516" w:rsidR="008B78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</w:p>
    <w:p w:rsidR="007C769E" w:rsidRPr="00557D55" w:rsidP="008B7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D55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557D55" w:rsidR="008B7845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557D55">
        <w:rPr>
          <w:rFonts w:ascii="Times New Roman" w:hAnsi="Times New Roman" w:cs="Times New Roman"/>
          <w:sz w:val="28"/>
          <w:szCs w:val="28"/>
        </w:rPr>
        <w:t xml:space="preserve">в зале суда (г. Керчь, ул. Фурманова,9) гражданское дело по исковому заявлению </w:t>
      </w:r>
      <w:r w:rsidRPr="00557D55" w:rsidR="00F62AEF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микрокредитная компания «Центр Денежной </w:t>
      </w:r>
      <w:r w:rsidRPr="00557D55" w:rsidR="00F62AEF">
        <w:rPr>
          <w:rFonts w:ascii="Times New Roman" w:hAnsi="Times New Roman"/>
          <w:sz w:val="28"/>
          <w:szCs w:val="28"/>
        </w:rPr>
        <w:t>Помощи-ДОН</w:t>
      </w:r>
      <w:r w:rsidRPr="00557D55" w:rsidR="00F62AEF">
        <w:rPr>
          <w:rFonts w:ascii="Times New Roman" w:hAnsi="Times New Roman"/>
          <w:sz w:val="28"/>
          <w:szCs w:val="28"/>
        </w:rPr>
        <w:t xml:space="preserve">»  </w:t>
      </w:r>
      <w:r w:rsidR="00A24516">
        <w:rPr>
          <w:rFonts w:ascii="Times New Roman" w:hAnsi="Times New Roman"/>
          <w:sz w:val="28"/>
          <w:szCs w:val="28"/>
        </w:rPr>
        <w:t>Друт</w:t>
      </w:r>
      <w:r w:rsidR="00A245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Т.А</w:t>
      </w:r>
      <w:r w:rsidRPr="00557D55" w:rsidR="00F62AEF">
        <w:rPr>
          <w:rFonts w:ascii="Times New Roman" w:hAnsi="Times New Roman"/>
          <w:sz w:val="28"/>
          <w:szCs w:val="28"/>
        </w:rPr>
        <w:t xml:space="preserve">  о взыскании сумм по договору займа</w:t>
      </w:r>
      <w:r w:rsidRPr="00557D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P="00327967">
      <w:pPr>
        <w:pStyle w:val="BodyText"/>
        <w:ind w:firstLine="709"/>
        <w:rPr>
          <w:sz w:val="28"/>
          <w:szCs w:val="28"/>
        </w:rPr>
      </w:pPr>
      <w:r w:rsidRPr="00557D55">
        <w:rPr>
          <w:sz w:val="28"/>
          <w:szCs w:val="28"/>
        </w:rPr>
        <w:t>в соотв</w:t>
      </w:r>
      <w:r w:rsidRPr="00557D55" w:rsidR="00532E17">
        <w:rPr>
          <w:sz w:val="28"/>
          <w:szCs w:val="28"/>
        </w:rPr>
        <w:t>етствии со  ст. ст. ст. 194-199</w:t>
      </w:r>
      <w:r w:rsidRPr="00557D55" w:rsidR="00C556FB">
        <w:rPr>
          <w:sz w:val="28"/>
          <w:szCs w:val="28"/>
        </w:rPr>
        <w:t>,</w:t>
      </w:r>
      <w:r w:rsidRPr="00557D55" w:rsidR="00A6617A">
        <w:rPr>
          <w:sz w:val="28"/>
          <w:szCs w:val="28"/>
        </w:rPr>
        <w:t xml:space="preserve"> </w:t>
      </w:r>
      <w:r w:rsidRPr="00557D55" w:rsidR="00C556FB">
        <w:rPr>
          <w:sz w:val="28"/>
          <w:szCs w:val="28"/>
        </w:rPr>
        <w:t>233-237</w:t>
      </w:r>
      <w:r w:rsidRPr="00557D55">
        <w:rPr>
          <w:sz w:val="28"/>
          <w:szCs w:val="28"/>
        </w:rPr>
        <w:t xml:space="preserve"> ГПК РФ, суд</w:t>
      </w:r>
    </w:p>
    <w:p w:rsidR="00557D55" w:rsidRPr="00557D55" w:rsidP="00327967">
      <w:pPr>
        <w:pStyle w:val="BodyText"/>
        <w:ind w:firstLine="709"/>
        <w:rPr>
          <w:sz w:val="28"/>
          <w:szCs w:val="28"/>
        </w:rPr>
      </w:pPr>
    </w:p>
    <w:p w:rsidR="007C769E" w:rsidRPr="00557D55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7D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557D55" w:rsidP="00557D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557D55" w:rsidR="00F62AEF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микрокредитная компания «Центр Денежной Помощи-ДОН»  к </w:t>
      </w:r>
      <w:r w:rsidR="00A24516">
        <w:rPr>
          <w:rFonts w:ascii="Times New Roman" w:hAnsi="Times New Roman"/>
          <w:sz w:val="28"/>
          <w:szCs w:val="28"/>
        </w:rPr>
        <w:t xml:space="preserve">Друт Татьяне Александровне </w:t>
      </w:r>
      <w:r w:rsidRPr="00557D55" w:rsidR="00F62AEF">
        <w:rPr>
          <w:rFonts w:ascii="Times New Roman" w:hAnsi="Times New Roman"/>
          <w:sz w:val="28"/>
          <w:szCs w:val="28"/>
        </w:rPr>
        <w:t xml:space="preserve">  о взыскании сумм по договору займа</w:t>
      </w:r>
      <w:r w:rsidRPr="00557D55" w:rsidR="00F62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D5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512899" w:rsidRPr="00557D55" w:rsidP="00A245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A24516">
        <w:rPr>
          <w:rFonts w:ascii="Times New Roman" w:hAnsi="Times New Roman"/>
          <w:sz w:val="28"/>
          <w:szCs w:val="28"/>
        </w:rPr>
        <w:t>Друт</w:t>
      </w:r>
      <w:r w:rsidR="00A245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Т.А.</w:t>
      </w:r>
      <w:r w:rsidR="00A24516">
        <w:rPr>
          <w:rFonts w:ascii="Times New Roman" w:hAnsi="Times New Roman"/>
          <w:sz w:val="28"/>
          <w:szCs w:val="28"/>
        </w:rPr>
        <w:t>,</w:t>
      </w:r>
      <w:r w:rsidRPr="00A24516" w:rsidR="00A24516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/изъято/</w:t>
      </w:r>
      <w:r w:rsidRPr="00A24516" w:rsidR="00A24516">
        <w:rPr>
          <w:rFonts w:ascii="Times New Roman" w:hAnsi="Times New Roman" w:cs="Times New Roman"/>
          <w:sz w:val="28"/>
          <w:szCs w:val="28"/>
        </w:rPr>
        <w:t xml:space="preserve">, </w:t>
      </w:r>
      <w:r w:rsidRPr="0055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557D55" w:rsidR="00C907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микрокредитная компания</w:t>
      </w:r>
      <w:r w:rsidRPr="00557D55" w:rsidR="00C90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57D55" w:rsidR="00C9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«Центр Денежной Помощи-ДОН», ИНН: 2902076900, ОГРН:1132932002455, </w:t>
      </w:r>
      <w:r w:rsidRPr="00557D55" w:rsidR="00557D5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</w:t>
      </w:r>
      <w:r w:rsidRPr="00557D55" w:rsidR="00C9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адрес: 164500 Архангельская область, г. Северодвинск, ул. Комсомольская, д. 34а   денежную сумму по договору займа в размере </w:t>
      </w:r>
      <w:r w:rsidR="00A24516">
        <w:rPr>
          <w:rFonts w:ascii="Times New Roman" w:eastAsia="Times New Roman" w:hAnsi="Times New Roman" w:cs="Times New Roman"/>
          <w:sz w:val="28"/>
          <w:szCs w:val="28"/>
          <w:lang w:eastAsia="ru-RU"/>
        </w:rPr>
        <w:t>39400</w:t>
      </w:r>
      <w:r w:rsidRPr="00557D55" w:rsidR="0055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,00, </w:t>
      </w:r>
      <w:r w:rsidRPr="0055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 </w:t>
      </w:r>
      <w:r w:rsidRPr="00557D55" w:rsidR="00C9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судебных расходов на оказание юридической помощи в размере </w:t>
      </w:r>
      <w:r w:rsidR="00A245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57D55" w:rsidR="00C90702">
        <w:rPr>
          <w:rFonts w:ascii="Times New Roman" w:eastAsia="Times New Roman" w:hAnsi="Times New Roman" w:cs="Times New Roman"/>
          <w:sz w:val="28"/>
          <w:szCs w:val="28"/>
          <w:lang w:eastAsia="ru-RU"/>
        </w:rPr>
        <w:t>000,00 рублей.</w:t>
      </w:r>
    </w:p>
    <w:p w:rsidR="00F95C8E" w:rsidRPr="00557D55" w:rsidP="00A245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557D55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57D55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516">
        <w:rPr>
          <w:rFonts w:ascii="Times New Roman" w:hAnsi="Times New Roman"/>
          <w:sz w:val="28"/>
          <w:szCs w:val="28"/>
        </w:rPr>
        <w:t>Друт</w:t>
      </w:r>
      <w:r w:rsidR="00A245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Т.А.</w:t>
      </w:r>
      <w:r w:rsidR="00A24516">
        <w:rPr>
          <w:rFonts w:ascii="Times New Roman" w:hAnsi="Times New Roman"/>
          <w:sz w:val="28"/>
          <w:szCs w:val="28"/>
        </w:rPr>
        <w:t>,</w:t>
      </w:r>
      <w:r w:rsidRPr="00A24516" w:rsidR="00A24516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/изъято/</w:t>
      </w:r>
      <w:r>
        <w:rPr>
          <w:i/>
          <w:color w:val="000000" w:themeColor="text1"/>
          <w:sz w:val="20"/>
        </w:rPr>
        <w:t xml:space="preserve"> </w:t>
      </w:r>
      <w:r w:rsidRPr="00557D55" w:rsidR="005128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пользу общества с ограниченной ответственностью микрокредитная компания</w:t>
      </w:r>
      <w:r w:rsidRPr="00557D55" w:rsidR="00512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57D55" w:rsidR="005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«Центр Денежной Помощи-ДОН», ИНН: 2902076900, ОГРН:1132932002455, </w:t>
      </w:r>
      <w:r w:rsidRPr="00557D55" w:rsidR="00557D5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</w:t>
      </w:r>
      <w:r w:rsidRPr="00557D55" w:rsidR="005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адрес: 164500 Архангельская область, г. Северодвинск, ул. Комсомольская, д. 34а</w:t>
      </w:r>
      <w:r w:rsidR="00A245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57D55" w:rsidR="005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57D55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Pr="00557D55" w:rsidR="002A0C4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557D55" w:rsidR="00014DAC">
        <w:rPr>
          <w:rFonts w:ascii="Times New Roman" w:hAnsi="Times New Roman" w:cs="Times New Roman"/>
          <w:sz w:val="28"/>
          <w:szCs w:val="28"/>
        </w:rPr>
        <w:t xml:space="preserve"> </w:t>
      </w:r>
      <w:r w:rsidR="00A24516">
        <w:rPr>
          <w:rFonts w:ascii="Times New Roman" w:hAnsi="Times New Roman" w:cs="Times New Roman"/>
          <w:sz w:val="28"/>
          <w:szCs w:val="28"/>
        </w:rPr>
        <w:t>1382,00</w:t>
      </w:r>
      <w:r w:rsidRPr="00557D55" w:rsidR="007E3D7E">
        <w:rPr>
          <w:rFonts w:ascii="Times New Roman" w:hAnsi="Times New Roman" w:cs="Times New Roman"/>
          <w:sz w:val="28"/>
          <w:szCs w:val="28"/>
        </w:rPr>
        <w:t xml:space="preserve"> </w:t>
      </w:r>
      <w:r w:rsidRPr="00557D55" w:rsidR="002A0C4C">
        <w:rPr>
          <w:rFonts w:ascii="Times New Roman" w:hAnsi="Times New Roman" w:cs="Times New Roman"/>
          <w:sz w:val="28"/>
          <w:szCs w:val="28"/>
        </w:rPr>
        <w:t>рублей</w:t>
      </w:r>
      <w:r w:rsidRPr="00557D55">
        <w:rPr>
          <w:rFonts w:ascii="Times New Roman" w:hAnsi="Times New Roman" w:cs="Times New Roman"/>
          <w:sz w:val="28"/>
          <w:szCs w:val="28"/>
        </w:rPr>
        <w:t>.</w:t>
      </w:r>
    </w:p>
    <w:p w:rsidR="00C556FB" w:rsidRPr="00557D55" w:rsidP="00A245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D55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</w:t>
      </w:r>
      <w:r w:rsidRPr="00557D55">
        <w:rPr>
          <w:rFonts w:ascii="Times New Roman" w:hAnsi="Times New Roman" w:cs="Times New Roman"/>
          <w:sz w:val="28"/>
          <w:szCs w:val="28"/>
        </w:rPr>
        <w:t>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 пятнадцати дней со дня объявления резолютивной части решения суда.</w:t>
      </w:r>
    </w:p>
    <w:p w:rsidR="00C556FB" w:rsidRPr="00557D55" w:rsidP="00A245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D55">
        <w:rPr>
          <w:rFonts w:ascii="Times New Roman" w:hAnsi="Times New Roman" w:cs="Times New Roman"/>
          <w:sz w:val="28"/>
          <w:szCs w:val="28"/>
        </w:rPr>
        <w:t>Мировой су</w:t>
      </w:r>
      <w:r w:rsidRPr="00557D55">
        <w:rPr>
          <w:rFonts w:ascii="Times New Roman" w:hAnsi="Times New Roman" w:cs="Times New Roman"/>
          <w:sz w:val="28"/>
          <w:szCs w:val="28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557D55" w:rsidP="00A245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D55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</w:t>
      </w:r>
      <w:r w:rsidRPr="00557D55">
        <w:rPr>
          <w:rFonts w:ascii="Times New Roman" w:hAnsi="Times New Roman" w:cs="Times New Roman"/>
          <w:sz w:val="28"/>
          <w:szCs w:val="28"/>
        </w:rPr>
        <w:t xml:space="preserve">удебного района Республики Крым (городской округ Керчь), </w:t>
      </w:r>
      <w:r w:rsidRPr="00557D55">
        <w:rPr>
          <w:rFonts w:ascii="Times New Roman" w:hAnsi="Times New Roman" w:cs="Times New Roman"/>
          <w:sz w:val="28"/>
          <w:szCs w:val="28"/>
        </w:rPr>
        <w:t>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557D55" w:rsidP="00A245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7D55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</w:t>
      </w:r>
      <w:r w:rsidRPr="00557D55">
        <w:rPr>
          <w:rFonts w:ascii="Times New Roman" w:hAnsi="Times New Roman" w:cs="Times New Roman"/>
          <w:sz w:val="28"/>
          <w:szCs w:val="28"/>
        </w:rPr>
        <w:t>орядке в Керченский городской суд 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556FB" w:rsidRPr="00557D55" w:rsidP="00A245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7D55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</w:t>
      </w:r>
      <w:r w:rsidRPr="00557D55">
        <w:rPr>
          <w:rFonts w:ascii="Times New Roman" w:hAnsi="Times New Roman" w:cs="Times New Roman"/>
          <w:sz w:val="28"/>
          <w:szCs w:val="28"/>
        </w:rPr>
        <w:t>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</w:t>
      </w:r>
      <w:r w:rsidRPr="00557D55">
        <w:rPr>
          <w:rFonts w:ascii="Times New Roman" w:hAnsi="Times New Roman" w:cs="Times New Roman"/>
          <w:sz w:val="28"/>
          <w:szCs w:val="28"/>
        </w:rPr>
        <w:t>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557D55" w:rsidP="00A245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557D55" w:rsidP="00557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557D55" w:rsidP="00557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D55">
        <w:rPr>
          <w:rFonts w:ascii="Times New Roman" w:hAnsi="Times New Roman" w:cs="Times New Roman"/>
          <w:sz w:val="28"/>
          <w:szCs w:val="28"/>
        </w:rPr>
        <w:t>Мировой судья</w:t>
      </w:r>
      <w:r w:rsidRPr="00557D55">
        <w:rPr>
          <w:rFonts w:ascii="Times New Roman" w:hAnsi="Times New Roman" w:cs="Times New Roman"/>
          <w:sz w:val="28"/>
          <w:szCs w:val="28"/>
        </w:rPr>
        <w:tab/>
      </w:r>
      <w:r w:rsidRPr="00557D55">
        <w:rPr>
          <w:rFonts w:ascii="Times New Roman" w:hAnsi="Times New Roman" w:cs="Times New Roman"/>
          <w:sz w:val="28"/>
          <w:szCs w:val="28"/>
        </w:rPr>
        <w:tab/>
      </w:r>
      <w:r w:rsidRPr="00557D55">
        <w:rPr>
          <w:rFonts w:ascii="Times New Roman" w:hAnsi="Times New Roman" w:cs="Times New Roman"/>
          <w:sz w:val="28"/>
          <w:szCs w:val="28"/>
        </w:rPr>
        <w:tab/>
      </w:r>
      <w:r w:rsidRPr="00557D55">
        <w:rPr>
          <w:rFonts w:ascii="Times New Roman" w:hAnsi="Times New Roman" w:cs="Times New Roman"/>
          <w:sz w:val="28"/>
          <w:szCs w:val="28"/>
        </w:rPr>
        <w:tab/>
      </w:r>
      <w:r w:rsidR="00A24516">
        <w:rPr>
          <w:rFonts w:ascii="Times New Roman" w:hAnsi="Times New Roman" w:cs="Times New Roman"/>
          <w:sz w:val="28"/>
          <w:szCs w:val="28"/>
        </w:rPr>
        <w:tab/>
      </w:r>
      <w:r w:rsidR="00A24516">
        <w:rPr>
          <w:rFonts w:ascii="Times New Roman" w:hAnsi="Times New Roman" w:cs="Times New Roman"/>
          <w:sz w:val="28"/>
          <w:szCs w:val="28"/>
        </w:rPr>
        <w:tab/>
      </w:r>
      <w:r w:rsidR="00A24516">
        <w:rPr>
          <w:rFonts w:ascii="Times New Roman" w:hAnsi="Times New Roman" w:cs="Times New Roman"/>
          <w:sz w:val="28"/>
          <w:szCs w:val="28"/>
        </w:rPr>
        <w:tab/>
      </w:r>
      <w:r w:rsidR="00A24516">
        <w:rPr>
          <w:rFonts w:ascii="Times New Roman" w:hAnsi="Times New Roman" w:cs="Times New Roman"/>
          <w:sz w:val="28"/>
          <w:szCs w:val="28"/>
        </w:rPr>
        <w:tab/>
        <w:t xml:space="preserve">   С.С. Урюпина</w:t>
      </w:r>
    </w:p>
    <w:p w:rsidR="00261A83" w:rsidRPr="00557D55" w:rsidP="00557D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21912"/>
    <w:rsid w:val="0003708C"/>
    <w:rsid w:val="00044BFD"/>
    <w:rsid w:val="000479CC"/>
    <w:rsid w:val="00055580"/>
    <w:rsid w:val="00061104"/>
    <w:rsid w:val="00065B17"/>
    <w:rsid w:val="0008178A"/>
    <w:rsid w:val="00096B1D"/>
    <w:rsid w:val="000C1358"/>
    <w:rsid w:val="000D0AC8"/>
    <w:rsid w:val="000D551A"/>
    <w:rsid w:val="000F09C0"/>
    <w:rsid w:val="000F48C8"/>
    <w:rsid w:val="00126F7B"/>
    <w:rsid w:val="00145077"/>
    <w:rsid w:val="0015290C"/>
    <w:rsid w:val="00156541"/>
    <w:rsid w:val="0017153B"/>
    <w:rsid w:val="00174F8A"/>
    <w:rsid w:val="00177D10"/>
    <w:rsid w:val="001811FF"/>
    <w:rsid w:val="00190B4A"/>
    <w:rsid w:val="001926A1"/>
    <w:rsid w:val="001A5FB8"/>
    <w:rsid w:val="001B0DAE"/>
    <w:rsid w:val="001D48BA"/>
    <w:rsid w:val="001D57E7"/>
    <w:rsid w:val="001E132C"/>
    <w:rsid w:val="001E2B83"/>
    <w:rsid w:val="001F7F18"/>
    <w:rsid w:val="00204A81"/>
    <w:rsid w:val="00207854"/>
    <w:rsid w:val="0021684F"/>
    <w:rsid w:val="00236900"/>
    <w:rsid w:val="002435FB"/>
    <w:rsid w:val="00244862"/>
    <w:rsid w:val="0025766B"/>
    <w:rsid w:val="00260F97"/>
    <w:rsid w:val="00261A83"/>
    <w:rsid w:val="002669F3"/>
    <w:rsid w:val="0027226C"/>
    <w:rsid w:val="00281584"/>
    <w:rsid w:val="002838D6"/>
    <w:rsid w:val="002A0C4C"/>
    <w:rsid w:val="002B242D"/>
    <w:rsid w:val="002B5379"/>
    <w:rsid w:val="002E49F1"/>
    <w:rsid w:val="00327967"/>
    <w:rsid w:val="003328D9"/>
    <w:rsid w:val="00373D5D"/>
    <w:rsid w:val="0037737F"/>
    <w:rsid w:val="003B05B8"/>
    <w:rsid w:val="003D04D8"/>
    <w:rsid w:val="003D23CD"/>
    <w:rsid w:val="003E4A1F"/>
    <w:rsid w:val="003F1D50"/>
    <w:rsid w:val="00400D1E"/>
    <w:rsid w:val="00426D57"/>
    <w:rsid w:val="004323C1"/>
    <w:rsid w:val="00436386"/>
    <w:rsid w:val="004423F1"/>
    <w:rsid w:val="00443E93"/>
    <w:rsid w:val="004457A6"/>
    <w:rsid w:val="004505C6"/>
    <w:rsid w:val="00457871"/>
    <w:rsid w:val="00463E3B"/>
    <w:rsid w:val="00465F13"/>
    <w:rsid w:val="004670A1"/>
    <w:rsid w:val="004822E9"/>
    <w:rsid w:val="00493C48"/>
    <w:rsid w:val="00496D9B"/>
    <w:rsid w:val="004A1D3A"/>
    <w:rsid w:val="004A328C"/>
    <w:rsid w:val="004B4079"/>
    <w:rsid w:val="004D6109"/>
    <w:rsid w:val="004E5D7E"/>
    <w:rsid w:val="004F34AB"/>
    <w:rsid w:val="00507157"/>
    <w:rsid w:val="00512899"/>
    <w:rsid w:val="00532E17"/>
    <w:rsid w:val="00551EC3"/>
    <w:rsid w:val="00554FCB"/>
    <w:rsid w:val="00557D55"/>
    <w:rsid w:val="005811EB"/>
    <w:rsid w:val="00581B15"/>
    <w:rsid w:val="00581E55"/>
    <w:rsid w:val="00591C0D"/>
    <w:rsid w:val="005E247F"/>
    <w:rsid w:val="005F2C7B"/>
    <w:rsid w:val="00633D67"/>
    <w:rsid w:val="00634B18"/>
    <w:rsid w:val="006753A3"/>
    <w:rsid w:val="0068521B"/>
    <w:rsid w:val="00695E86"/>
    <w:rsid w:val="006971D0"/>
    <w:rsid w:val="006D2850"/>
    <w:rsid w:val="006D3B28"/>
    <w:rsid w:val="006E66B0"/>
    <w:rsid w:val="00764ED2"/>
    <w:rsid w:val="007661E1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7E3D7E"/>
    <w:rsid w:val="00801DBC"/>
    <w:rsid w:val="00814EDB"/>
    <w:rsid w:val="00827182"/>
    <w:rsid w:val="0083310B"/>
    <w:rsid w:val="00834E07"/>
    <w:rsid w:val="008622D6"/>
    <w:rsid w:val="00872DF9"/>
    <w:rsid w:val="008928F9"/>
    <w:rsid w:val="008B5EEA"/>
    <w:rsid w:val="008B7845"/>
    <w:rsid w:val="00900059"/>
    <w:rsid w:val="00930393"/>
    <w:rsid w:val="00930C77"/>
    <w:rsid w:val="00952C52"/>
    <w:rsid w:val="00971308"/>
    <w:rsid w:val="009740BD"/>
    <w:rsid w:val="0097799E"/>
    <w:rsid w:val="009A19AF"/>
    <w:rsid w:val="009A4952"/>
    <w:rsid w:val="009A7E7C"/>
    <w:rsid w:val="009B1FFA"/>
    <w:rsid w:val="009B2C93"/>
    <w:rsid w:val="009E0551"/>
    <w:rsid w:val="009E1F47"/>
    <w:rsid w:val="009E281C"/>
    <w:rsid w:val="009E3B1E"/>
    <w:rsid w:val="00A0447D"/>
    <w:rsid w:val="00A12055"/>
    <w:rsid w:val="00A15028"/>
    <w:rsid w:val="00A218BA"/>
    <w:rsid w:val="00A24516"/>
    <w:rsid w:val="00A27AB5"/>
    <w:rsid w:val="00A34582"/>
    <w:rsid w:val="00A370A0"/>
    <w:rsid w:val="00A408B0"/>
    <w:rsid w:val="00A4635E"/>
    <w:rsid w:val="00A52091"/>
    <w:rsid w:val="00A533BB"/>
    <w:rsid w:val="00A564FD"/>
    <w:rsid w:val="00A6617A"/>
    <w:rsid w:val="00A81B2D"/>
    <w:rsid w:val="00A82417"/>
    <w:rsid w:val="00AA6938"/>
    <w:rsid w:val="00AB6F60"/>
    <w:rsid w:val="00AC0474"/>
    <w:rsid w:val="00AC0F4B"/>
    <w:rsid w:val="00AC4138"/>
    <w:rsid w:val="00AC4337"/>
    <w:rsid w:val="00AF1EF8"/>
    <w:rsid w:val="00AF6E9D"/>
    <w:rsid w:val="00B222DA"/>
    <w:rsid w:val="00B410DF"/>
    <w:rsid w:val="00B46A53"/>
    <w:rsid w:val="00B60C7A"/>
    <w:rsid w:val="00B6102E"/>
    <w:rsid w:val="00B63A97"/>
    <w:rsid w:val="00B863CF"/>
    <w:rsid w:val="00BA172F"/>
    <w:rsid w:val="00BA22CE"/>
    <w:rsid w:val="00BA63C8"/>
    <w:rsid w:val="00BE2BAA"/>
    <w:rsid w:val="00BE62C0"/>
    <w:rsid w:val="00C23244"/>
    <w:rsid w:val="00C300F6"/>
    <w:rsid w:val="00C33EAD"/>
    <w:rsid w:val="00C418E2"/>
    <w:rsid w:val="00C460EE"/>
    <w:rsid w:val="00C556FB"/>
    <w:rsid w:val="00C65AA8"/>
    <w:rsid w:val="00C9001A"/>
    <w:rsid w:val="00C90702"/>
    <w:rsid w:val="00C9515A"/>
    <w:rsid w:val="00C97125"/>
    <w:rsid w:val="00CB2932"/>
    <w:rsid w:val="00CB3AC8"/>
    <w:rsid w:val="00CD17DF"/>
    <w:rsid w:val="00CF20FF"/>
    <w:rsid w:val="00D00ADD"/>
    <w:rsid w:val="00D02EB7"/>
    <w:rsid w:val="00D064C4"/>
    <w:rsid w:val="00D07479"/>
    <w:rsid w:val="00D12688"/>
    <w:rsid w:val="00D25481"/>
    <w:rsid w:val="00D3169B"/>
    <w:rsid w:val="00D52059"/>
    <w:rsid w:val="00D61B00"/>
    <w:rsid w:val="00D751B8"/>
    <w:rsid w:val="00D770B5"/>
    <w:rsid w:val="00DA086F"/>
    <w:rsid w:val="00DA728D"/>
    <w:rsid w:val="00DC2B2C"/>
    <w:rsid w:val="00DE278E"/>
    <w:rsid w:val="00DF21BB"/>
    <w:rsid w:val="00E25ADE"/>
    <w:rsid w:val="00E4183B"/>
    <w:rsid w:val="00E50287"/>
    <w:rsid w:val="00E66D2E"/>
    <w:rsid w:val="00E844D3"/>
    <w:rsid w:val="00EC1DD1"/>
    <w:rsid w:val="00EC3D01"/>
    <w:rsid w:val="00ED12BB"/>
    <w:rsid w:val="00ED2124"/>
    <w:rsid w:val="00ED5565"/>
    <w:rsid w:val="00EF1AB9"/>
    <w:rsid w:val="00F3531C"/>
    <w:rsid w:val="00F57E1B"/>
    <w:rsid w:val="00F62AEF"/>
    <w:rsid w:val="00F67DA1"/>
    <w:rsid w:val="00F749FB"/>
    <w:rsid w:val="00F87C30"/>
    <w:rsid w:val="00F95C8E"/>
    <w:rsid w:val="00FA7C8E"/>
    <w:rsid w:val="00FD0E51"/>
    <w:rsid w:val="00FD2DDB"/>
    <w:rsid w:val="00FD3129"/>
    <w:rsid w:val="00FE21D6"/>
    <w:rsid w:val="00FF74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