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EA76D1" w:rsidRPr="006918C4" w:rsidP="004B0202">
      <w:pPr>
        <w:widowControl w:val="0"/>
        <w:autoSpaceDE w:val="0"/>
        <w:autoSpaceDN w:val="0"/>
        <w:adjustRightInd w:val="0"/>
        <w:rPr>
          <w:rFonts w:ascii="Times New Roman" w:hAnsi="Times New Roman"/>
          <w:b w:val="0"/>
          <w:bCs/>
          <w:sz w:val="28"/>
          <w:szCs w:val="28"/>
        </w:rPr>
      </w:pPr>
    </w:p>
    <w:p w:rsidR="00EA76D1" w:rsidRPr="006C1D60" w:rsidP="004B0202">
      <w:pPr>
        <w:jc w:val="right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Дело № 2 – 46-2/2022</w:t>
      </w:r>
    </w:p>
    <w:p w:rsidR="00EA76D1" w:rsidRPr="006C1D60" w:rsidP="004B0202">
      <w:pPr>
        <w:jc w:val="right"/>
        <w:rPr>
          <w:rFonts w:ascii="Times New Roman" w:hAnsi="Times New Roman"/>
          <w:b w:val="0"/>
          <w:sz w:val="28"/>
          <w:szCs w:val="28"/>
        </w:rPr>
      </w:pPr>
    </w:p>
    <w:p w:rsidR="00EA76D1" w:rsidRPr="006C1D60" w:rsidP="004B0202">
      <w:pPr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ЗАОЧНОЕ </w:t>
      </w:r>
      <w:r w:rsidRPr="006C1D60">
        <w:rPr>
          <w:rFonts w:ascii="Times New Roman" w:hAnsi="Times New Roman"/>
          <w:b w:val="0"/>
          <w:sz w:val="28"/>
          <w:szCs w:val="28"/>
        </w:rPr>
        <w:t>РЕШЕНИЕ</w:t>
      </w:r>
    </w:p>
    <w:p w:rsidR="00EA76D1" w:rsidRPr="006C1D60" w:rsidP="004B0202">
      <w:pPr>
        <w:jc w:val="center"/>
        <w:rPr>
          <w:rFonts w:ascii="Times New Roman" w:hAnsi="Times New Roman"/>
          <w:b w:val="0"/>
          <w:sz w:val="28"/>
          <w:szCs w:val="28"/>
        </w:rPr>
      </w:pPr>
      <w:r w:rsidRPr="006C1D60">
        <w:rPr>
          <w:rFonts w:ascii="Times New Roman" w:hAnsi="Times New Roman"/>
          <w:b w:val="0"/>
          <w:sz w:val="28"/>
          <w:szCs w:val="28"/>
        </w:rPr>
        <w:t>Именем Российской Федерации</w:t>
      </w:r>
    </w:p>
    <w:p w:rsidR="00EA76D1" w:rsidRPr="006C1D60" w:rsidP="004B0202">
      <w:pPr>
        <w:jc w:val="center"/>
        <w:rPr>
          <w:rFonts w:ascii="Times New Roman" w:hAnsi="Times New Roman"/>
          <w:b w:val="0"/>
          <w:sz w:val="28"/>
          <w:szCs w:val="28"/>
        </w:rPr>
      </w:pPr>
      <w:r w:rsidRPr="006C1D60">
        <w:rPr>
          <w:rFonts w:ascii="Times New Roman" w:hAnsi="Times New Roman"/>
          <w:b w:val="0"/>
          <w:sz w:val="28"/>
          <w:szCs w:val="28"/>
        </w:rPr>
        <w:t>(резолютивная часть)</w:t>
      </w:r>
    </w:p>
    <w:p w:rsidR="00EA76D1" w:rsidRPr="006918C4" w:rsidP="004B0202">
      <w:pPr>
        <w:jc w:val="center"/>
        <w:rPr>
          <w:rFonts w:ascii="Times New Roman" w:hAnsi="Times New Roman"/>
          <w:sz w:val="28"/>
          <w:szCs w:val="28"/>
        </w:rPr>
      </w:pPr>
    </w:p>
    <w:p w:rsidR="00EA76D1" w:rsidRPr="006918C4" w:rsidP="006918C4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10 февраля 2022</w:t>
      </w:r>
      <w:r w:rsidRPr="006918C4">
        <w:rPr>
          <w:rFonts w:ascii="Times New Roman" w:hAnsi="Times New Roman"/>
          <w:b w:val="0"/>
          <w:sz w:val="28"/>
          <w:szCs w:val="28"/>
        </w:rPr>
        <w:t xml:space="preserve"> года                                    г. Керчь </w:t>
      </w:r>
    </w:p>
    <w:p w:rsidR="00EA76D1" w:rsidRPr="006918C4" w:rsidP="004B0202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</w:p>
    <w:p w:rsidR="00EA76D1" w:rsidRPr="006918C4" w:rsidP="004B0202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6918C4">
        <w:rPr>
          <w:rFonts w:ascii="Times New Roman" w:hAnsi="Times New Roman"/>
          <w:b w:val="0"/>
          <w:sz w:val="28"/>
          <w:szCs w:val="28"/>
        </w:rPr>
        <w:t>Мировой судья судебного участка № 46 Керченского судебного района (городской округ Керчь) Республики Крым</w:t>
      </w:r>
      <w:r w:rsidR="006C1D60">
        <w:rPr>
          <w:rFonts w:ascii="Times New Roman" w:hAnsi="Times New Roman"/>
          <w:b w:val="0"/>
          <w:sz w:val="28"/>
          <w:szCs w:val="28"/>
        </w:rPr>
        <w:t xml:space="preserve"> Полищук Е.Д.</w:t>
      </w:r>
      <w:r w:rsidRPr="006918C4">
        <w:rPr>
          <w:rFonts w:ascii="Times New Roman" w:hAnsi="Times New Roman"/>
          <w:b w:val="0"/>
          <w:sz w:val="28"/>
          <w:szCs w:val="28"/>
        </w:rPr>
        <w:t>,</w:t>
      </w:r>
    </w:p>
    <w:p w:rsidR="00EA76D1" w:rsidRPr="006918C4" w:rsidP="004B0202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6918C4">
        <w:rPr>
          <w:rFonts w:ascii="Times New Roman" w:hAnsi="Times New Roman"/>
          <w:b w:val="0"/>
          <w:sz w:val="28"/>
          <w:szCs w:val="28"/>
        </w:rPr>
        <w:t xml:space="preserve">при секретаре – </w:t>
      </w:r>
      <w:r w:rsidRPr="001A5DA2" w:rsidR="00495BA3">
        <w:rPr>
          <w:b w:val="0"/>
        </w:rPr>
        <w:t>/</w:t>
      </w:r>
      <w:r w:rsidRPr="00495BA3" w:rsidR="00495BA3">
        <w:t>изъято/</w:t>
      </w:r>
      <w:r w:rsidRPr="00495BA3" w:rsidR="003852BB">
        <w:rPr>
          <w:rFonts w:ascii="Times New Roman" w:hAnsi="Times New Roman"/>
          <w:sz w:val="28"/>
          <w:szCs w:val="28"/>
        </w:rPr>
        <w:t>.,</w:t>
      </w:r>
    </w:p>
    <w:p w:rsidR="00EA76D1" w:rsidRPr="006C1D60" w:rsidP="006C1D60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6918C4">
        <w:rPr>
          <w:rFonts w:ascii="Times New Roman" w:hAnsi="Times New Roman"/>
          <w:b w:val="0"/>
          <w:sz w:val="28"/>
          <w:szCs w:val="28"/>
        </w:rPr>
        <w:t xml:space="preserve">рассмотрев  </w:t>
      </w:r>
      <w:r w:rsidRPr="006918C4">
        <w:rPr>
          <w:rFonts w:ascii="Times New Roman" w:hAnsi="Times New Roman"/>
          <w:b w:val="0"/>
          <w:sz w:val="28"/>
          <w:szCs w:val="28"/>
        </w:rPr>
        <w:t xml:space="preserve">в открытом судебном заседании гражданское дело по иску </w:t>
      </w:r>
      <w:r w:rsidR="00532BF7">
        <w:rPr>
          <w:rFonts w:ascii="Times New Roman" w:hAnsi="Times New Roman"/>
          <w:b w:val="0"/>
          <w:sz w:val="28"/>
          <w:szCs w:val="28"/>
        </w:rPr>
        <w:t xml:space="preserve">Муниципального унитарного предприятия </w:t>
      </w:r>
      <w:r w:rsidRPr="001A5DA2" w:rsidR="00495BA3">
        <w:rPr>
          <w:b w:val="0"/>
        </w:rPr>
        <w:t>/изъято/</w:t>
      </w:r>
      <w:r w:rsidR="00495BA3">
        <w:rPr>
          <w:b w:val="0"/>
        </w:rPr>
        <w:t xml:space="preserve"> </w:t>
      </w:r>
      <w:r w:rsidR="00532BF7">
        <w:rPr>
          <w:rFonts w:ascii="Times New Roman" w:hAnsi="Times New Roman"/>
          <w:b w:val="0"/>
          <w:sz w:val="28"/>
          <w:szCs w:val="28"/>
        </w:rPr>
        <w:t xml:space="preserve">к </w:t>
      </w:r>
      <w:r w:rsidRPr="001A5DA2" w:rsidR="00495BA3">
        <w:rPr>
          <w:b w:val="0"/>
        </w:rPr>
        <w:t>/изъято/</w:t>
      </w:r>
      <w:r w:rsidR="00495BA3">
        <w:rPr>
          <w:b w:val="0"/>
        </w:rPr>
        <w:t xml:space="preserve"> </w:t>
      </w:r>
      <w:r w:rsidR="00532BF7">
        <w:rPr>
          <w:rFonts w:ascii="Times New Roman" w:hAnsi="Times New Roman"/>
          <w:b w:val="0"/>
          <w:sz w:val="28"/>
          <w:szCs w:val="28"/>
        </w:rPr>
        <w:t>о взыскании суммы задолженности по услуге</w:t>
      </w:r>
      <w:r w:rsidR="00532BF7">
        <w:rPr>
          <w:rFonts w:ascii="Times New Roman" w:hAnsi="Times New Roman"/>
          <w:b w:val="0"/>
          <w:sz w:val="28"/>
          <w:szCs w:val="28"/>
        </w:rPr>
        <w:t xml:space="preserve"> содержания общего имущество многоквартирного дома</w:t>
      </w:r>
      <w:r w:rsidRPr="006918C4">
        <w:rPr>
          <w:rFonts w:ascii="Times New Roman" w:hAnsi="Times New Roman"/>
          <w:b w:val="0"/>
          <w:sz w:val="28"/>
          <w:szCs w:val="28"/>
        </w:rPr>
        <w:t xml:space="preserve">, </w:t>
      </w:r>
    </w:p>
    <w:p w:rsidR="00EA76D1" w:rsidRPr="006918C4" w:rsidP="004B0202">
      <w:pPr>
        <w:pStyle w:val="BodyText"/>
        <w:ind w:firstLine="708"/>
        <w:rPr>
          <w:rFonts w:ascii="Times New Roman" w:hAnsi="Times New Roman" w:cs="Times New Roman"/>
          <w:sz w:val="28"/>
          <w:szCs w:val="28"/>
        </w:rPr>
      </w:pPr>
    </w:p>
    <w:p w:rsidR="00EA76D1" w:rsidRPr="002F6345" w:rsidP="002F6345">
      <w:pPr>
        <w:ind w:firstLine="708"/>
        <w:jc w:val="both"/>
        <w:rPr>
          <w:rFonts w:ascii="Times New Roman" w:hAnsi="Times New Roman" w:eastAsiaTheme="minorEastAsia"/>
          <w:b w:val="0"/>
          <w:sz w:val="28"/>
          <w:szCs w:val="28"/>
        </w:rPr>
      </w:pPr>
      <w:r>
        <w:rPr>
          <w:rFonts w:ascii="Times New Roman" w:hAnsi="Times New Roman" w:eastAsiaTheme="minorEastAsia"/>
          <w:b w:val="0"/>
          <w:sz w:val="28"/>
          <w:szCs w:val="28"/>
        </w:rPr>
        <w:t xml:space="preserve">Руководствуясь ст. ст. </w:t>
      </w:r>
      <w:r w:rsidRPr="002F6345" w:rsidR="002F6345">
        <w:rPr>
          <w:rFonts w:ascii="Times New Roman" w:hAnsi="Times New Roman" w:eastAsiaTheme="minorEastAsia"/>
          <w:b w:val="0"/>
          <w:sz w:val="28"/>
          <w:szCs w:val="28"/>
        </w:rPr>
        <w:t xml:space="preserve">194- 199, 233-237  ГПК РФ, </w:t>
      </w:r>
      <w:r w:rsidRPr="002F6345">
        <w:rPr>
          <w:rFonts w:ascii="Times New Roman" w:hAnsi="Times New Roman"/>
          <w:b w:val="0"/>
          <w:sz w:val="28"/>
          <w:szCs w:val="28"/>
        </w:rPr>
        <w:t>мировой судья,</w:t>
      </w:r>
    </w:p>
    <w:p w:rsidR="00EA76D1" w:rsidRPr="006918C4" w:rsidP="004B0202">
      <w:pPr>
        <w:jc w:val="center"/>
        <w:rPr>
          <w:rFonts w:ascii="Times New Roman" w:hAnsi="Times New Roman"/>
          <w:sz w:val="28"/>
          <w:szCs w:val="28"/>
        </w:rPr>
      </w:pPr>
    </w:p>
    <w:p w:rsidR="00EA76D1" w:rsidRPr="006918C4" w:rsidP="004B0202">
      <w:pPr>
        <w:jc w:val="center"/>
        <w:rPr>
          <w:rFonts w:ascii="Times New Roman" w:hAnsi="Times New Roman"/>
          <w:sz w:val="28"/>
          <w:szCs w:val="28"/>
        </w:rPr>
      </w:pPr>
      <w:r w:rsidRPr="006918C4">
        <w:rPr>
          <w:rFonts w:ascii="Times New Roman" w:hAnsi="Times New Roman"/>
          <w:sz w:val="28"/>
          <w:szCs w:val="28"/>
        </w:rPr>
        <w:t>РЕШИЛ:</w:t>
      </w:r>
    </w:p>
    <w:p w:rsidR="00EA76D1" w:rsidRPr="006918C4" w:rsidP="004B0202">
      <w:pPr>
        <w:jc w:val="center"/>
        <w:rPr>
          <w:rFonts w:ascii="Times New Roman" w:hAnsi="Times New Roman"/>
          <w:sz w:val="28"/>
          <w:szCs w:val="28"/>
        </w:rPr>
      </w:pPr>
    </w:p>
    <w:p w:rsidR="004B0202" w:rsidRPr="006C1D60" w:rsidP="004B0202">
      <w:pPr>
        <w:jc w:val="both"/>
        <w:rPr>
          <w:rFonts w:ascii="Times New Roman" w:hAnsi="Times New Roman"/>
          <w:sz w:val="28"/>
          <w:szCs w:val="28"/>
        </w:rPr>
      </w:pPr>
      <w:r w:rsidRPr="006918C4">
        <w:rPr>
          <w:rFonts w:ascii="Times New Roman" w:hAnsi="Times New Roman"/>
          <w:sz w:val="28"/>
          <w:szCs w:val="28"/>
        </w:rPr>
        <w:tab/>
      </w:r>
      <w:r w:rsidR="00495BA3">
        <w:rPr>
          <w:rFonts w:ascii="Times New Roman" w:hAnsi="Times New Roman"/>
          <w:b w:val="0"/>
          <w:sz w:val="28"/>
          <w:szCs w:val="28"/>
        </w:rPr>
        <w:t>Исковые</w:t>
      </w:r>
      <w:r w:rsidRPr="006C1D60" w:rsidR="006C1D60">
        <w:rPr>
          <w:rFonts w:ascii="Times New Roman" w:hAnsi="Times New Roman"/>
          <w:b w:val="0"/>
          <w:sz w:val="28"/>
          <w:szCs w:val="28"/>
        </w:rPr>
        <w:t>требования</w:t>
      </w:r>
      <w:r w:rsidRPr="00495BA3" w:rsidR="00495BA3">
        <w:t>/</w:t>
      </w:r>
      <w:r w:rsidRPr="00495BA3" w:rsidR="00495BA3">
        <w:t xml:space="preserve">изъято/ </w:t>
      </w:r>
      <w:r w:rsidRPr="00532BF7" w:rsidR="00532BF7">
        <w:rPr>
          <w:rFonts w:ascii="Times New Roman" w:hAnsi="Times New Roman" w:hint="eastAsia"/>
          <w:b w:val="0"/>
          <w:sz w:val="28"/>
          <w:szCs w:val="28"/>
        </w:rPr>
        <w:t>к</w:t>
      </w:r>
      <w:r w:rsidR="00495BA3">
        <w:rPr>
          <w:rFonts w:ascii="Times New Roman" w:hAnsi="Times New Roman"/>
          <w:b w:val="0"/>
          <w:sz w:val="28"/>
          <w:szCs w:val="28"/>
        </w:rPr>
        <w:t xml:space="preserve"> </w:t>
      </w:r>
      <w:r w:rsidRPr="00495BA3" w:rsidR="00495BA3">
        <w:t>/изъято</w:t>
      </w:r>
      <w:r w:rsidRPr="00495BA3" w:rsidR="00495BA3">
        <w:t>/</w:t>
      </w:r>
      <w:r w:rsidR="00495BA3">
        <w:rPr>
          <w:b w:val="0"/>
        </w:rPr>
        <w:t xml:space="preserve"> </w:t>
      </w:r>
      <w:r w:rsidRPr="003852BB" w:rsidR="003852BB">
        <w:rPr>
          <w:rFonts w:ascii="Times New Roman" w:hAnsi="Times New Roman" w:hint="eastAsia"/>
          <w:b w:val="0"/>
          <w:sz w:val="28"/>
          <w:szCs w:val="28"/>
        </w:rPr>
        <w:t xml:space="preserve"> </w:t>
      </w:r>
      <w:r w:rsidRPr="00532BF7" w:rsidR="00532BF7">
        <w:rPr>
          <w:rFonts w:ascii="Times New Roman" w:hAnsi="Times New Roman" w:hint="eastAsia"/>
          <w:b w:val="0"/>
          <w:sz w:val="28"/>
          <w:szCs w:val="28"/>
        </w:rPr>
        <w:t>овзысканиисуммызадолженностипоуслугесодержанияобщегоимуществомногоквартирногодома</w:t>
      </w:r>
      <w:r w:rsidR="006C1D60">
        <w:rPr>
          <w:rFonts w:ascii="Times New Roman" w:hAnsi="Times New Roman"/>
          <w:b w:val="0"/>
          <w:sz w:val="28"/>
          <w:szCs w:val="28"/>
        </w:rPr>
        <w:t xml:space="preserve"> удовлетворить.</w:t>
      </w:r>
      <w:r w:rsidRPr="006918C4">
        <w:rPr>
          <w:rFonts w:ascii="Times New Roman" w:hAnsi="Times New Roman"/>
          <w:b w:val="0"/>
          <w:sz w:val="28"/>
          <w:szCs w:val="28"/>
        </w:rPr>
        <w:tab/>
      </w:r>
    </w:p>
    <w:p w:rsidR="004B0202" w:rsidRPr="006C1D60" w:rsidP="00532BF7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6918C4">
        <w:rPr>
          <w:rFonts w:ascii="Times New Roman" w:hAnsi="Times New Roman"/>
          <w:b w:val="0"/>
          <w:sz w:val="28"/>
          <w:szCs w:val="28"/>
        </w:rPr>
        <w:t xml:space="preserve">Взыскать с </w:t>
      </w:r>
      <w:r w:rsidRPr="00495BA3" w:rsidR="00495BA3">
        <w:t>/изъято/</w:t>
      </w:r>
      <w:r w:rsidR="00495BA3">
        <w:rPr>
          <w:b w:val="0"/>
        </w:rPr>
        <w:t xml:space="preserve"> </w:t>
      </w:r>
      <w:r w:rsidRPr="003852BB" w:rsidR="00495BA3">
        <w:rPr>
          <w:rFonts w:ascii="Times New Roman" w:hAnsi="Times New Roman" w:hint="eastAsia"/>
          <w:b w:val="0"/>
          <w:sz w:val="28"/>
          <w:szCs w:val="28"/>
        </w:rPr>
        <w:t xml:space="preserve"> </w:t>
      </w:r>
      <w:r w:rsidR="006C1D60">
        <w:rPr>
          <w:rFonts w:ascii="Times New Roman" w:hAnsi="Times New Roman"/>
          <w:b w:val="0"/>
          <w:sz w:val="28"/>
          <w:szCs w:val="28"/>
        </w:rPr>
        <w:t>,</w:t>
      </w:r>
      <w:r w:rsidRPr="00495BA3" w:rsidR="00495BA3">
        <w:t xml:space="preserve"> /изъято/</w:t>
      </w:r>
      <w:r w:rsidR="00495BA3">
        <w:rPr>
          <w:b w:val="0"/>
        </w:rPr>
        <w:t xml:space="preserve"> </w:t>
      </w:r>
      <w:r w:rsidRPr="003852BB" w:rsidR="00495BA3">
        <w:rPr>
          <w:rFonts w:ascii="Times New Roman" w:hAnsi="Times New Roman" w:hint="eastAsia"/>
          <w:b w:val="0"/>
          <w:sz w:val="28"/>
          <w:szCs w:val="28"/>
        </w:rPr>
        <w:t xml:space="preserve"> </w:t>
      </w:r>
      <w:r w:rsidRPr="006918C4">
        <w:rPr>
          <w:rFonts w:ascii="Times New Roman" w:hAnsi="Times New Roman"/>
          <w:b w:val="0"/>
          <w:sz w:val="28"/>
          <w:szCs w:val="28"/>
        </w:rPr>
        <w:t>года рожде</w:t>
      </w:r>
      <w:r w:rsidR="006C1D60">
        <w:rPr>
          <w:rFonts w:ascii="Times New Roman" w:hAnsi="Times New Roman"/>
          <w:b w:val="0"/>
          <w:sz w:val="28"/>
          <w:szCs w:val="28"/>
        </w:rPr>
        <w:t xml:space="preserve">ния, в пользу </w:t>
      </w:r>
      <w:r w:rsidRPr="00495BA3" w:rsidR="00495BA3">
        <w:t>/изъято/</w:t>
      </w:r>
      <w:r w:rsidR="00495BA3">
        <w:rPr>
          <w:b w:val="0"/>
        </w:rPr>
        <w:t xml:space="preserve"> </w:t>
      </w:r>
      <w:r w:rsidRPr="003852BB" w:rsidR="00495BA3">
        <w:rPr>
          <w:rFonts w:ascii="Times New Roman" w:hAnsi="Times New Roman" w:hint="eastAsia"/>
          <w:b w:val="0"/>
          <w:sz w:val="28"/>
          <w:szCs w:val="28"/>
        </w:rPr>
        <w:t xml:space="preserve"> </w:t>
      </w:r>
      <w:r w:rsidR="00532BF7">
        <w:rPr>
          <w:rFonts w:ascii="Times New Roman" w:hAnsi="Times New Roman" w:hint="eastAsia"/>
          <w:b w:val="0"/>
          <w:sz w:val="28"/>
          <w:szCs w:val="28"/>
        </w:rPr>
        <w:t>задолженност</w:t>
      </w:r>
      <w:r w:rsidR="00532BF7">
        <w:rPr>
          <w:rFonts w:ascii="Times New Roman" w:hAnsi="Times New Roman"/>
          <w:b w:val="0"/>
          <w:sz w:val="28"/>
          <w:szCs w:val="28"/>
        </w:rPr>
        <w:t>ь</w:t>
      </w:r>
      <w:r w:rsidRPr="00532BF7" w:rsidR="00532BF7">
        <w:rPr>
          <w:rFonts w:ascii="Times New Roman" w:hAnsi="Times New Roman" w:hint="eastAsia"/>
          <w:b w:val="0"/>
          <w:sz w:val="28"/>
          <w:szCs w:val="28"/>
        </w:rPr>
        <w:t>поуслугесодержанияобщегоимуществомногоквартирногодома</w:t>
      </w:r>
      <w:r w:rsidR="00532BF7">
        <w:rPr>
          <w:rFonts w:ascii="Times New Roman" w:hAnsi="Times New Roman"/>
          <w:b w:val="0"/>
          <w:sz w:val="28"/>
          <w:szCs w:val="28"/>
        </w:rPr>
        <w:t>за п</w:t>
      </w:r>
      <w:r w:rsidR="003852BB">
        <w:rPr>
          <w:rFonts w:ascii="Times New Roman" w:hAnsi="Times New Roman"/>
          <w:b w:val="0"/>
          <w:sz w:val="28"/>
          <w:szCs w:val="28"/>
        </w:rPr>
        <w:t>ериод с 23.11.2015 года по 01.02.2021</w:t>
      </w:r>
      <w:r w:rsidR="00532BF7">
        <w:rPr>
          <w:rFonts w:ascii="Times New Roman" w:hAnsi="Times New Roman"/>
          <w:b w:val="0"/>
          <w:sz w:val="28"/>
          <w:szCs w:val="28"/>
        </w:rPr>
        <w:t xml:space="preserve"> год в размере </w:t>
      </w:r>
      <w:r w:rsidR="003852BB">
        <w:rPr>
          <w:rFonts w:ascii="Times New Roman" w:hAnsi="Times New Roman"/>
          <w:b w:val="0"/>
          <w:sz w:val="28"/>
          <w:szCs w:val="28"/>
        </w:rPr>
        <w:t>13737,12</w:t>
      </w:r>
      <w:r w:rsidR="00532BF7">
        <w:rPr>
          <w:rFonts w:ascii="Times New Roman" w:hAnsi="Times New Roman"/>
          <w:b w:val="0"/>
          <w:sz w:val="28"/>
          <w:szCs w:val="28"/>
        </w:rPr>
        <w:t xml:space="preserve"> рубля, </w:t>
      </w:r>
      <w:r w:rsidRPr="006918C4">
        <w:rPr>
          <w:rFonts w:ascii="Times New Roman" w:hAnsi="Times New Roman"/>
          <w:b w:val="0"/>
          <w:sz w:val="28"/>
          <w:szCs w:val="28"/>
        </w:rPr>
        <w:t xml:space="preserve">расходы по оплате государственной пошлины в размере </w:t>
      </w:r>
      <w:r w:rsidR="003852BB">
        <w:rPr>
          <w:rFonts w:ascii="Times New Roman" w:hAnsi="Times New Roman"/>
          <w:b w:val="0"/>
          <w:sz w:val="28"/>
          <w:szCs w:val="28"/>
        </w:rPr>
        <w:t>549,48</w:t>
      </w:r>
      <w:r w:rsidR="006C1D60">
        <w:rPr>
          <w:rFonts w:ascii="Times New Roman" w:hAnsi="Times New Roman"/>
          <w:b w:val="0"/>
          <w:sz w:val="28"/>
          <w:szCs w:val="28"/>
        </w:rPr>
        <w:t xml:space="preserve"> рублей,</w:t>
      </w:r>
      <w:r w:rsidR="003852BB">
        <w:rPr>
          <w:rFonts w:ascii="Times New Roman" w:hAnsi="Times New Roman"/>
          <w:b w:val="0"/>
          <w:sz w:val="28"/>
          <w:szCs w:val="28"/>
        </w:rPr>
        <w:t xml:space="preserve"> почтовые расходы в размере 163,10 рублей</w:t>
      </w:r>
      <w:r w:rsidR="00E75134">
        <w:rPr>
          <w:rFonts w:ascii="Times New Roman" w:hAnsi="Times New Roman"/>
          <w:b w:val="0"/>
          <w:sz w:val="28"/>
          <w:szCs w:val="28"/>
        </w:rPr>
        <w:t>,</w:t>
      </w:r>
      <w:r w:rsidR="006C1D60">
        <w:rPr>
          <w:rFonts w:ascii="Times New Roman" w:hAnsi="Times New Roman"/>
          <w:b w:val="0"/>
          <w:sz w:val="28"/>
          <w:szCs w:val="28"/>
        </w:rPr>
        <w:t xml:space="preserve"> а всего </w:t>
      </w:r>
      <w:r w:rsidR="00E75134">
        <w:rPr>
          <w:rFonts w:ascii="Times New Roman" w:hAnsi="Times New Roman"/>
          <w:b w:val="0"/>
          <w:sz w:val="28"/>
          <w:szCs w:val="28"/>
        </w:rPr>
        <w:t>14449,70</w:t>
      </w:r>
      <w:r w:rsidR="006C1D60">
        <w:rPr>
          <w:rFonts w:ascii="Times New Roman" w:hAnsi="Times New Roman"/>
          <w:b w:val="0"/>
          <w:sz w:val="28"/>
          <w:szCs w:val="28"/>
        </w:rPr>
        <w:t xml:space="preserve"> рублей (</w:t>
      </w:r>
      <w:r w:rsidR="00E75134">
        <w:rPr>
          <w:rFonts w:ascii="Times New Roman" w:hAnsi="Times New Roman"/>
          <w:b w:val="0"/>
          <w:sz w:val="28"/>
          <w:szCs w:val="28"/>
        </w:rPr>
        <w:t>четырнадцать тысяч четыреста сорок девять рублей 70</w:t>
      </w:r>
      <w:r w:rsidR="00CC4F97">
        <w:rPr>
          <w:rFonts w:ascii="Times New Roman" w:hAnsi="Times New Roman"/>
          <w:b w:val="0"/>
          <w:sz w:val="28"/>
          <w:szCs w:val="28"/>
        </w:rPr>
        <w:t xml:space="preserve"> копеек</w:t>
      </w:r>
      <w:r w:rsidR="006C1D60">
        <w:rPr>
          <w:rFonts w:ascii="Times New Roman" w:hAnsi="Times New Roman"/>
          <w:b w:val="0"/>
          <w:sz w:val="28"/>
          <w:szCs w:val="28"/>
        </w:rPr>
        <w:t>).</w:t>
      </w:r>
      <w:r w:rsidRPr="006918C4">
        <w:rPr>
          <w:rFonts w:ascii="Times New Roman" w:hAnsi="Times New Roman"/>
          <w:sz w:val="28"/>
          <w:szCs w:val="28"/>
        </w:rPr>
        <w:tab/>
      </w:r>
    </w:p>
    <w:p w:rsidR="004B0202" w:rsidRPr="006918C4" w:rsidP="006C1D6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6918C4">
        <w:rPr>
          <w:rFonts w:ascii="Times New Roman" w:hAnsi="Times New Roman"/>
          <w:b w:val="0"/>
          <w:sz w:val="28"/>
          <w:szCs w:val="28"/>
        </w:rPr>
        <w:t>Разъяснить лицам,  не присутствовавшим в судебном заседании, право на обращение с заявлением о составлении мотивированного решения суда, которое может быть подано в течение пятнадцати дней, со дня объявления резолютивной части решения суда; а лицам присутствовавшим, в течение трех дней.</w:t>
      </w:r>
    </w:p>
    <w:p w:rsidR="004B0202" w:rsidRPr="002F6345" w:rsidP="002F6345">
      <w:pPr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6918C4">
        <w:rPr>
          <w:rFonts w:ascii="Times New Roman" w:hAnsi="Times New Roman"/>
          <w:b w:val="0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4742BE" w:rsidRPr="004742BE" w:rsidP="004742B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eastAsiaTheme="minorHAnsi"/>
          <w:b w:val="0"/>
          <w:sz w:val="28"/>
          <w:szCs w:val="28"/>
          <w:lang w:eastAsia="en-US"/>
        </w:rPr>
      </w:pPr>
      <w:r w:rsidRPr="004742BE">
        <w:rPr>
          <w:rFonts w:ascii="Times New Roman" w:hAnsi="Times New Roman" w:eastAsiaTheme="minorEastAsia"/>
          <w:b w:val="0"/>
          <w:color w:val="000000"/>
          <w:sz w:val="28"/>
          <w:szCs w:val="28"/>
          <w:shd w:val="clear" w:color="auto" w:fill="FFFFFF"/>
        </w:rPr>
        <w:t>Разъяснить, что в соответствии со статьей 237 Гражданско-процессуального кодекса РФ,  </w:t>
      </w:r>
      <w:r w:rsidRPr="004742BE">
        <w:rPr>
          <w:rFonts w:ascii="Times New Roman" w:hAnsi="Times New Roman" w:eastAsiaTheme="minorHAnsi"/>
          <w:b w:val="0"/>
          <w:sz w:val="28"/>
          <w:szCs w:val="28"/>
          <w:lang w:eastAsia="en-US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4742BE" w:rsidRPr="004742BE" w:rsidP="004742BE">
      <w:pPr>
        <w:spacing w:after="1" w:line="240" w:lineRule="atLeast"/>
        <w:ind w:firstLine="540"/>
        <w:jc w:val="both"/>
        <w:rPr>
          <w:rFonts w:ascii="Times New Roman" w:hAnsi="Times New Roman" w:eastAsiaTheme="minorEastAsia"/>
          <w:b w:val="0"/>
          <w:bCs/>
          <w:color w:val="333333"/>
          <w:sz w:val="28"/>
          <w:szCs w:val="28"/>
          <w:bdr w:val="none" w:sz="0" w:space="0" w:color="auto" w:frame="1"/>
        </w:rPr>
      </w:pPr>
      <w:r w:rsidRPr="004742BE">
        <w:rPr>
          <w:rFonts w:ascii="Times New Roman" w:hAnsi="Times New Roman" w:eastAsiaTheme="minorEastAsia"/>
          <w:b w:val="0"/>
          <w:color w:val="000000"/>
          <w:sz w:val="28"/>
          <w:szCs w:val="28"/>
          <w:shd w:val="clear" w:color="auto" w:fill="FFFFFF"/>
        </w:rPr>
        <w:t xml:space="preserve">Заочное решение суда может быть обжаловано ответчиком </w:t>
      </w:r>
      <w:r w:rsidRPr="004742BE">
        <w:rPr>
          <w:rFonts w:ascii="Times New Roman" w:hAnsi="Times New Roman" w:eastAsiaTheme="minorEastAsia"/>
          <w:b w:val="0"/>
          <w:color w:val="000000"/>
          <w:sz w:val="28"/>
          <w:szCs w:val="28"/>
          <w:shd w:val="clear" w:color="auto" w:fill="FFFFFF"/>
        </w:rPr>
        <w:t xml:space="preserve">в апелляционном порядке в течение одного месяца со дня вынесения </w:t>
      </w:r>
      <w:r w:rsidRPr="004742BE">
        <w:rPr>
          <w:rFonts w:ascii="Times New Roman" w:hAnsi="Times New Roman" w:eastAsiaTheme="minorEastAsia"/>
          <w:b w:val="0"/>
          <w:color w:val="000000"/>
          <w:sz w:val="28"/>
          <w:szCs w:val="28"/>
          <w:shd w:val="clear" w:color="auto" w:fill="FFFFFF"/>
        </w:rPr>
        <w:t>определения суда об отказе в удовлетворении</w:t>
      </w:r>
      <w:r w:rsidRPr="004742BE">
        <w:rPr>
          <w:rFonts w:ascii="Times New Roman" w:hAnsi="Times New Roman" w:eastAsiaTheme="minorEastAsia"/>
          <w:b w:val="0"/>
          <w:color w:val="000000"/>
          <w:sz w:val="28"/>
          <w:szCs w:val="28"/>
          <w:shd w:val="clear" w:color="auto" w:fill="FFFFFF"/>
        </w:rPr>
        <w:t xml:space="preserve"> заявления об отмене этого решения суда.</w:t>
      </w:r>
    </w:p>
    <w:p w:rsidR="004742BE" w:rsidRPr="004742BE" w:rsidP="004742BE">
      <w:pPr>
        <w:spacing w:after="1" w:line="240" w:lineRule="atLeast"/>
        <w:ind w:firstLine="709"/>
        <w:jc w:val="both"/>
        <w:rPr>
          <w:rFonts w:ascii="Times New Roman" w:hAnsi="Times New Roman" w:eastAsiaTheme="minorEastAsia"/>
          <w:b w:val="0"/>
          <w:bCs/>
          <w:sz w:val="28"/>
          <w:szCs w:val="28"/>
          <w:bdr w:val="none" w:sz="0" w:space="0" w:color="auto" w:frame="1"/>
        </w:rPr>
      </w:pPr>
      <w:r w:rsidRPr="004742BE">
        <w:rPr>
          <w:rFonts w:ascii="Times New Roman" w:hAnsi="Times New Roman" w:eastAsiaTheme="minorEastAsia"/>
          <w:b w:val="0"/>
          <w:bCs/>
          <w:sz w:val="28"/>
          <w:szCs w:val="28"/>
          <w:bdr w:val="none" w:sz="0" w:space="0" w:color="auto" w:frame="1"/>
        </w:rPr>
        <w:t>Заочное решение </w:t>
      </w:r>
      <w:r w:rsidRPr="004742BE">
        <w:rPr>
          <w:rFonts w:ascii="Times New Roman" w:hAnsi="Times New Roman" w:eastAsiaTheme="minorEastAsia"/>
          <w:b w:val="0"/>
          <w:sz w:val="28"/>
          <w:szCs w:val="28"/>
          <w:shd w:val="clear" w:color="auto" w:fill="FFFFFF"/>
        </w:rPr>
        <w:t xml:space="preserve">может быть обжаловано </w:t>
      </w:r>
      <w:r w:rsidRPr="004742BE">
        <w:rPr>
          <w:rFonts w:ascii="Times New Roman" w:hAnsi="Times New Roman" w:eastAsiaTheme="minorEastAsia"/>
          <w:b w:val="0"/>
          <w:sz w:val="28"/>
          <w:szCs w:val="28"/>
        </w:rPr>
        <w:t>и</w:t>
      </w:r>
      <w:r w:rsidRPr="004742BE">
        <w:rPr>
          <w:rFonts w:ascii="Times New Roman" w:hAnsi="Times New Roman" w:eastAsiaTheme="minorEastAsia"/>
          <w:b w:val="0"/>
          <w:bCs/>
          <w:sz w:val="28"/>
          <w:szCs w:val="28"/>
          <w:bdr w:val="none" w:sz="0" w:space="0" w:color="auto" w:frame="1"/>
        </w:rPr>
        <w:t xml:space="preserve">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</w:t>
      </w:r>
      <w:r w:rsidRPr="004742BE">
        <w:rPr>
          <w:rFonts w:ascii="Times New Roman" w:hAnsi="Times New Roman" w:eastAsiaTheme="minorEastAsia"/>
          <w:b w:val="0"/>
          <w:sz w:val="28"/>
          <w:szCs w:val="28"/>
          <w:shd w:val="clear" w:color="auto" w:fill="FFFFFF"/>
        </w:rPr>
        <w:t xml:space="preserve">в </w:t>
      </w:r>
      <w:r w:rsidRPr="004742BE">
        <w:rPr>
          <w:rFonts w:ascii="Times New Roman" w:hAnsi="Times New Roman" w:eastAsiaTheme="minorEastAsia"/>
          <w:b w:val="0"/>
          <w:sz w:val="28"/>
          <w:szCs w:val="28"/>
        </w:rPr>
        <w:t>Керченский городской суд Республики Крым, путем подачи жалобы мировому судье судебного участка № 46 Керченского судебного района (городской округ Керчь) Республики Крым,</w:t>
      </w:r>
      <w:r w:rsidRPr="004742BE">
        <w:rPr>
          <w:rFonts w:ascii="Times New Roman" w:hAnsi="Times New Roman" w:eastAsiaTheme="minorEastAsia"/>
          <w:b w:val="0"/>
          <w:bCs/>
          <w:sz w:val="28"/>
          <w:szCs w:val="28"/>
          <w:bdr w:val="none" w:sz="0" w:space="0" w:color="auto" w:frame="1"/>
        </w:rPr>
        <w:t xml:space="preserve"> в течение одного месяца по истечении</w:t>
      </w:r>
      <w:r w:rsidRPr="004742BE">
        <w:rPr>
          <w:rFonts w:ascii="Times New Roman" w:hAnsi="Times New Roman" w:eastAsiaTheme="minorEastAsia"/>
          <w:b w:val="0"/>
          <w:bCs/>
          <w:sz w:val="28"/>
          <w:szCs w:val="28"/>
          <w:bdr w:val="none" w:sz="0" w:space="0" w:color="auto" w:frame="1"/>
        </w:rPr>
        <w:t xml:space="preserve">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4742BE" w:rsidP="004742BE">
      <w:pPr>
        <w:autoSpaceDE w:val="0"/>
        <w:autoSpaceDN w:val="0"/>
        <w:adjustRightInd w:val="0"/>
        <w:jc w:val="both"/>
        <w:rPr>
          <w:rFonts w:ascii="Times New Roman" w:hAnsi="Times New Roman" w:eastAsiaTheme="minorHAnsi"/>
          <w:b w:val="0"/>
          <w:sz w:val="28"/>
          <w:szCs w:val="28"/>
          <w:lang w:eastAsia="en-US"/>
        </w:rPr>
      </w:pPr>
    </w:p>
    <w:p w:rsidR="004742BE" w:rsidP="004742BE">
      <w:pPr>
        <w:autoSpaceDE w:val="0"/>
        <w:autoSpaceDN w:val="0"/>
        <w:adjustRightInd w:val="0"/>
        <w:jc w:val="both"/>
        <w:rPr>
          <w:rFonts w:ascii="Times New Roman" w:hAnsi="Times New Roman" w:eastAsiaTheme="minorHAnsi"/>
          <w:b w:val="0"/>
          <w:sz w:val="28"/>
          <w:szCs w:val="28"/>
          <w:lang w:eastAsia="en-US"/>
        </w:rPr>
      </w:pPr>
    </w:p>
    <w:p w:rsidR="004742BE" w:rsidP="004742BE">
      <w:pPr>
        <w:autoSpaceDE w:val="0"/>
        <w:autoSpaceDN w:val="0"/>
        <w:adjustRightInd w:val="0"/>
        <w:jc w:val="both"/>
        <w:rPr>
          <w:rFonts w:ascii="Times New Roman" w:hAnsi="Times New Roman" w:eastAsiaTheme="minorHAnsi"/>
          <w:b w:val="0"/>
          <w:sz w:val="28"/>
          <w:szCs w:val="28"/>
          <w:lang w:eastAsia="en-US"/>
        </w:rPr>
      </w:pPr>
      <w:r>
        <w:rPr>
          <w:rFonts w:ascii="Times New Roman" w:hAnsi="Times New Roman" w:eastAsiaTheme="minorHAnsi"/>
          <w:b w:val="0"/>
          <w:sz w:val="28"/>
          <w:szCs w:val="28"/>
          <w:lang w:eastAsia="en-US"/>
        </w:rPr>
        <w:t>Мировой судья</w:t>
      </w:r>
      <w:r>
        <w:rPr>
          <w:rFonts w:ascii="Times New Roman" w:hAnsi="Times New Roman" w:eastAsiaTheme="minorHAnsi"/>
          <w:b w:val="0"/>
          <w:sz w:val="28"/>
          <w:szCs w:val="28"/>
          <w:lang w:eastAsia="en-US"/>
        </w:rPr>
        <w:tab/>
      </w:r>
      <w:r>
        <w:rPr>
          <w:rFonts w:ascii="Times New Roman" w:hAnsi="Times New Roman" w:eastAsiaTheme="minorHAnsi"/>
          <w:b w:val="0"/>
          <w:sz w:val="28"/>
          <w:szCs w:val="28"/>
          <w:lang w:eastAsia="en-US"/>
        </w:rPr>
        <w:tab/>
      </w:r>
      <w:r>
        <w:rPr>
          <w:rFonts w:ascii="Times New Roman" w:hAnsi="Times New Roman" w:eastAsiaTheme="minorHAnsi"/>
          <w:b w:val="0"/>
          <w:sz w:val="28"/>
          <w:szCs w:val="28"/>
          <w:lang w:eastAsia="en-US"/>
        </w:rPr>
        <w:tab/>
      </w:r>
      <w:r>
        <w:rPr>
          <w:rFonts w:ascii="Times New Roman" w:hAnsi="Times New Roman" w:eastAsiaTheme="minorHAnsi"/>
          <w:b w:val="0"/>
          <w:sz w:val="28"/>
          <w:szCs w:val="28"/>
          <w:lang w:eastAsia="en-US"/>
        </w:rPr>
        <w:tab/>
      </w:r>
      <w:r>
        <w:rPr>
          <w:rFonts w:ascii="Times New Roman" w:hAnsi="Times New Roman" w:eastAsiaTheme="minorHAnsi"/>
          <w:b w:val="0"/>
          <w:sz w:val="28"/>
          <w:szCs w:val="28"/>
          <w:lang w:eastAsia="en-US"/>
        </w:rPr>
        <w:tab/>
      </w:r>
      <w:r>
        <w:rPr>
          <w:rFonts w:ascii="Times New Roman" w:hAnsi="Times New Roman" w:eastAsiaTheme="minorHAnsi"/>
          <w:b w:val="0"/>
          <w:sz w:val="28"/>
          <w:szCs w:val="28"/>
          <w:lang w:eastAsia="en-US"/>
        </w:rPr>
        <w:tab/>
      </w:r>
      <w:r>
        <w:rPr>
          <w:rFonts w:ascii="Times New Roman" w:hAnsi="Times New Roman" w:eastAsiaTheme="minorHAnsi"/>
          <w:b w:val="0"/>
          <w:sz w:val="28"/>
          <w:szCs w:val="28"/>
          <w:lang w:eastAsia="en-US"/>
        </w:rPr>
        <w:tab/>
        <w:t xml:space="preserve">           Полищук Е.Д.</w:t>
      </w:r>
    </w:p>
    <w:p w:rsidR="004742BE" w:rsidP="004B0202">
      <w:pPr>
        <w:pStyle w:val="BodyText"/>
        <w:ind w:firstLine="540"/>
        <w:rPr>
          <w:rFonts w:ascii="Times New Roman" w:hAnsi="Times New Roman" w:cs="Times New Roman"/>
          <w:sz w:val="28"/>
          <w:szCs w:val="28"/>
        </w:rPr>
      </w:pPr>
    </w:p>
    <w:p w:rsidR="004742BE" w:rsidP="004B0202">
      <w:pPr>
        <w:pStyle w:val="BodyText"/>
        <w:ind w:firstLine="540"/>
        <w:rPr>
          <w:rFonts w:ascii="Times New Roman" w:hAnsi="Times New Roman" w:cs="Times New Roman"/>
          <w:sz w:val="28"/>
          <w:szCs w:val="28"/>
        </w:rPr>
      </w:pPr>
    </w:p>
    <w:p w:rsidR="00E558C1" w:rsidRPr="004B0202" w:rsidP="004B0202">
      <w:pPr>
        <w:rPr>
          <w:rFonts w:ascii="Times New Roman" w:hAnsi="Times New Roman"/>
          <w:sz w:val="26"/>
          <w:szCs w:val="26"/>
        </w:rPr>
      </w:pPr>
    </w:p>
    <w:sectPr w:rsidSect="002305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larendon Condense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EA76D1"/>
    <w:rsid w:val="001A5DA2"/>
    <w:rsid w:val="002F6345"/>
    <w:rsid w:val="003852BB"/>
    <w:rsid w:val="003F050F"/>
    <w:rsid w:val="004533B3"/>
    <w:rsid w:val="004742BE"/>
    <w:rsid w:val="00495BA3"/>
    <w:rsid w:val="004B0202"/>
    <w:rsid w:val="00532BF7"/>
    <w:rsid w:val="006918C4"/>
    <w:rsid w:val="006C1D60"/>
    <w:rsid w:val="00800854"/>
    <w:rsid w:val="00CC4F97"/>
    <w:rsid w:val="00DE23E3"/>
    <w:rsid w:val="00E558C1"/>
    <w:rsid w:val="00E75134"/>
    <w:rsid w:val="00EA76D1"/>
    <w:rsid w:val="00EE371A"/>
    <w:rsid w:val="00EE570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6D1"/>
    <w:pPr>
      <w:spacing w:after="0" w:line="240" w:lineRule="auto"/>
    </w:pPr>
    <w:rPr>
      <w:rFonts w:ascii="Clarendon Condensed" w:eastAsia="Times New Roman" w:hAnsi="Clarendon Condensed" w:cs="Times New Roman"/>
      <w:b/>
      <w:sz w:val="24"/>
      <w:szCs w:val="24"/>
      <w:lang w:eastAsia="ru-RU"/>
    </w:rPr>
  </w:style>
  <w:style w:type="paragraph" w:styleId="Heading2">
    <w:name w:val="heading 2"/>
    <w:basedOn w:val="Normal"/>
    <w:next w:val="Normal"/>
    <w:link w:val="2"/>
    <w:semiHidden/>
    <w:unhideWhenUsed/>
    <w:qFormat/>
    <w:rsid w:val="004B0202"/>
    <w:pPr>
      <w:keepNext/>
      <w:outlineLvl w:val="1"/>
    </w:pPr>
    <w:rPr>
      <w:rFonts w:ascii="Times New Roman" w:hAnsi="Times New Roman"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 Знак"/>
    <w:basedOn w:val="DefaultParagraphFont"/>
    <w:link w:val="BodyText"/>
    <w:locked/>
    <w:rsid w:val="00EA76D1"/>
    <w:rPr>
      <w:sz w:val="24"/>
      <w:lang w:eastAsia="ru-RU"/>
    </w:rPr>
  </w:style>
  <w:style w:type="paragraph" w:styleId="BodyText">
    <w:name w:val="Body Text"/>
    <w:basedOn w:val="Normal"/>
    <w:link w:val="a"/>
    <w:rsid w:val="00EA76D1"/>
    <w:pPr>
      <w:jc w:val="both"/>
    </w:pPr>
    <w:rPr>
      <w:rFonts w:asciiTheme="minorHAnsi" w:eastAsiaTheme="minorHAnsi" w:hAnsiTheme="minorHAnsi" w:cstheme="minorBidi"/>
      <w:b w:val="0"/>
      <w:szCs w:val="22"/>
    </w:rPr>
  </w:style>
  <w:style w:type="character" w:customStyle="1" w:styleId="1">
    <w:name w:val="Основной текст Знак1"/>
    <w:basedOn w:val="DefaultParagraphFont"/>
    <w:uiPriority w:val="99"/>
    <w:semiHidden/>
    <w:rsid w:val="00EA76D1"/>
    <w:rPr>
      <w:rFonts w:ascii="Clarendon Condensed" w:eastAsia="Times New Roman" w:hAnsi="Clarendon Condensed" w:cs="Times New Roman"/>
      <w:b/>
      <w:sz w:val="24"/>
      <w:szCs w:val="24"/>
      <w:lang w:eastAsia="ru-RU"/>
    </w:rPr>
  </w:style>
  <w:style w:type="character" w:customStyle="1" w:styleId="2">
    <w:name w:val="Заголовок 2 Знак"/>
    <w:basedOn w:val="DefaultParagraphFont"/>
    <w:link w:val="Heading2"/>
    <w:semiHidden/>
    <w:rsid w:val="004B020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