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463" w:rsidRPr="005A7B23" w:rsidP="002562FF" w14:paraId="0812450E" w14:textId="706E392C">
      <w:pPr>
        <w:pStyle w:val="Title"/>
        <w:ind w:left="6372"/>
        <w:contextualSpacing/>
        <w:jc w:val="left"/>
        <w:rPr>
          <w:sz w:val="24"/>
          <w:szCs w:val="24"/>
        </w:rPr>
      </w:pPr>
      <w:r w:rsidRPr="005A7B23">
        <w:rPr>
          <w:sz w:val="24"/>
          <w:szCs w:val="24"/>
        </w:rPr>
        <w:t xml:space="preserve">   </w:t>
      </w:r>
      <w:r w:rsidRPr="005A7B23">
        <w:rPr>
          <w:sz w:val="24"/>
          <w:szCs w:val="24"/>
        </w:rPr>
        <w:t>Дело № 2 – 46-</w:t>
      </w:r>
      <w:r w:rsidRPr="005A7B23" w:rsidR="00FA001E">
        <w:rPr>
          <w:sz w:val="24"/>
          <w:szCs w:val="24"/>
        </w:rPr>
        <w:t>45</w:t>
      </w:r>
      <w:r w:rsidRPr="005A7B23">
        <w:rPr>
          <w:sz w:val="24"/>
          <w:szCs w:val="24"/>
        </w:rPr>
        <w:t>/2021</w:t>
      </w:r>
    </w:p>
    <w:p w:rsidR="003C2463" w:rsidRPr="005A7B23" w:rsidP="002562FF" w14:paraId="3FEFEE0C" w14:textId="77777777">
      <w:pPr>
        <w:pStyle w:val="Title"/>
        <w:ind w:left="6372" w:firstLine="708"/>
        <w:contextualSpacing/>
        <w:rPr>
          <w:sz w:val="24"/>
          <w:szCs w:val="24"/>
        </w:rPr>
      </w:pPr>
    </w:p>
    <w:p w:rsidR="003C2463" w:rsidRPr="005A7B23" w:rsidP="002562FF" w14:paraId="728C1288" w14:textId="77777777">
      <w:pPr>
        <w:pStyle w:val="Title"/>
        <w:contextualSpacing/>
        <w:rPr>
          <w:sz w:val="24"/>
          <w:szCs w:val="24"/>
        </w:rPr>
      </w:pPr>
      <w:r w:rsidRPr="005A7B23">
        <w:rPr>
          <w:sz w:val="24"/>
          <w:szCs w:val="24"/>
        </w:rPr>
        <w:t>ЗАОЧНОЕ  РЕШЕНИЕ</w:t>
      </w:r>
    </w:p>
    <w:p w:rsidR="003C2463" w:rsidRPr="005A7B23" w:rsidP="002562FF" w14:paraId="02AFD2E3" w14:textId="77777777">
      <w:pPr>
        <w:pStyle w:val="Title"/>
        <w:contextualSpacing/>
        <w:rPr>
          <w:sz w:val="24"/>
          <w:szCs w:val="24"/>
        </w:rPr>
      </w:pPr>
      <w:r w:rsidRPr="005A7B23">
        <w:rPr>
          <w:sz w:val="24"/>
          <w:szCs w:val="24"/>
        </w:rPr>
        <w:t>Именем Российской Федерации</w:t>
      </w:r>
    </w:p>
    <w:p w:rsidR="003C2463" w:rsidRPr="005A7B23" w:rsidP="002562FF" w14:paraId="2E39FC19" w14:textId="77777777">
      <w:pPr>
        <w:pStyle w:val="Title"/>
        <w:contextualSpacing/>
        <w:rPr>
          <w:sz w:val="24"/>
          <w:szCs w:val="24"/>
        </w:rPr>
      </w:pPr>
      <w:r w:rsidRPr="005A7B23">
        <w:rPr>
          <w:sz w:val="24"/>
          <w:szCs w:val="24"/>
        </w:rPr>
        <w:t>/резолютивная часть/</w:t>
      </w:r>
    </w:p>
    <w:p w:rsidR="003C2463" w:rsidRPr="005A7B23" w:rsidP="002562FF" w14:paraId="01891651" w14:textId="77777777">
      <w:pPr>
        <w:pStyle w:val="Title"/>
        <w:contextualSpacing/>
        <w:rPr>
          <w:sz w:val="24"/>
          <w:szCs w:val="24"/>
        </w:rPr>
      </w:pPr>
    </w:p>
    <w:p w:rsidR="003C2463" w:rsidRPr="005A7B23" w:rsidP="002562FF" w14:paraId="0329D3A2" w14:textId="6CAA0347">
      <w:pPr>
        <w:pStyle w:val="Title"/>
        <w:contextualSpacing/>
        <w:jc w:val="both"/>
        <w:rPr>
          <w:b w:val="0"/>
          <w:sz w:val="24"/>
          <w:szCs w:val="24"/>
        </w:rPr>
      </w:pPr>
      <w:r w:rsidRPr="005A7B23">
        <w:rPr>
          <w:b w:val="0"/>
          <w:sz w:val="24"/>
          <w:szCs w:val="24"/>
        </w:rPr>
        <w:t>12 апреля</w:t>
      </w:r>
      <w:r w:rsidRPr="005A7B23">
        <w:rPr>
          <w:b w:val="0"/>
          <w:sz w:val="24"/>
          <w:szCs w:val="24"/>
        </w:rPr>
        <w:t xml:space="preserve"> 2021 года </w:t>
      </w:r>
      <w:r w:rsidRPr="005A7B23">
        <w:rPr>
          <w:b w:val="0"/>
          <w:sz w:val="24"/>
          <w:szCs w:val="24"/>
        </w:rPr>
        <w:tab/>
        <w:t xml:space="preserve"> </w:t>
      </w:r>
      <w:r w:rsidRPr="005A7B23">
        <w:rPr>
          <w:b w:val="0"/>
          <w:sz w:val="24"/>
          <w:szCs w:val="24"/>
        </w:rPr>
        <w:tab/>
      </w:r>
      <w:r w:rsidRPr="005A7B23">
        <w:rPr>
          <w:b w:val="0"/>
          <w:sz w:val="24"/>
          <w:szCs w:val="24"/>
        </w:rPr>
        <w:tab/>
      </w:r>
      <w:r w:rsidRPr="005A7B23">
        <w:rPr>
          <w:b w:val="0"/>
          <w:sz w:val="24"/>
          <w:szCs w:val="24"/>
        </w:rPr>
        <w:tab/>
      </w:r>
      <w:r w:rsidRPr="005A7B23">
        <w:rPr>
          <w:b w:val="0"/>
          <w:sz w:val="24"/>
          <w:szCs w:val="24"/>
        </w:rPr>
        <w:tab/>
        <w:t xml:space="preserve">                                 г. Керчь</w:t>
      </w:r>
    </w:p>
    <w:p w:rsidR="003C2463" w:rsidRPr="005A7B23" w:rsidP="002562FF" w14:paraId="76A895C9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463" w:rsidRPr="005A7B23" w:rsidP="002562FF" w14:paraId="3C87449A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3C2463" w:rsidRPr="005A7B23" w:rsidP="002562FF" w14:paraId="2C5FADED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3C2463" w:rsidRPr="005A7B23" w:rsidP="002562FF" w14:paraId="6DA018BD" w14:textId="360C21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5A7B23" w:rsidR="00FA001E">
        <w:rPr>
          <w:rFonts w:ascii="Times New Roman" w:hAnsi="Times New Roman" w:cs="Times New Roman"/>
          <w:sz w:val="24"/>
          <w:szCs w:val="24"/>
        </w:rPr>
        <w:t xml:space="preserve">помощнике судьи – </w:t>
      </w:r>
      <w:r w:rsidRPr="005A7B23" w:rsidR="00FA001E">
        <w:rPr>
          <w:rFonts w:ascii="Times New Roman" w:hAnsi="Times New Roman" w:cs="Times New Roman"/>
          <w:sz w:val="24"/>
          <w:szCs w:val="24"/>
        </w:rPr>
        <w:t>Прокопец</w:t>
      </w:r>
      <w:r w:rsidRPr="005A7B23" w:rsidR="00FA001E">
        <w:rPr>
          <w:rFonts w:ascii="Times New Roman" w:hAnsi="Times New Roman" w:cs="Times New Roman"/>
          <w:sz w:val="24"/>
          <w:szCs w:val="24"/>
        </w:rPr>
        <w:t xml:space="preserve"> М.А.</w:t>
      </w:r>
      <w:r w:rsidRPr="005A7B23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FA001E" w:rsidRPr="005A7B23" w:rsidP="00FA001E" w14:paraId="46DBB5CC" w14:textId="152FE3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 xml:space="preserve">рассмотрев гражданское дело по иску индивидуального предпринимателя </w:t>
      </w:r>
      <w:r w:rsidRPr="005A7B23">
        <w:rPr>
          <w:rFonts w:ascii="Times New Roman" w:hAnsi="Times New Roman" w:cs="Times New Roman"/>
          <w:sz w:val="24"/>
          <w:szCs w:val="24"/>
        </w:rPr>
        <w:t>Верейкина</w:t>
      </w:r>
      <w:r w:rsidRPr="005A7B23">
        <w:rPr>
          <w:rFonts w:ascii="Times New Roman" w:hAnsi="Times New Roman" w:cs="Times New Roman"/>
          <w:sz w:val="24"/>
          <w:szCs w:val="24"/>
        </w:rPr>
        <w:t xml:space="preserve"> Р</w:t>
      </w:r>
      <w:r w:rsidR="005A7B23">
        <w:rPr>
          <w:rFonts w:ascii="Times New Roman" w:hAnsi="Times New Roman" w:cs="Times New Roman"/>
          <w:sz w:val="24"/>
          <w:szCs w:val="24"/>
        </w:rPr>
        <w:t>.С.</w:t>
      </w:r>
      <w:r w:rsidRPr="005A7B23">
        <w:rPr>
          <w:rFonts w:ascii="Times New Roman" w:hAnsi="Times New Roman" w:cs="Times New Roman"/>
          <w:sz w:val="24"/>
          <w:szCs w:val="24"/>
        </w:rPr>
        <w:t xml:space="preserve"> к </w:t>
      </w:r>
      <w:r w:rsidRPr="005A7B23">
        <w:rPr>
          <w:rFonts w:ascii="Times New Roman" w:hAnsi="Times New Roman" w:cs="Times New Roman"/>
          <w:sz w:val="24"/>
          <w:szCs w:val="24"/>
        </w:rPr>
        <w:t>Парфененко</w:t>
      </w:r>
      <w:r w:rsidRPr="005A7B23">
        <w:rPr>
          <w:rFonts w:ascii="Times New Roman" w:hAnsi="Times New Roman" w:cs="Times New Roman"/>
          <w:sz w:val="24"/>
          <w:szCs w:val="24"/>
        </w:rPr>
        <w:t xml:space="preserve"> Р</w:t>
      </w:r>
      <w:r w:rsidR="005A7B23">
        <w:rPr>
          <w:rFonts w:ascii="Times New Roman" w:hAnsi="Times New Roman" w:cs="Times New Roman"/>
          <w:sz w:val="24"/>
          <w:szCs w:val="24"/>
        </w:rPr>
        <w:t>.А.</w:t>
      </w:r>
      <w:r w:rsidRPr="005A7B23">
        <w:rPr>
          <w:rFonts w:ascii="Times New Roman" w:hAnsi="Times New Roman" w:cs="Times New Roman"/>
          <w:sz w:val="24"/>
          <w:szCs w:val="24"/>
        </w:rPr>
        <w:t>, третье лицо ООО «ПЕРСПЕКТИВА ПЛЮС»</w:t>
      </w:r>
      <w:r w:rsidRPr="005A7B23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</w:p>
    <w:p w:rsidR="003C2463" w:rsidRPr="005A7B23" w:rsidP="002562FF" w14:paraId="6B4F18D2" w14:textId="7E0CC83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98, ч.4 и 5 ст. 167; ч.3 ст. 199, 234-237 ГПК РФ,</w:t>
      </w:r>
      <w:r w:rsidRPr="005A7B23" w:rsidR="00021C1D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5A7B23">
        <w:rPr>
          <w:rFonts w:ascii="Times New Roman" w:hAnsi="Times New Roman" w:cs="Times New Roman"/>
          <w:sz w:val="24"/>
          <w:szCs w:val="24"/>
        </w:rPr>
        <w:t>,</w:t>
      </w:r>
    </w:p>
    <w:p w:rsidR="003C2463" w:rsidRPr="005A7B23" w:rsidP="002562FF" w14:paraId="54780E2C" w14:textId="77777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463" w:rsidRPr="005A7B23" w:rsidP="002562FF" w14:paraId="1CC49EC1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2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C2463" w:rsidRPr="005A7B23" w:rsidP="002562FF" w14:paraId="3E0B13C0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ab/>
      </w:r>
    </w:p>
    <w:p w:rsidR="003C2463" w:rsidRPr="005A7B23" w:rsidP="002562FF" w14:paraId="4A018B16" w14:textId="5C543C0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</w:t>
      </w:r>
      <w:r w:rsidRPr="005A7B23" w:rsidR="00021C1D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A7B23">
        <w:rPr>
          <w:rFonts w:ascii="Times New Roman" w:hAnsi="Times New Roman" w:cs="Times New Roman"/>
          <w:sz w:val="24"/>
          <w:szCs w:val="24"/>
        </w:rPr>
        <w:t>.</w:t>
      </w:r>
    </w:p>
    <w:p w:rsidR="003C2463" w:rsidRPr="005A7B23" w:rsidP="002562FF" w14:paraId="384198C5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463" w:rsidRPr="005A7B23" w:rsidP="002562FF" w14:paraId="478E85DF" w14:textId="367611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5A7B23" w:rsidR="00870477">
        <w:rPr>
          <w:rFonts w:ascii="Times New Roman" w:hAnsi="Times New Roman" w:cs="Times New Roman"/>
          <w:sz w:val="24"/>
          <w:szCs w:val="24"/>
        </w:rPr>
        <w:t>Парфененко</w:t>
      </w:r>
      <w:r w:rsidRPr="005A7B23" w:rsidR="00870477">
        <w:rPr>
          <w:rFonts w:ascii="Times New Roman" w:hAnsi="Times New Roman" w:cs="Times New Roman"/>
          <w:sz w:val="24"/>
          <w:szCs w:val="24"/>
        </w:rPr>
        <w:t xml:space="preserve"> Р</w:t>
      </w:r>
      <w:r w:rsidR="005A7B23">
        <w:rPr>
          <w:rFonts w:ascii="Times New Roman" w:hAnsi="Times New Roman" w:cs="Times New Roman"/>
          <w:sz w:val="24"/>
          <w:szCs w:val="24"/>
        </w:rPr>
        <w:t>.А.</w:t>
      </w:r>
      <w:r w:rsidRPr="005A7B23">
        <w:rPr>
          <w:rFonts w:ascii="Times New Roman" w:hAnsi="Times New Roman" w:cs="Times New Roman"/>
          <w:sz w:val="24"/>
          <w:szCs w:val="24"/>
        </w:rPr>
        <w:t xml:space="preserve"> в 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пользу </w:t>
      </w:r>
      <w:r w:rsidRPr="005A7B23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5A7B23">
        <w:rPr>
          <w:rFonts w:ascii="Times New Roman" w:hAnsi="Times New Roman" w:cs="Times New Roman"/>
          <w:sz w:val="24"/>
          <w:szCs w:val="24"/>
        </w:rPr>
        <w:t>Верейкина</w:t>
      </w:r>
      <w:r w:rsidRPr="005A7B23">
        <w:rPr>
          <w:rFonts w:ascii="Times New Roman" w:hAnsi="Times New Roman" w:cs="Times New Roman"/>
          <w:sz w:val="24"/>
          <w:szCs w:val="24"/>
        </w:rPr>
        <w:t xml:space="preserve"> Р</w:t>
      </w:r>
      <w:r w:rsidR="005A7B23">
        <w:rPr>
          <w:rFonts w:ascii="Times New Roman" w:hAnsi="Times New Roman" w:cs="Times New Roman"/>
          <w:sz w:val="24"/>
          <w:szCs w:val="24"/>
        </w:rPr>
        <w:t>.С.</w:t>
      </w:r>
      <w:r w:rsidRPr="005A7B23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микрозайма б/н от </w:t>
      </w:r>
      <w:r w:rsidR="005A7B23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 (заключенного между</w:t>
      </w:r>
      <w:r w:rsidRPr="005A7B23" w:rsidR="00870477">
        <w:rPr>
          <w:rFonts w:ascii="Times New Roman" w:hAnsi="Times New Roman" w:cs="Times New Roman"/>
          <w:sz w:val="24"/>
          <w:szCs w:val="24"/>
        </w:rPr>
        <w:t xml:space="preserve"> </w:t>
      </w:r>
      <w:r w:rsidRPr="005A7B23" w:rsidR="00870477">
        <w:rPr>
          <w:rFonts w:ascii="Times New Roman" w:hAnsi="Times New Roman" w:cs="Times New Roman"/>
          <w:sz w:val="24"/>
          <w:szCs w:val="24"/>
        </w:rPr>
        <w:t>Парфененко</w:t>
      </w:r>
      <w:r w:rsidRPr="005A7B23" w:rsidR="00870477">
        <w:rPr>
          <w:rFonts w:ascii="Times New Roman" w:hAnsi="Times New Roman" w:cs="Times New Roman"/>
          <w:sz w:val="24"/>
          <w:szCs w:val="24"/>
        </w:rPr>
        <w:t xml:space="preserve"> Р</w:t>
      </w:r>
      <w:r w:rsidR="005A7B23">
        <w:rPr>
          <w:rFonts w:ascii="Times New Roman" w:hAnsi="Times New Roman" w:cs="Times New Roman"/>
          <w:sz w:val="24"/>
          <w:szCs w:val="24"/>
        </w:rPr>
        <w:t>.А.</w:t>
      </w:r>
      <w:r w:rsidRPr="005A7B23">
        <w:rPr>
          <w:rFonts w:ascii="Times New Roman" w:hAnsi="Times New Roman" w:cs="Times New Roman"/>
          <w:sz w:val="24"/>
          <w:szCs w:val="24"/>
        </w:rPr>
        <w:t xml:space="preserve"> и ООО</w:t>
      </w:r>
      <w:r w:rsidRPr="005A7B23" w:rsidR="00782145">
        <w:rPr>
          <w:rFonts w:ascii="Times New Roman" w:hAnsi="Times New Roman" w:cs="Times New Roman"/>
          <w:sz w:val="24"/>
          <w:szCs w:val="24"/>
        </w:rPr>
        <w:t xml:space="preserve"> «ПЕРСПЕКТИВА ПЛЮС»</w:t>
      </w:r>
      <w:r w:rsidRPr="005A7B23">
        <w:rPr>
          <w:rFonts w:ascii="Times New Roman" w:hAnsi="Times New Roman" w:cs="Times New Roman"/>
          <w:sz w:val="24"/>
          <w:szCs w:val="24"/>
        </w:rPr>
        <w:t>)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2463" w:rsidRPr="005A7B23" w:rsidP="002562FF" w14:paraId="41B2A0B7" w14:textId="41D21A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Pr="005A7B23" w:rsidR="00155D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000,00 руб.; </w:t>
      </w:r>
    </w:p>
    <w:p w:rsidR="003C2463" w:rsidRPr="005A7B23" w:rsidP="002562FF" w14:paraId="7CCC6B1D" w14:textId="4052B4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7076DA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5A7B23" w:rsidR="0086193B">
        <w:rPr>
          <w:rFonts w:ascii="Times New Roman" w:hAnsi="Times New Roman" w:cs="Times New Roman"/>
          <w:color w:val="000000"/>
          <w:sz w:val="24"/>
          <w:szCs w:val="24"/>
        </w:rPr>
        <w:t>24 000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:rsidR="003C2463" w:rsidRPr="005A7B23" w:rsidP="002562FF" w14:paraId="4936212F" w14:textId="445EC7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A7B23" w:rsidR="0086193B">
        <w:rPr>
          <w:rFonts w:ascii="Times New Roman" w:hAnsi="Times New Roman" w:cs="Times New Roman"/>
          <w:color w:val="000000"/>
          <w:sz w:val="24"/>
          <w:szCs w:val="24"/>
        </w:rPr>
        <w:t xml:space="preserve">пени за период с </w:t>
      </w:r>
      <w:r w:rsidR="00AD7BA7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5A7B23" w:rsidR="0086193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5 168,96 руб.;</w:t>
      </w:r>
    </w:p>
    <w:p w:rsidR="003C2463" w:rsidRPr="005A7B23" w:rsidP="002562FF" w14:paraId="76CB17EB" w14:textId="0E92B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) расходы по оплате услуг представителя в размере </w:t>
      </w:r>
      <w:r w:rsidRPr="005A7B23" w:rsidR="00021C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000,00 руб.;</w:t>
      </w:r>
    </w:p>
    <w:p w:rsidR="003C2463" w:rsidRPr="005A7B23" w:rsidP="002562FF" w14:paraId="6861810A" w14:textId="354409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)расходы по оплате государственной пошлины в размере </w:t>
      </w:r>
      <w:r w:rsidRPr="005A7B23" w:rsidR="00984864">
        <w:rPr>
          <w:rFonts w:ascii="Times New Roman" w:hAnsi="Times New Roman" w:cs="Times New Roman"/>
          <w:color w:val="000000" w:themeColor="text1"/>
          <w:sz w:val="24"/>
          <w:szCs w:val="24"/>
        </w:rPr>
        <w:t>1315,03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3C2463" w:rsidRPr="005A7B23" w:rsidP="002562FF" w14:paraId="7FA04168" w14:textId="1E35A48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а всего взыскат</w:t>
      </w:r>
      <w:r w:rsidRPr="005A7B23" w:rsidR="00643CA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A7B23" w:rsidR="00FF04FD">
        <w:rPr>
          <w:rFonts w:ascii="Times New Roman" w:hAnsi="Times New Roman" w:cs="Times New Roman"/>
          <w:color w:val="000000"/>
          <w:sz w:val="24"/>
          <w:szCs w:val="24"/>
        </w:rPr>
        <w:t xml:space="preserve"> 40 483,99</w:t>
      </w:r>
      <w:r w:rsidRPr="005A7B23" w:rsidR="00643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руб. (</w:t>
      </w:r>
      <w:r w:rsidRPr="005A7B23" w:rsidR="00FF04FD">
        <w:rPr>
          <w:rFonts w:ascii="Times New Roman" w:hAnsi="Times New Roman" w:cs="Times New Roman"/>
          <w:color w:val="000000"/>
          <w:sz w:val="24"/>
          <w:szCs w:val="24"/>
        </w:rPr>
        <w:t>сорок тысяч четыреста восемьдесят три</w:t>
      </w:r>
      <w:r w:rsidRPr="005A7B23" w:rsidR="002562FF">
        <w:rPr>
          <w:rFonts w:ascii="Times New Roman" w:hAnsi="Times New Roman" w:cs="Times New Roman"/>
          <w:color w:val="000000"/>
          <w:sz w:val="24"/>
          <w:szCs w:val="24"/>
        </w:rPr>
        <w:t xml:space="preserve"> рубл</w:t>
      </w:r>
      <w:r w:rsidRPr="005A7B23" w:rsidR="00FF04F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7B23" w:rsidR="002562F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5A7B23" w:rsidR="00FF04FD">
        <w:rPr>
          <w:rFonts w:ascii="Times New Roman" w:hAnsi="Times New Roman" w:cs="Times New Roman"/>
          <w:color w:val="000000"/>
          <w:sz w:val="24"/>
          <w:szCs w:val="24"/>
        </w:rPr>
        <w:t>евяносто девять</w:t>
      </w:r>
      <w:r w:rsidRPr="005A7B23" w:rsidR="002562FF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5A7B2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C2463" w:rsidRPr="005A7B23" w:rsidP="002562FF" w14:paraId="41FA3EBF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B23">
        <w:rPr>
          <w:rFonts w:ascii="Times New Roman" w:hAnsi="Times New Roman" w:cs="Times New Roman"/>
          <w:color w:val="000000"/>
          <w:sz w:val="24"/>
          <w:szCs w:val="24"/>
        </w:rPr>
        <w:t>В остальной части требований отказать.</w:t>
      </w:r>
    </w:p>
    <w:p w:rsidR="003C2463" w:rsidRPr="005A7B23" w:rsidP="002562FF" w14:paraId="38460AEA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 суда.</w:t>
      </w:r>
    </w:p>
    <w:p w:rsidR="003C2463" w:rsidRPr="005A7B23" w:rsidP="002562FF" w14:paraId="721D9191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463" w:rsidRPr="005A7B23" w:rsidP="002562FF" w14:paraId="73664A5B" w14:textId="777777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5A7B23" w:rsidR="002562FF">
        <w:rPr>
          <w:rFonts w:ascii="Times New Roman" w:hAnsi="Times New Roman" w:cs="Times New Roman"/>
          <w:sz w:val="24"/>
          <w:szCs w:val="24"/>
        </w:rPr>
        <w:t>46</w:t>
      </w:r>
      <w:r w:rsidRPr="005A7B23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3C2463" w:rsidRPr="005A7B23" w:rsidP="002562FF" w14:paraId="363F6771" w14:textId="77777777">
      <w:pPr>
        <w:pStyle w:val="BodyText"/>
        <w:ind w:firstLine="708"/>
        <w:rPr>
          <w:szCs w:val="24"/>
        </w:rPr>
      </w:pPr>
      <w:r w:rsidRPr="005A7B23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C2463" w:rsidRPr="005A7B23" w:rsidP="002562FF" w14:paraId="3970208F" w14:textId="77777777">
      <w:pPr>
        <w:pStyle w:val="BodyText"/>
        <w:ind w:firstLine="540"/>
        <w:rPr>
          <w:szCs w:val="24"/>
        </w:rPr>
      </w:pPr>
    </w:p>
    <w:p w:rsidR="003C2463" w:rsidRPr="005A7B23" w:rsidP="002562FF" w14:paraId="1D9DE4DE" w14:textId="77777777">
      <w:pPr>
        <w:pStyle w:val="BodyText"/>
        <w:ind w:firstLine="540"/>
        <w:rPr>
          <w:szCs w:val="24"/>
        </w:rPr>
      </w:pPr>
      <w:r w:rsidRPr="005A7B23">
        <w:rPr>
          <w:szCs w:val="24"/>
        </w:rPr>
        <w:t xml:space="preserve"> </w:t>
      </w:r>
      <w:r w:rsidRPr="005A7B23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5A7B23">
        <w:rPr>
          <w:szCs w:val="24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3C2463" w:rsidRPr="005A7B23" w:rsidP="002562FF" w14:paraId="4D61E719" w14:textId="77777777">
      <w:pPr>
        <w:pStyle w:val="BodyText"/>
        <w:ind w:firstLine="540"/>
        <w:rPr>
          <w:szCs w:val="24"/>
        </w:rPr>
      </w:pPr>
    </w:p>
    <w:p w:rsidR="003C2463" w:rsidRPr="005A7B23" w:rsidP="002562FF" w14:paraId="3FEB8ABD" w14:textId="1B29C458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5A7B23">
        <w:rPr>
          <w:rFonts w:ascii="Times New Roman" w:hAnsi="Times New Roman" w:cs="Times New Roman"/>
          <w:sz w:val="24"/>
          <w:szCs w:val="24"/>
        </w:rPr>
        <w:t xml:space="preserve">решение суда может быть обжаловано в апелляционном порядке </w:t>
      </w:r>
      <w:r w:rsidRPr="005A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5A7B23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714E" w:rsidRPr="005A7B23" w:rsidP="007D714E" w14:paraId="3203B316" w14:textId="52FA1AB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7B23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2463" w:rsidRPr="00617D40" w:rsidP="002562FF" w14:paraId="22400139" w14:textId="2B1EBC2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D40">
        <w:rPr>
          <w:rFonts w:ascii="Times New Roman" w:hAnsi="Times New Roman" w:cs="Times New Roman"/>
          <w:bCs/>
          <w:sz w:val="24"/>
          <w:szCs w:val="24"/>
        </w:rPr>
        <w:t xml:space="preserve">Мировой судья: </w:t>
      </w:r>
      <w:r w:rsidRPr="00617D40">
        <w:rPr>
          <w:rFonts w:ascii="Times New Roman" w:hAnsi="Times New Roman" w:cs="Times New Roman"/>
          <w:bCs/>
          <w:sz w:val="24"/>
          <w:szCs w:val="24"/>
        </w:rPr>
        <w:tab/>
      </w:r>
      <w:r w:rsidRPr="00617D40">
        <w:rPr>
          <w:rFonts w:ascii="Times New Roman" w:hAnsi="Times New Roman" w:cs="Times New Roman"/>
          <w:bCs/>
          <w:sz w:val="24"/>
          <w:szCs w:val="24"/>
        </w:rPr>
        <w:tab/>
      </w:r>
      <w:r w:rsidRPr="00617D40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617D40" w:rsidR="002562FF">
        <w:rPr>
          <w:rFonts w:ascii="Times New Roman" w:hAnsi="Times New Roman" w:cs="Times New Roman"/>
          <w:bCs/>
          <w:sz w:val="24"/>
          <w:szCs w:val="24"/>
        </w:rPr>
        <w:tab/>
      </w:r>
      <w:r w:rsidRPr="00617D40" w:rsidR="002562FF">
        <w:rPr>
          <w:rFonts w:ascii="Times New Roman" w:hAnsi="Times New Roman" w:cs="Times New Roman"/>
          <w:bCs/>
          <w:sz w:val="24"/>
          <w:szCs w:val="24"/>
        </w:rPr>
        <w:tab/>
      </w:r>
      <w:r w:rsidRPr="00617D40" w:rsidR="002562FF">
        <w:rPr>
          <w:rFonts w:ascii="Times New Roman" w:hAnsi="Times New Roman" w:cs="Times New Roman"/>
          <w:bCs/>
          <w:sz w:val="24"/>
          <w:szCs w:val="24"/>
        </w:rPr>
        <w:tab/>
      </w:r>
      <w:r w:rsidRPr="00617D40" w:rsidR="002562FF">
        <w:rPr>
          <w:rFonts w:ascii="Times New Roman" w:hAnsi="Times New Roman" w:cs="Times New Roman"/>
          <w:bCs/>
          <w:sz w:val="24"/>
          <w:szCs w:val="24"/>
        </w:rPr>
        <w:tab/>
      </w:r>
      <w:r w:rsidRPr="00617D40" w:rsidR="002562FF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617D40">
        <w:rPr>
          <w:rFonts w:ascii="Times New Roman" w:hAnsi="Times New Roman" w:cs="Times New Roman"/>
          <w:bCs/>
          <w:sz w:val="24"/>
          <w:szCs w:val="24"/>
        </w:rPr>
        <w:t>С.С. Урюпина</w:t>
      </w:r>
    </w:p>
    <w:sectPr w:rsidSect="0056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63"/>
    <w:rsid w:val="000006C9"/>
    <w:rsid w:val="00021C1D"/>
    <w:rsid w:val="000D4C7E"/>
    <w:rsid w:val="00155D83"/>
    <w:rsid w:val="0024075B"/>
    <w:rsid w:val="00246DFE"/>
    <w:rsid w:val="002562FF"/>
    <w:rsid w:val="002746FE"/>
    <w:rsid w:val="002D03B8"/>
    <w:rsid w:val="002E0D2E"/>
    <w:rsid w:val="002E2947"/>
    <w:rsid w:val="003C2463"/>
    <w:rsid w:val="003C52C5"/>
    <w:rsid w:val="003E15F3"/>
    <w:rsid w:val="0042783F"/>
    <w:rsid w:val="00447166"/>
    <w:rsid w:val="00451F83"/>
    <w:rsid w:val="00485BFD"/>
    <w:rsid w:val="005542FB"/>
    <w:rsid w:val="00594505"/>
    <w:rsid w:val="005A7B23"/>
    <w:rsid w:val="00617D40"/>
    <w:rsid w:val="00643CA0"/>
    <w:rsid w:val="006F646C"/>
    <w:rsid w:val="007076DA"/>
    <w:rsid w:val="00782145"/>
    <w:rsid w:val="007C5C69"/>
    <w:rsid w:val="007D714E"/>
    <w:rsid w:val="00843421"/>
    <w:rsid w:val="0086193B"/>
    <w:rsid w:val="00870477"/>
    <w:rsid w:val="0088385E"/>
    <w:rsid w:val="00984864"/>
    <w:rsid w:val="00A3797D"/>
    <w:rsid w:val="00AB67C5"/>
    <w:rsid w:val="00AD7BA7"/>
    <w:rsid w:val="00B31EB9"/>
    <w:rsid w:val="00B45DB7"/>
    <w:rsid w:val="00C70351"/>
    <w:rsid w:val="00E5388F"/>
    <w:rsid w:val="00F750FF"/>
    <w:rsid w:val="00F75E4D"/>
    <w:rsid w:val="00FA001E"/>
    <w:rsid w:val="00FF0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41D14A-F87E-42E0-AE91-62AE5F9D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C24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3C2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3C2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C24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