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AE009E" w:rsidP="00AE009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Дело № 2 – 46-130</w:t>
      </w:r>
      <w:r w:rsidRPr="00AE009E" w:rsidR="009F5DB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AE009E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AE009E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AE009E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AE009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E009E" w:rsidR="00ED2CC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</w:t>
      </w:r>
      <w:r w:rsidRPr="00AE009E" w:rsidR="009F5DB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г. Керчь </w:t>
      </w:r>
    </w:p>
    <w:p w:rsidR="00032A2B" w:rsidRPr="00AE009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AE009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AE009E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AE009E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</w:t>
      </w:r>
      <w:r w:rsidRPr="00AE009E" w:rsidR="00ED2CC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помощнике судьи </w:t>
      </w:r>
      <w:r w:rsidRPr="00AE009E" w:rsidR="00ED2CC8">
        <w:rPr>
          <w:rFonts w:ascii="Times New Roman" w:eastAsia="Times New Roman" w:hAnsi="Times New Roman" w:cs="Times New Roman"/>
          <w:bCs/>
          <w:sz w:val="28"/>
          <w:szCs w:val="28"/>
        </w:rPr>
        <w:t>Буглаевой</w:t>
      </w:r>
      <w:r w:rsidRPr="00AE009E" w:rsidR="00ED2CC8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Н.Г.,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032A2B" w:rsidRPr="00AE009E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открытом судебном заседании гражданское дело по иску 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Антипову </w:t>
      </w:r>
      <w:r w:rsidR="00A14A81">
        <w:rPr>
          <w:rFonts w:ascii="Times New Roman" w:eastAsia="Times New Roman" w:hAnsi="Times New Roman" w:cs="Times New Roman"/>
          <w:bCs/>
          <w:sz w:val="28"/>
          <w:szCs w:val="28"/>
        </w:rPr>
        <w:t>Е.С.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F5DB8" w:rsidRPr="00AE009E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 194- 199  ГПК РФ, мировой судья, </w:t>
      </w:r>
    </w:p>
    <w:p w:rsidR="009F5DB8" w:rsidRPr="00AE009E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AE009E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Исковые требования 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E009E" w:rsidR="00A14A81">
        <w:rPr>
          <w:rFonts w:ascii="Times New Roman" w:eastAsia="Times New Roman" w:hAnsi="Times New Roman" w:cs="Times New Roman"/>
          <w:bCs/>
          <w:sz w:val="28"/>
          <w:szCs w:val="28"/>
        </w:rPr>
        <w:t xml:space="preserve">Антипову </w:t>
      </w:r>
      <w:r w:rsidR="00A14A81">
        <w:rPr>
          <w:rFonts w:ascii="Times New Roman" w:eastAsia="Times New Roman" w:hAnsi="Times New Roman" w:cs="Times New Roman"/>
          <w:bCs/>
          <w:sz w:val="28"/>
          <w:szCs w:val="28"/>
        </w:rPr>
        <w:t>Е.С.</w:t>
      </w:r>
      <w:r w:rsidRPr="00AE009E" w:rsidR="00A14A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AE009E" w:rsidR="009F5DB8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</w:t>
      </w:r>
      <w:r w:rsidRPr="00AE009E" w:rsidR="00F57179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частично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RPr="00AE009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с </w:t>
      </w:r>
      <w:r w:rsidR="00F55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009E" w:rsidR="00A14A81">
        <w:rPr>
          <w:rFonts w:ascii="Times New Roman" w:eastAsia="Times New Roman" w:hAnsi="Times New Roman" w:cs="Times New Roman"/>
          <w:bCs/>
          <w:sz w:val="28"/>
          <w:szCs w:val="28"/>
        </w:rPr>
        <w:t>Антипов</w:t>
      </w:r>
      <w:r w:rsidR="00A14A8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E009E" w:rsidR="00A14A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4A81">
        <w:rPr>
          <w:rFonts w:ascii="Times New Roman" w:eastAsia="Times New Roman" w:hAnsi="Times New Roman" w:cs="Times New Roman"/>
          <w:bCs/>
          <w:sz w:val="28"/>
          <w:szCs w:val="28"/>
        </w:rPr>
        <w:t>Е.С.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55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540E">
        <w:rPr>
          <w:b/>
        </w:rPr>
        <w:t>/изъято/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рождения (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</w:t>
      </w:r>
      <w:r w:rsidR="00F55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540E">
        <w:rPr>
          <w:b/>
        </w:rPr>
        <w:t>/изъято/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AE009E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адресу: </w:t>
      </w:r>
      <w:r w:rsidR="00F55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540E">
        <w:rPr>
          <w:b/>
        </w:rPr>
        <w:t>/изъято/</w:t>
      </w:r>
      <w:r w:rsidRPr="00AE009E" w:rsidR="00C172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009E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с 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 w:rsidRPr="00AE009E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009E" w:rsidR="009F5DB8"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Pr="00AE009E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</w:t>
      </w:r>
      <w:r w:rsidRPr="00AE009E" w:rsidR="00DD6F3C">
        <w:rPr>
          <w:rFonts w:ascii="Times New Roman" w:eastAsia="Times New Roman" w:hAnsi="Times New Roman" w:cs="Times New Roman"/>
          <w:bCs/>
          <w:sz w:val="28"/>
          <w:szCs w:val="28"/>
        </w:rPr>
        <w:t>декабрь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2023 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год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размере 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>12030,96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Pr="00AE009E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в размере </w:t>
      </w:r>
      <w:r w:rsidRPr="00AE009E" w:rsidR="00BB53A0">
        <w:rPr>
          <w:rFonts w:ascii="Times New Roman" w:eastAsia="Times New Roman" w:hAnsi="Times New Roman" w:cs="Times New Roman"/>
          <w:bCs/>
          <w:sz w:val="28"/>
          <w:szCs w:val="28"/>
        </w:rPr>
        <w:t>300</w:t>
      </w:r>
      <w:r w:rsidRPr="00AE009E" w:rsidR="00FE17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009E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рублей, 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расходы по оплате государственной пошлины в размере 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>493,24</w:t>
      </w:r>
      <w:r w:rsidRPr="00AE009E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а всего 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>12824,20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(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>двенадцать тысяч восемьсот двадцать четыре рубля 20</w:t>
      </w:r>
      <w:r w:rsidRPr="00AE009E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копеек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BB53A0" w:rsidRPr="00AE009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AE009E" w:rsidR="00B90386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удовлетворении 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остальной части исковых требований отказать в связи с истечением срока исковой давности.</w:t>
      </w:r>
    </w:p>
    <w:p w:rsidR="00032A2B" w:rsidRPr="00AE009E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AE009E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AE009E" w:rsidP="00AE00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AE009E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009E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009E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009E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E009E" w:rsid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AE009E" w:rsidR="00DD6F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</w:t>
      </w:r>
      <w:r w:rsidRPr="00AE009E" w:rsid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AE009E">
        <w:rPr>
          <w:rFonts w:ascii="Times New Roman" w:eastAsia="Times New Roman" w:hAnsi="Times New Roman" w:cs="Times New Roman"/>
          <w:bCs/>
          <w:sz w:val="28"/>
          <w:szCs w:val="28"/>
        </w:rPr>
        <w:t>Полищук Е.Д.</w:t>
      </w:r>
    </w:p>
    <w:p w:rsidR="00C1726E" w:rsidRPr="00AE009E" w:rsidP="00B9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458C2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14A81"/>
    <w:rsid w:val="00A3215E"/>
    <w:rsid w:val="00A3248F"/>
    <w:rsid w:val="00A62E84"/>
    <w:rsid w:val="00AA53C1"/>
    <w:rsid w:val="00AC3F59"/>
    <w:rsid w:val="00AE009E"/>
    <w:rsid w:val="00AF0362"/>
    <w:rsid w:val="00AF2970"/>
    <w:rsid w:val="00B04FC2"/>
    <w:rsid w:val="00B1186E"/>
    <w:rsid w:val="00B1239A"/>
    <w:rsid w:val="00B12B77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05E5F"/>
    <w:rsid w:val="00D24079"/>
    <w:rsid w:val="00D37219"/>
    <w:rsid w:val="00D40993"/>
    <w:rsid w:val="00D547FA"/>
    <w:rsid w:val="00D7067A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761F"/>
    <w:rsid w:val="00F44EE5"/>
    <w:rsid w:val="00F5540E"/>
    <w:rsid w:val="00F57179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6E78E-8011-418C-9C6C-8F65BFE1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