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AA57B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AA57B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2-46-</w:t>
      </w:r>
      <w:r w:rsidR="003256B9">
        <w:rPr>
          <w:rFonts w:ascii="Times New Roman" w:eastAsia="Times New Roman" w:hAnsi="Times New Roman" w:cs="Times New Roman"/>
          <w:bCs/>
          <w:sz w:val="28"/>
          <w:szCs w:val="28"/>
        </w:rPr>
        <w:t>434</w:t>
      </w:r>
      <w:r w:rsidR="00D0597A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9A77FE" w:rsidRPr="00AA57B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A57B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57B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AA57B3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57B3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AA57B3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57B3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75383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97A">
        <w:rPr>
          <w:rFonts w:ascii="Times New Roman" w:eastAsia="Times New Roman" w:hAnsi="Times New Roman" w:cs="Times New Roman"/>
          <w:sz w:val="28"/>
          <w:szCs w:val="28"/>
        </w:rPr>
        <w:t>июн</w:t>
      </w:r>
      <w:r w:rsidR="00AA57B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97A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AC3F8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C0ECB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3574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EC0E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AA57B3">
        <w:rPr>
          <w:rFonts w:ascii="Times New Roman" w:eastAsia="Times New Roman" w:hAnsi="Times New Roman" w:cs="Times New Roman"/>
          <w:sz w:val="28"/>
          <w:szCs w:val="28"/>
        </w:rPr>
        <w:t>помощнике судьи</w:t>
      </w:r>
      <w:r w:rsidR="00D05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7B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0597A">
        <w:rPr>
          <w:rFonts w:ascii="Times New Roman" w:eastAsia="Times New Roman" w:hAnsi="Times New Roman" w:cs="Times New Roman"/>
          <w:sz w:val="28"/>
          <w:szCs w:val="28"/>
        </w:rPr>
        <w:t>Скрыпник</w:t>
      </w:r>
      <w:r w:rsidR="00D0597A">
        <w:rPr>
          <w:rFonts w:ascii="Times New Roman" w:eastAsia="Times New Roman" w:hAnsi="Times New Roman" w:cs="Times New Roman"/>
          <w:sz w:val="28"/>
          <w:szCs w:val="28"/>
        </w:rPr>
        <w:t xml:space="preserve"> О.Н.,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 w:rsidR="003256B9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3256B9">
        <w:rPr>
          <w:rFonts w:ascii="Times New Roman" w:hAnsi="Times New Roman" w:cs="Times New Roman"/>
          <w:sz w:val="28"/>
          <w:szCs w:val="28"/>
        </w:rPr>
        <w:t>микрокредитная</w:t>
      </w:r>
      <w:r w:rsidR="003256B9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3256B9">
        <w:rPr>
          <w:rFonts w:ascii="Times New Roman" w:hAnsi="Times New Roman" w:cs="Times New Roman"/>
          <w:sz w:val="28"/>
          <w:szCs w:val="28"/>
        </w:rPr>
        <w:t>«</w:t>
      </w:r>
      <w:r w:rsidR="003256B9">
        <w:rPr>
          <w:rFonts w:ascii="Times New Roman" w:hAnsi="Times New Roman" w:cs="Times New Roman"/>
          <w:sz w:val="28"/>
          <w:szCs w:val="28"/>
        </w:rPr>
        <w:t>Русинтерфинанс</w:t>
      </w:r>
      <w:r w:rsidR="003256B9">
        <w:rPr>
          <w:rFonts w:ascii="Times New Roman" w:hAnsi="Times New Roman" w:cs="Times New Roman"/>
          <w:sz w:val="28"/>
          <w:szCs w:val="28"/>
        </w:rPr>
        <w:t xml:space="preserve">» к </w:t>
      </w:r>
      <w:r w:rsidR="003256B9">
        <w:rPr>
          <w:rFonts w:ascii="Times New Roman" w:hAnsi="Times New Roman" w:cs="Times New Roman"/>
          <w:sz w:val="28"/>
          <w:szCs w:val="28"/>
        </w:rPr>
        <w:t>Юрину</w:t>
      </w:r>
      <w:r w:rsidR="003256B9">
        <w:rPr>
          <w:rFonts w:ascii="Times New Roman" w:hAnsi="Times New Roman" w:cs="Times New Roman"/>
          <w:sz w:val="28"/>
          <w:szCs w:val="28"/>
        </w:rPr>
        <w:t xml:space="preserve"> </w:t>
      </w:r>
      <w:r w:rsidR="00D21C64">
        <w:rPr>
          <w:rFonts w:ascii="Times New Roman" w:hAnsi="Times New Roman" w:cs="Times New Roman"/>
          <w:sz w:val="28"/>
          <w:szCs w:val="28"/>
        </w:rPr>
        <w:t>А.В.</w:t>
      </w:r>
      <w:r w:rsidR="003256B9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EC0ECB">
        <w:rPr>
          <w:rFonts w:ascii="Times New Roman" w:hAnsi="Times New Roman" w:cs="Times New Roman"/>
          <w:sz w:val="28"/>
          <w:szCs w:val="28"/>
        </w:rPr>
        <w:t>задолженности</w:t>
      </w:r>
      <w:r w:rsidR="00F7017F">
        <w:rPr>
          <w:rFonts w:ascii="Times New Roman" w:hAnsi="Times New Roman" w:cs="Times New Roman"/>
          <w:sz w:val="28"/>
          <w:szCs w:val="28"/>
        </w:rPr>
        <w:t xml:space="preserve"> </w:t>
      </w:r>
      <w:r w:rsidR="00AC3F8C">
        <w:rPr>
          <w:rFonts w:ascii="Times New Roman" w:hAnsi="Times New Roman" w:cs="Times New Roman"/>
          <w:sz w:val="28"/>
          <w:szCs w:val="28"/>
        </w:rPr>
        <w:t>по договору займа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71B43">
        <w:rPr>
          <w:rFonts w:ascii="Times New Roman" w:hAnsi="Times New Roman" w:cs="Times New Roman"/>
          <w:sz w:val="28"/>
          <w:szCs w:val="28"/>
        </w:rPr>
        <w:t>ст. ст.,</w:t>
      </w:r>
      <w:r w:rsidR="006D3A4D">
        <w:rPr>
          <w:rFonts w:ascii="Times New Roman" w:hAnsi="Times New Roman" w:cs="Times New Roman"/>
          <w:sz w:val="28"/>
          <w:szCs w:val="28"/>
        </w:rPr>
        <w:t xml:space="preserve"> 194- 199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53830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017F" w:rsidP="00EC0E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</w:t>
      </w:r>
      <w:r w:rsidRPr="00753830" w:rsidR="009A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56B9" w:rsidR="003256B9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3256B9" w:rsidR="003256B9">
        <w:rPr>
          <w:rFonts w:ascii="Times New Roman" w:hAnsi="Times New Roman" w:cs="Times New Roman"/>
          <w:sz w:val="28"/>
          <w:szCs w:val="28"/>
        </w:rPr>
        <w:t>микрокредитная</w:t>
      </w:r>
      <w:r w:rsidRPr="003256B9" w:rsidR="003256B9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Pr="003256B9" w:rsidR="003256B9">
        <w:rPr>
          <w:rFonts w:ascii="Times New Roman" w:hAnsi="Times New Roman" w:cs="Times New Roman"/>
          <w:sz w:val="28"/>
          <w:szCs w:val="28"/>
        </w:rPr>
        <w:t>Русинтерфинанс</w:t>
      </w:r>
      <w:r w:rsidRPr="003256B9" w:rsidR="003256B9">
        <w:rPr>
          <w:rFonts w:ascii="Times New Roman" w:hAnsi="Times New Roman" w:cs="Times New Roman"/>
          <w:sz w:val="28"/>
          <w:szCs w:val="28"/>
        </w:rPr>
        <w:t xml:space="preserve">» к </w:t>
      </w:r>
      <w:r w:rsidR="00504964">
        <w:rPr>
          <w:rFonts w:ascii="Times New Roman" w:hAnsi="Times New Roman" w:cs="Times New Roman"/>
          <w:sz w:val="28"/>
          <w:szCs w:val="28"/>
        </w:rPr>
        <w:t xml:space="preserve"> </w:t>
      </w:r>
      <w:r w:rsidR="00D21C64">
        <w:rPr>
          <w:rFonts w:ascii="Times New Roman" w:hAnsi="Times New Roman" w:cs="Times New Roman"/>
          <w:sz w:val="28"/>
          <w:szCs w:val="28"/>
        </w:rPr>
        <w:t>Юрину А.В</w:t>
      </w:r>
      <w:r w:rsidRPr="003256B9" w:rsidR="00D21C64">
        <w:rPr>
          <w:rFonts w:ascii="Times New Roman" w:hAnsi="Times New Roman" w:cs="Times New Roman"/>
          <w:sz w:val="28"/>
          <w:szCs w:val="28"/>
        </w:rPr>
        <w:t xml:space="preserve"> </w:t>
      </w:r>
      <w:r w:rsidRPr="003256B9" w:rsidR="003256B9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0A73BC" w:rsidR="000A73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отказать, в связи с истечением срока исковой давности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140C" w:rsidRPr="00C6140C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="006E5F69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18320B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621E" w:rsidRPr="0018320B" w:rsidP="00C462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</w:t>
      </w:r>
      <w:r w:rsidR="00C4621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Полищук Е.Д.</w:t>
      </w:r>
    </w:p>
    <w:p w:rsidR="003256B9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3256B9" w:rsidRPr="0018320B" w:rsidP="003256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1C6"/>
    <w:rsid w:val="000A73BC"/>
    <w:rsid w:val="0013574C"/>
    <w:rsid w:val="00151FE3"/>
    <w:rsid w:val="0018320B"/>
    <w:rsid w:val="002400BE"/>
    <w:rsid w:val="00296FC5"/>
    <w:rsid w:val="003256B9"/>
    <w:rsid w:val="003D12A6"/>
    <w:rsid w:val="00504964"/>
    <w:rsid w:val="00571B43"/>
    <w:rsid w:val="005A6A6F"/>
    <w:rsid w:val="00632A68"/>
    <w:rsid w:val="006D3A4D"/>
    <w:rsid w:val="006E5F69"/>
    <w:rsid w:val="00753830"/>
    <w:rsid w:val="008D6126"/>
    <w:rsid w:val="009A77FE"/>
    <w:rsid w:val="009D72E8"/>
    <w:rsid w:val="00A3215E"/>
    <w:rsid w:val="00AA57B3"/>
    <w:rsid w:val="00AC3F8C"/>
    <w:rsid w:val="00C4621E"/>
    <w:rsid w:val="00C6140C"/>
    <w:rsid w:val="00D0597A"/>
    <w:rsid w:val="00D21C64"/>
    <w:rsid w:val="00D87D82"/>
    <w:rsid w:val="00EB3947"/>
    <w:rsid w:val="00EC0ECB"/>
    <w:rsid w:val="00EE2DD4"/>
    <w:rsid w:val="00F70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