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EA51F6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2A2B" w:rsidRPr="00EA51F6" w:rsidP="00032A2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>Дело № 2 – 46-436</w:t>
      </w:r>
      <w:r w:rsidRPr="00EA51F6" w:rsidR="009F5DB8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032A2B" w:rsidRPr="00EA51F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EA51F6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32A2B" w:rsidRPr="00EA51F6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32A2B" w:rsidRPr="00EA51F6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032A2B" w:rsidRPr="00EA51F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EA51F6" w:rsid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</w:t>
      </w:r>
      <w:r w:rsidRPr="00EA51F6" w:rsidR="009F5DB8">
        <w:rPr>
          <w:rFonts w:ascii="Times New Roman" w:eastAsia="Times New Roman" w:hAnsi="Times New Roman" w:cs="Times New Roman"/>
          <w:bCs/>
          <w:sz w:val="28"/>
          <w:szCs w:val="28"/>
        </w:rPr>
        <w:t>я 2024</w:t>
      </w: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г. Керчь </w:t>
      </w:r>
    </w:p>
    <w:p w:rsidR="00032A2B" w:rsidRPr="00EA51F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EA51F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EA51F6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Pr="00EA51F6" w:rsidR="009F5DB8">
        <w:rPr>
          <w:rFonts w:ascii="Times New Roman" w:eastAsia="Times New Roman" w:hAnsi="Times New Roman" w:cs="Times New Roman"/>
          <w:bCs/>
          <w:sz w:val="28"/>
          <w:szCs w:val="28"/>
        </w:rPr>
        <w:t>помощнике судьи</w:t>
      </w: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A51F6" w:rsidR="00F63BC2">
        <w:rPr>
          <w:rFonts w:ascii="Times New Roman" w:eastAsia="Times New Roman" w:hAnsi="Times New Roman" w:cs="Times New Roman"/>
          <w:bCs/>
          <w:sz w:val="28"/>
          <w:szCs w:val="28"/>
        </w:rPr>
        <w:t>Скрыпник</w:t>
      </w:r>
      <w:r w:rsidRPr="00EA51F6" w:rsidR="00F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О.Н.,</w:t>
      </w: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032A2B" w:rsidRPr="00EA51F6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рассмотрев  в открытом судебном заседании гражданское дело по иску </w:t>
      </w:r>
      <w:r w:rsidRPr="00EA51F6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A51F6" w:rsidR="00EA51F6">
        <w:rPr>
          <w:rFonts w:ascii="Times New Roman" w:eastAsia="Times New Roman" w:hAnsi="Times New Roman" w:cs="Times New Roman"/>
          <w:bCs/>
          <w:sz w:val="28"/>
          <w:szCs w:val="28"/>
        </w:rPr>
        <w:t>Понкратовой</w:t>
      </w:r>
      <w:r w:rsidRPr="00EA51F6" w:rsidR="00EA51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67E0">
        <w:rPr>
          <w:rFonts w:ascii="Times New Roman" w:eastAsia="Times New Roman" w:hAnsi="Times New Roman" w:cs="Times New Roman"/>
          <w:bCs/>
          <w:sz w:val="24"/>
          <w:szCs w:val="24"/>
        </w:rPr>
        <w:t>И.А.</w:t>
      </w:r>
      <w:r w:rsidRPr="00EA51F6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032A2B" w:rsidRPr="00EA51F6" w:rsidP="009F5DB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 194- 199  ГПК РФ, мировой судья, </w:t>
      </w:r>
    </w:p>
    <w:p w:rsidR="009F5DB8" w:rsidRPr="00EA51F6" w:rsidP="009F5DB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EA51F6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9F5DB8" w:rsidRPr="00EA51F6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1F6" w:rsidRPr="00EA51F6" w:rsidP="00EA51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к </w:t>
      </w: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>Понкратовой</w:t>
      </w: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67E0">
        <w:rPr>
          <w:rFonts w:ascii="Times New Roman" w:eastAsia="Times New Roman" w:hAnsi="Times New Roman" w:cs="Times New Roman"/>
          <w:bCs/>
          <w:sz w:val="24"/>
          <w:szCs w:val="24"/>
        </w:rPr>
        <w:t>И.А.</w:t>
      </w:r>
      <w:r w:rsidRPr="00EA51F6" w:rsidR="006367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 удовлетворить.</w:t>
      </w: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EA51F6" w:rsidRPr="00EA51F6" w:rsidP="00EA5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>Понкратовой</w:t>
      </w: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67E0">
        <w:rPr>
          <w:rFonts w:ascii="Times New Roman" w:eastAsia="Times New Roman" w:hAnsi="Times New Roman" w:cs="Times New Roman"/>
          <w:bCs/>
          <w:sz w:val="24"/>
          <w:szCs w:val="24"/>
        </w:rPr>
        <w:t>И.А.</w:t>
      </w: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367E0">
        <w:rPr>
          <w:rFonts w:ascii="Times New Roman" w:eastAsia="Times New Roman" w:hAnsi="Times New Roman" w:cs="Times New Roman"/>
          <w:bCs/>
          <w:sz w:val="24"/>
          <w:szCs w:val="24"/>
        </w:rPr>
        <w:t xml:space="preserve">/изъято/ </w:t>
      </w: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>года рождения (</w:t>
      </w:r>
      <w:r w:rsidR="006367E0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 xml:space="preserve">) 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="006367E0">
        <w:rPr>
          <w:rFonts w:ascii="Times New Roman" w:eastAsia="Times New Roman" w:hAnsi="Times New Roman" w:cs="Times New Roman"/>
          <w:bCs/>
          <w:sz w:val="24"/>
          <w:szCs w:val="24"/>
        </w:rPr>
        <w:t xml:space="preserve">/изъято/ </w:t>
      </w: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>за период с сентября 2016 года по июнь 2023 года в размере 24 536,94 рублей, пени в размере 4582,31 рублей, расходы по оплате государственной пошлины в размере 1073,58 рублей, а всего 30192,83 рублей (тридцать тысяч сто девяносто два рубля 83 копейки).</w:t>
      </w:r>
    </w:p>
    <w:p w:rsidR="00013DE5" w:rsidRPr="00EA51F6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суда </w:t>
      </w:r>
      <w:r w:rsidRPr="00EA51F6" w:rsidR="009F5DB8">
        <w:rPr>
          <w:rFonts w:ascii="Times New Roman" w:eastAsia="Times New Roman" w:hAnsi="Times New Roman" w:cs="Times New Roman"/>
          <w:bCs/>
          <w:sz w:val="28"/>
          <w:szCs w:val="28"/>
        </w:rPr>
        <w:t>о взыскании</w:t>
      </w: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задолженности </w:t>
      </w:r>
      <w:r w:rsidRPr="00EA51F6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Pr="00EA51F6" w:rsidR="00EA51F6">
        <w:rPr>
          <w:rFonts w:ascii="Times New Roman" w:eastAsia="Times New Roman" w:hAnsi="Times New Roman" w:cs="Times New Roman"/>
          <w:bCs/>
          <w:sz w:val="28"/>
          <w:szCs w:val="28"/>
        </w:rPr>
        <w:t>Понкратовой</w:t>
      </w:r>
      <w:r w:rsidRPr="00EA51F6" w:rsidR="00EA51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67E0">
        <w:rPr>
          <w:rFonts w:ascii="Times New Roman" w:eastAsia="Times New Roman" w:hAnsi="Times New Roman" w:cs="Times New Roman"/>
          <w:bCs/>
          <w:sz w:val="28"/>
          <w:szCs w:val="28"/>
        </w:rPr>
        <w:t>И.А.</w:t>
      </w: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>, - считать исполненным.</w:t>
      </w:r>
    </w:p>
    <w:p w:rsidR="00032A2B" w:rsidRPr="00EA51F6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A51F6" w:rsidR="00B4299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EA51F6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EA51F6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суда может быть обжаловано в апелляционном порядке в Керченский городской суд Республики Крым через мирового судью судебного </w:t>
      </w: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>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EA51F6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RPr="00EA51F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A51F6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A51F6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A51F6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A51F6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</w:t>
      </w:r>
      <w:r w:rsidRPr="00EA51F6">
        <w:rPr>
          <w:rFonts w:ascii="Times New Roman" w:eastAsia="Times New Roman" w:hAnsi="Times New Roman" w:cs="Times New Roman"/>
          <w:bCs/>
          <w:sz w:val="28"/>
          <w:szCs w:val="28"/>
        </w:rPr>
        <w:t>Полищук Е.Д.</w:t>
      </w:r>
    </w:p>
    <w:p w:rsidR="009F5DB8" w:rsidRPr="00EA51F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EA51F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87C" w:rsidRPr="00EA51F6" w:rsidP="00032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9F5D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60CDB"/>
    <w:rsid w:val="00077139"/>
    <w:rsid w:val="00084D0A"/>
    <w:rsid w:val="000A1368"/>
    <w:rsid w:val="000A4ADD"/>
    <w:rsid w:val="000D483E"/>
    <w:rsid w:val="000E493F"/>
    <w:rsid w:val="000E7D2F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53C3A"/>
    <w:rsid w:val="00267D50"/>
    <w:rsid w:val="00271167"/>
    <w:rsid w:val="002A4FF0"/>
    <w:rsid w:val="002D6BF5"/>
    <w:rsid w:val="002F3859"/>
    <w:rsid w:val="003023FD"/>
    <w:rsid w:val="0031247B"/>
    <w:rsid w:val="003247C1"/>
    <w:rsid w:val="0034584F"/>
    <w:rsid w:val="003820F2"/>
    <w:rsid w:val="003D12A6"/>
    <w:rsid w:val="003E1B24"/>
    <w:rsid w:val="00401798"/>
    <w:rsid w:val="00423EF1"/>
    <w:rsid w:val="0049611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367E0"/>
    <w:rsid w:val="00652465"/>
    <w:rsid w:val="00685A80"/>
    <w:rsid w:val="006D3A4D"/>
    <w:rsid w:val="006E01CE"/>
    <w:rsid w:val="00717120"/>
    <w:rsid w:val="00753830"/>
    <w:rsid w:val="00793F94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912F34"/>
    <w:rsid w:val="00920980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3FC7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587C"/>
    <w:rsid w:val="00C6140C"/>
    <w:rsid w:val="00C65567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C7A42"/>
    <w:rsid w:val="00DF4287"/>
    <w:rsid w:val="00E1247F"/>
    <w:rsid w:val="00E54800"/>
    <w:rsid w:val="00E70D51"/>
    <w:rsid w:val="00EA24D4"/>
    <w:rsid w:val="00EA51F6"/>
    <w:rsid w:val="00EA7986"/>
    <w:rsid w:val="00EB3947"/>
    <w:rsid w:val="00EE2DD4"/>
    <w:rsid w:val="00EF44DF"/>
    <w:rsid w:val="00EF71DE"/>
    <w:rsid w:val="00F1761F"/>
    <w:rsid w:val="00F44EE5"/>
    <w:rsid w:val="00F63BC2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6E15-9736-43F5-AF0D-7E4E534C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