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EB683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B6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Pr="00EB6835" w:rsidR="000E3639">
        <w:rPr>
          <w:rFonts w:ascii="Times New Roman" w:eastAsia="Times New Roman" w:hAnsi="Times New Roman" w:cs="Times New Roman"/>
          <w:bCs/>
          <w:sz w:val="28"/>
          <w:szCs w:val="28"/>
        </w:rPr>
        <w:t>645/2022</w:t>
      </w:r>
    </w:p>
    <w:p w:rsidR="009A77FE" w:rsidRPr="00EB683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EB683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bCs/>
          <w:sz w:val="28"/>
          <w:szCs w:val="28"/>
        </w:rPr>
        <w:t>ЗАОЧНОЕ</w:t>
      </w:r>
      <w:r w:rsidRPr="00EB683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EB683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EB683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EB683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EB6835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EB6835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B6835"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B6835" w:rsidR="007B67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B6835"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EB6835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EB683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83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EB6835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EB683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Pr="00EB6835" w:rsidR="00495045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9A77FE" w:rsidRPr="00EB683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83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EB6835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AC3F8C">
        <w:rPr>
          <w:rFonts w:ascii="Times New Roman" w:hAnsi="Times New Roman" w:cs="Times New Roman"/>
          <w:sz w:val="28"/>
          <w:szCs w:val="28"/>
        </w:rPr>
        <w:t>к</w:t>
      </w:r>
      <w:r w:rsidRPr="00EB6835"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, </w:t>
      </w:r>
      <w:r w:rsidRPr="00EB6835" w:rsidR="000E3639">
        <w:rPr>
          <w:rFonts w:ascii="Times New Roman" w:hAnsi="Times New Roman" w:cs="Times New Roman"/>
          <w:sz w:val="28"/>
          <w:szCs w:val="28"/>
        </w:rPr>
        <w:t>третье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 лицо общество с ограниченной ответственностью </w:t>
      </w:r>
      <w:r w:rsidRPr="00EB6835" w:rsidR="000E3639">
        <w:rPr>
          <w:rFonts w:ascii="Times New Roman" w:hAnsi="Times New Roman" w:cs="Times New Roman"/>
          <w:sz w:val="28"/>
          <w:szCs w:val="28"/>
        </w:rPr>
        <w:t>Микрокредитная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EB6835" w:rsidR="007B67DF">
        <w:rPr>
          <w:rFonts w:ascii="Times New Roman" w:hAnsi="Times New Roman" w:cs="Times New Roman"/>
          <w:sz w:val="28"/>
          <w:szCs w:val="28"/>
        </w:rPr>
        <w:t>задолженности</w:t>
      </w:r>
      <w:r w:rsidRPr="00EB6835" w:rsidR="00AC3F8C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EB6835"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EB6835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8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B6835" w:rsidR="007B67DF">
        <w:rPr>
          <w:rFonts w:ascii="Times New Roman" w:hAnsi="Times New Roman" w:cs="Times New Roman"/>
          <w:sz w:val="28"/>
          <w:szCs w:val="28"/>
        </w:rPr>
        <w:t>ст. ст.</w:t>
      </w:r>
      <w:r w:rsidRPr="00EB6835"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Pr="00EB6835" w:rsidR="007B67DF">
        <w:rPr>
          <w:rFonts w:ascii="Times New Roman" w:hAnsi="Times New Roman" w:cs="Times New Roman"/>
          <w:sz w:val="28"/>
          <w:szCs w:val="28"/>
        </w:rPr>
        <w:t>,</w:t>
      </w:r>
      <w:r w:rsidRPr="00EB6835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EB6835" w:rsidR="007B67DF">
        <w:rPr>
          <w:rFonts w:ascii="Times New Roman" w:hAnsi="Times New Roman" w:cs="Times New Roman"/>
          <w:sz w:val="28"/>
          <w:szCs w:val="28"/>
        </w:rPr>
        <w:t xml:space="preserve">233-237  </w:t>
      </w:r>
      <w:r w:rsidRPr="00EB6835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EB6835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EB683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EB6835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0E3639">
        <w:rPr>
          <w:rFonts w:ascii="Times New Roman" w:hAnsi="Times New Roman" w:cs="Times New Roman"/>
          <w:sz w:val="28"/>
          <w:szCs w:val="28"/>
        </w:rPr>
        <w:t>к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, </w:t>
      </w:r>
      <w:r w:rsidRPr="00EB6835" w:rsidR="000E3639">
        <w:rPr>
          <w:rFonts w:ascii="Times New Roman" w:hAnsi="Times New Roman" w:cs="Times New Roman"/>
          <w:sz w:val="28"/>
          <w:szCs w:val="28"/>
        </w:rPr>
        <w:t>третье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 лицо общество с ограниченной ответствен</w:t>
      </w:r>
      <w:r w:rsidR="005409EF">
        <w:rPr>
          <w:rFonts w:ascii="Times New Roman" w:hAnsi="Times New Roman" w:cs="Times New Roman"/>
          <w:sz w:val="28"/>
          <w:szCs w:val="28"/>
        </w:rPr>
        <w:t xml:space="preserve">ностью </w:t>
      </w:r>
      <w:r w:rsidR="005409EF">
        <w:rPr>
          <w:rFonts w:ascii="Times New Roman" w:hAnsi="Times New Roman" w:cs="Times New Roman"/>
          <w:sz w:val="28"/>
          <w:szCs w:val="28"/>
        </w:rPr>
        <w:t>Микрокредитная</w:t>
      </w:r>
      <w:r w:rsidR="005409EF">
        <w:rPr>
          <w:rFonts w:ascii="Times New Roman" w:hAnsi="Times New Roman" w:cs="Times New Roman"/>
          <w:sz w:val="28"/>
          <w:szCs w:val="28"/>
        </w:rPr>
        <w:t xml:space="preserve"> компания 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 w:rsidR="007B67D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EB6835" w:rsidR="00AC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EB6835" w:rsidR="00495045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Pr="00EB6835"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F8C" w:rsidRPr="00EB6835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,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835"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EB6835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EB6835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B683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7B67DF">
        <w:rPr>
          <w:rFonts w:ascii="Times New Roman" w:hAnsi="Times New Roman" w:cs="Times New Roman"/>
          <w:sz w:val="28"/>
          <w:szCs w:val="28"/>
        </w:rPr>
        <w:t xml:space="preserve">задолженность по договору потребительского займа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от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>
        <w:rPr>
          <w:rFonts w:ascii="Times New Roman" w:hAnsi="Times New Roman" w:cs="Times New Roman"/>
          <w:sz w:val="28"/>
          <w:szCs w:val="28"/>
        </w:rPr>
        <w:t>года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EB6835" w:rsidR="000E363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 w:rsidR="007B67DF">
        <w:rPr>
          <w:rFonts w:ascii="Times New Roman" w:hAnsi="Times New Roman" w:cs="Times New Roman"/>
          <w:sz w:val="28"/>
          <w:szCs w:val="28"/>
        </w:rPr>
        <w:t xml:space="preserve">г. в размере </w:t>
      </w:r>
      <w:r w:rsidRPr="00EB6835" w:rsidR="000E3639">
        <w:rPr>
          <w:rFonts w:ascii="Times New Roman" w:hAnsi="Times New Roman" w:cs="Times New Roman"/>
          <w:sz w:val="28"/>
          <w:szCs w:val="28"/>
        </w:rPr>
        <w:t>14500</w:t>
      </w:r>
      <w:r w:rsidRPr="00EB6835" w:rsidR="00495045">
        <w:rPr>
          <w:rFonts w:ascii="Times New Roman" w:hAnsi="Times New Roman" w:cs="Times New Roman"/>
          <w:sz w:val="28"/>
          <w:szCs w:val="28"/>
        </w:rPr>
        <w:t xml:space="preserve"> </w:t>
      </w:r>
      <w:r w:rsidRPr="00EB6835" w:rsidR="000E3639">
        <w:rPr>
          <w:rFonts w:ascii="Times New Roman" w:hAnsi="Times New Roman" w:cs="Times New Roman"/>
          <w:sz w:val="28"/>
          <w:szCs w:val="28"/>
        </w:rPr>
        <w:t>рублей</w:t>
      </w:r>
      <w:r w:rsidRPr="00EB6835" w:rsidR="007B67DF">
        <w:rPr>
          <w:rFonts w:ascii="Times New Roman" w:hAnsi="Times New Roman" w:cs="Times New Roman"/>
          <w:sz w:val="28"/>
          <w:szCs w:val="28"/>
        </w:rPr>
        <w:t>, из которых: сумма</w:t>
      </w:r>
      <w:r w:rsidRPr="00EB6835">
        <w:rPr>
          <w:rFonts w:ascii="Times New Roman" w:hAnsi="Times New Roman" w:cs="Times New Roman"/>
          <w:sz w:val="28"/>
          <w:szCs w:val="28"/>
        </w:rPr>
        <w:t xml:space="preserve"> основного долга в размере </w:t>
      </w:r>
      <w:r w:rsidRPr="00EB6835" w:rsidR="000E3639">
        <w:rPr>
          <w:rFonts w:ascii="Times New Roman" w:hAnsi="Times New Roman" w:cs="Times New Roman"/>
          <w:sz w:val="28"/>
          <w:szCs w:val="28"/>
        </w:rPr>
        <w:t>4000 рублей</w:t>
      </w:r>
      <w:r w:rsidRPr="00EB6835">
        <w:rPr>
          <w:rFonts w:ascii="Times New Roman" w:hAnsi="Times New Roman" w:cs="Times New Roman"/>
          <w:sz w:val="28"/>
          <w:szCs w:val="28"/>
        </w:rPr>
        <w:t xml:space="preserve">, </w:t>
      </w:r>
      <w:r w:rsidRPr="00EB6835" w:rsidR="007B67DF">
        <w:rPr>
          <w:rFonts w:ascii="Times New Roman" w:hAnsi="Times New Roman" w:cs="Times New Roman"/>
          <w:sz w:val="28"/>
          <w:szCs w:val="28"/>
        </w:rPr>
        <w:t>сумма з</w:t>
      </w:r>
      <w:r w:rsidRPr="00EB6835" w:rsidR="00495045">
        <w:rPr>
          <w:rFonts w:ascii="Times New Roman" w:hAnsi="Times New Roman" w:cs="Times New Roman"/>
          <w:sz w:val="28"/>
          <w:szCs w:val="28"/>
        </w:rPr>
        <w:t xml:space="preserve">адолженности по процентам – </w:t>
      </w:r>
      <w:r w:rsidRPr="00EB6835" w:rsidR="000E3639">
        <w:rPr>
          <w:rFonts w:ascii="Times New Roman" w:hAnsi="Times New Roman" w:cs="Times New Roman"/>
          <w:sz w:val="28"/>
          <w:szCs w:val="28"/>
        </w:rPr>
        <w:t>10500 рублей</w:t>
      </w:r>
      <w:r w:rsidRPr="00EB6835">
        <w:rPr>
          <w:rFonts w:ascii="Times New Roman" w:hAnsi="Times New Roman" w:cs="Times New Roman"/>
          <w:sz w:val="28"/>
          <w:szCs w:val="28"/>
        </w:rPr>
        <w:t xml:space="preserve">, </w:t>
      </w:r>
      <w:r w:rsidRPr="00EB6835" w:rsidR="00495045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3 000 рублей, 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 по оплате государственной пошлины в размере </w:t>
      </w:r>
      <w:r w:rsidRPr="00EB6835" w:rsidR="000E3639">
        <w:rPr>
          <w:rFonts w:ascii="Times New Roman" w:hAnsi="Times New Roman" w:cs="Times New Roman"/>
          <w:color w:val="000000"/>
          <w:sz w:val="28"/>
          <w:szCs w:val="28"/>
        </w:rPr>
        <w:t>580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 рублей, а всего</w:t>
      </w:r>
      <w:r w:rsidRPr="00EB6835"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835" w:rsidR="000E3639">
        <w:rPr>
          <w:rFonts w:ascii="Times New Roman" w:hAnsi="Times New Roman" w:cs="Times New Roman"/>
          <w:color w:val="000000"/>
          <w:sz w:val="28"/>
          <w:szCs w:val="28"/>
        </w:rPr>
        <w:t>18 080</w:t>
      </w:r>
      <w:r w:rsidRPr="00EB6835"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рублей (</w:t>
      </w:r>
      <w:r w:rsidRPr="00EB6835" w:rsidR="000E3639">
        <w:rPr>
          <w:rFonts w:ascii="Times New Roman" w:hAnsi="Times New Roman" w:cs="Times New Roman"/>
          <w:color w:val="000000"/>
          <w:sz w:val="28"/>
          <w:szCs w:val="28"/>
        </w:rPr>
        <w:t xml:space="preserve">восемнадцать тысяч восемьдесят </w:t>
      </w:r>
      <w:r w:rsidRPr="00EB6835" w:rsidR="00EB68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B6835" w:rsidRPr="00EB6835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В удовлетворении остальной части исковых требований общества с ограниченной ответственностью 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54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отказать.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статьей 237 Граждан</w:t>
      </w:r>
      <w:r w:rsidRPr="00EB6835" w:rsidR="00915723">
        <w:rPr>
          <w:rFonts w:ascii="Times New Roman" w:hAnsi="Times New Roman" w:cs="Times New Roman"/>
          <w:color w:val="000000"/>
          <w:sz w:val="28"/>
          <w:szCs w:val="28"/>
        </w:rPr>
        <w:t>ско-процессуального кодекса РФ,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суда может быть обжаловано ответчиком 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EB6835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6F" w:rsidRPr="00EB6835" w:rsidP="007B67DF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683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 w:rsidR="0054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835">
        <w:rPr>
          <w:rFonts w:ascii="Times New Roman" w:hAnsi="Times New Roman" w:cs="Times New Roman"/>
          <w:color w:val="000000"/>
          <w:sz w:val="28"/>
          <w:szCs w:val="28"/>
        </w:rPr>
        <w:t>Полищук Е.Д.</w:t>
      </w:r>
    </w:p>
    <w:sectPr w:rsidSect="002F6244">
      <w:pgSz w:w="11906" w:h="16838"/>
      <w:pgMar w:top="426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E3639"/>
    <w:rsid w:val="0018320B"/>
    <w:rsid w:val="002400BE"/>
    <w:rsid w:val="002F6244"/>
    <w:rsid w:val="003D12A6"/>
    <w:rsid w:val="00495045"/>
    <w:rsid w:val="005409EF"/>
    <w:rsid w:val="005A6A6F"/>
    <w:rsid w:val="00632A68"/>
    <w:rsid w:val="006D3A4D"/>
    <w:rsid w:val="006E5F69"/>
    <w:rsid w:val="00753830"/>
    <w:rsid w:val="007B67DF"/>
    <w:rsid w:val="00915723"/>
    <w:rsid w:val="009A77FE"/>
    <w:rsid w:val="00A3215E"/>
    <w:rsid w:val="00A92EC8"/>
    <w:rsid w:val="00AC3F8C"/>
    <w:rsid w:val="00C6140C"/>
    <w:rsid w:val="00D87D82"/>
    <w:rsid w:val="00E211FE"/>
    <w:rsid w:val="00EB3947"/>
    <w:rsid w:val="00EB6835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