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RPr="000B72C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  <w:r w:rsidRPr="000B72CA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д</w:t>
      </w:r>
      <w:r w:rsidRPr="000B72CA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ело № 2-46-</w:t>
      </w:r>
      <w:r w:rsidRPr="000B72CA" w:rsidR="00585729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705</w:t>
      </w:r>
      <w:r w:rsidRPr="000B72CA" w:rsidR="00A15A52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/2018</w:t>
      </w:r>
    </w:p>
    <w:p w:rsidR="004F34AB" w:rsidRPr="000B72C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</w:p>
    <w:p w:rsidR="00F3531C" w:rsidRPr="000B72C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РЕШЕНИЕ</w:t>
      </w:r>
    </w:p>
    <w:p w:rsidR="00F3531C" w:rsidRPr="000B72C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Именем Российской Федерации</w:t>
      </w:r>
    </w:p>
    <w:p w:rsidR="00F3531C" w:rsidRPr="000B72C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F3531C" w:rsidRPr="000B72C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531C" w:rsidRPr="000B72C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0B72CA" w:rsidR="00D61B00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Керчь</w:t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DA6B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0B72CA" w:rsidR="005857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14 </w:t>
      </w:r>
      <w:r w:rsidRPr="000B72CA" w:rsidR="00DA6B2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декабря</w:t>
      </w:r>
      <w:r w:rsidRPr="000B72CA" w:rsidR="00A824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>201</w:t>
      </w:r>
      <w:r w:rsidRPr="000B72CA" w:rsidR="00A15A52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F3531C" w:rsidRPr="000B72C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1B00" w:rsidRPr="000B72CA" w:rsidP="00195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 с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удебн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ка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>46 Керченского судебного района</w:t>
      </w:r>
      <w:r w:rsidRPr="000B72CA" w:rsidR="008F12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Республики Крым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Чич</w:t>
      </w:r>
      <w:r w:rsidRPr="000B72CA" w:rsidR="008F12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Х.И.</w:t>
      </w:r>
    </w:p>
    <w:p w:rsidR="00493C48" w:rsidRPr="000B72CA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0B72CA" w:rsidR="00D61B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 секретаре </w:t>
      </w:r>
      <w:r w:rsidRPr="000B72CA" w:rsidR="000B762C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Паршиной Е.А.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0B762C" w:rsidRPr="000B72C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участием Абдурахманова Н.Р., представляющего интересы истца на основании доверенности от 17 августа 2018 года,</w:t>
      </w:r>
    </w:p>
    <w:p w:rsidR="00585729" w:rsidRPr="000B72C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ответчика 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Житихиной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Е.Ю.,</w:t>
      </w:r>
    </w:p>
    <w:p w:rsidR="00585729" w:rsidRPr="000B72C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Грошевой А.П., представляющей </w:t>
      </w:r>
      <w:r w:rsidRPr="000B72CA" w:rsidR="008F68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доверенности 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интересы ОСП по г. Керчи УФССП России по Республике Крым,</w:t>
      </w:r>
    </w:p>
    <w:p w:rsidR="00585729" w:rsidRPr="000B72C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531C" w:rsidRPr="000B72C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hAnsi="Times New Roman" w:cs="Times New Roman"/>
          <w:sz w:val="24"/>
          <w:szCs w:val="28"/>
        </w:rPr>
        <w:t xml:space="preserve">рассмотрев в открытом судебном заседании гражданское дело по иску </w:t>
      </w:r>
      <w:r w:rsidRPr="000B72CA" w:rsidR="00585729">
        <w:rPr>
          <w:rFonts w:ascii="Times New Roman" w:hAnsi="Times New Roman" w:cs="Times New Roman"/>
          <w:sz w:val="24"/>
          <w:szCs w:val="28"/>
        </w:rPr>
        <w:t>Коляда М</w:t>
      </w:r>
      <w:r w:rsidRPr="000B72CA" w:rsidR="000B72CA">
        <w:rPr>
          <w:rFonts w:ascii="Times New Roman" w:hAnsi="Times New Roman" w:cs="Times New Roman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sz w:val="24"/>
          <w:szCs w:val="28"/>
        </w:rPr>
        <w:t>М</w:t>
      </w:r>
      <w:r w:rsidRPr="000B72CA" w:rsidR="000B72CA">
        <w:rPr>
          <w:rFonts w:ascii="Times New Roman" w:hAnsi="Times New Roman" w:cs="Times New Roman"/>
          <w:sz w:val="24"/>
          <w:szCs w:val="28"/>
        </w:rPr>
        <w:t>.</w:t>
      </w:r>
      <w:r w:rsidRPr="000B72CA" w:rsidR="007D7C78">
        <w:rPr>
          <w:rFonts w:ascii="Times New Roman" w:hAnsi="Times New Roman" w:cs="Times New Roman"/>
          <w:sz w:val="24"/>
          <w:szCs w:val="28"/>
        </w:rPr>
        <w:t xml:space="preserve"> </w:t>
      </w:r>
      <w:r w:rsidRPr="000B72CA" w:rsidR="00493C48">
        <w:rPr>
          <w:rFonts w:ascii="Times New Roman" w:hAnsi="Times New Roman" w:cs="Times New Roman"/>
          <w:sz w:val="24"/>
          <w:szCs w:val="28"/>
        </w:rPr>
        <w:t xml:space="preserve">к 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Игель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 xml:space="preserve"> О</w:t>
      </w:r>
      <w:r w:rsidRPr="000B72CA" w:rsidR="000B72C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0B72CA" w:rsidR="000B72C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 xml:space="preserve"> и 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Житихиной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 xml:space="preserve"> Е</w:t>
      </w:r>
      <w:r w:rsidRPr="000B72CA" w:rsidR="000B72C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Ю</w:t>
      </w:r>
      <w:r w:rsidRPr="000B72CA" w:rsidR="000B72C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 xml:space="preserve">, третье лицо, не заявляющее самостоятельных требований относительно предмета спора, – ОСП по г. Керчи УФССП России по Республике Крым, </w:t>
      </w:r>
      <w:r w:rsidRPr="000B72CA" w:rsidR="00493C48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б</w:t>
      </w:r>
      <w:r w:rsidRPr="000B72CA" w:rsidR="00DA6B2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уменьшении размера алиментов</w:t>
      </w:r>
      <w:r w:rsidRPr="000B72CA" w:rsidR="00C2324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B72CA" w:rsidR="00207854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</w:t>
      </w:r>
      <w:r w:rsidRPr="000B72CA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ствуясь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B72CA" w:rsidR="00B222DA">
        <w:rPr>
          <w:rFonts w:ascii="Times New Roman" w:eastAsia="Times New Roman" w:hAnsi="Times New Roman" w:cs="Times New Roman"/>
          <w:sz w:val="24"/>
          <w:szCs w:val="28"/>
          <w:lang w:eastAsia="ru-RU"/>
        </w:rPr>
        <w:t>ст.199 ГПК РФ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F3531C" w:rsidRPr="000B72CA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РЕШИЛ:</w:t>
      </w:r>
    </w:p>
    <w:p w:rsidR="00315C3A" w:rsidRPr="000B72CA" w:rsidP="00DA6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удовлетворении и</w:t>
      </w:r>
      <w:r w:rsidRPr="000B72CA" w:rsidR="00457871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сковы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0B72CA" w:rsidR="004578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B72CA" w:rsidR="00585729">
        <w:rPr>
          <w:rFonts w:ascii="Times New Roman" w:hAnsi="Times New Roman" w:cs="Times New Roman"/>
          <w:sz w:val="24"/>
          <w:szCs w:val="28"/>
        </w:rPr>
        <w:t>Коляда М</w:t>
      </w:r>
      <w:r w:rsidRPr="000B72CA" w:rsidR="000B72CA">
        <w:rPr>
          <w:rFonts w:ascii="Times New Roman" w:hAnsi="Times New Roman" w:cs="Times New Roman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sz w:val="24"/>
          <w:szCs w:val="28"/>
        </w:rPr>
        <w:t>М</w:t>
      </w:r>
      <w:r w:rsidRPr="000B72CA" w:rsidR="000B72CA">
        <w:rPr>
          <w:rFonts w:ascii="Times New Roman" w:hAnsi="Times New Roman" w:cs="Times New Roman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sz w:val="24"/>
          <w:szCs w:val="28"/>
        </w:rPr>
        <w:t xml:space="preserve"> к 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Игель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 xml:space="preserve"> О</w:t>
      </w:r>
      <w:r w:rsidRPr="000B72CA" w:rsidR="000B72C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0B72CA" w:rsidR="000B72C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 xml:space="preserve"> и 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Житихиной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 xml:space="preserve"> Е</w:t>
      </w:r>
      <w:r w:rsidRPr="000B72CA" w:rsidR="000B72C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Ю</w:t>
      </w:r>
      <w:r w:rsidRPr="000B72CA" w:rsidR="000B72C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0B72CA" w:rsidR="00585729">
        <w:rPr>
          <w:rFonts w:ascii="Times New Roman" w:hAnsi="Times New Roman" w:cs="Times New Roman"/>
          <w:color w:val="000000"/>
          <w:sz w:val="24"/>
          <w:szCs w:val="28"/>
        </w:rPr>
        <w:t>, третье лицо, не заявляющее самостоятельных требований относительно предмета спора об уменьшении размера алиментов</w:t>
      </w:r>
      <w:r w:rsidRPr="000B72CA">
        <w:rPr>
          <w:rFonts w:ascii="Times New Roman" w:hAnsi="Times New Roman" w:cs="Times New Roman"/>
          <w:sz w:val="24"/>
          <w:szCs w:val="28"/>
        </w:rPr>
        <w:t xml:space="preserve"> отказать</w:t>
      </w:r>
      <w:r w:rsidRPr="000B72CA" w:rsidR="00633D6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D5C0A" w:rsidRPr="000B72CA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Разъяснить </w:t>
      </w:r>
      <w:r w:rsidRPr="000B72CA" w:rsidR="005857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представителю </w:t>
      </w:r>
      <w:r w:rsidRPr="000B72CA" w:rsidR="008E7BAA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истц</w:t>
      </w:r>
      <w:r w:rsidRPr="000B72CA" w:rsidR="00585729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0B72CA" w:rsidR="0076094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0B72CA" w:rsidR="000E72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ответчику</w:t>
      </w:r>
      <w:r w:rsidRPr="000B72CA" w:rsidR="005857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представителю третьего лица, не заявля</w:t>
      </w:r>
      <w:r w:rsidRPr="000B72CA" w:rsidR="008F683C">
        <w:rPr>
          <w:rFonts w:ascii="Times New Roman" w:eastAsia="Times New Roman" w:hAnsi="Times New Roman" w:cs="Times New Roman"/>
          <w:sz w:val="24"/>
          <w:szCs w:val="28"/>
          <w:lang w:eastAsia="ru-RU"/>
        </w:rPr>
        <w:t>ющего</w:t>
      </w:r>
      <w:r w:rsidRPr="000B72CA" w:rsidR="005857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самостоятельных требований относительно предмета спора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присутствовавш</w:t>
      </w:r>
      <w:r w:rsidRPr="000B72CA" w:rsidR="000E72CF">
        <w:rPr>
          <w:rFonts w:ascii="Times New Roman" w:eastAsia="Times New Roman" w:hAnsi="Times New Roman" w:cs="Times New Roman"/>
          <w:sz w:val="24"/>
          <w:szCs w:val="28"/>
          <w:lang w:eastAsia="ru-RU"/>
        </w:rPr>
        <w:t>им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 w:rsidRPr="000B72CA" w:rsidR="00585729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трех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со дня объявления резолютивной части решения суда.</w:t>
      </w:r>
    </w:p>
    <w:p w:rsidR="00585729" w:rsidRPr="000B72CA" w:rsidP="0058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 истцу</w:t>
      </w:r>
      <w:r w:rsidRPr="000B72CA" w:rsidR="008F68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его представителю 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и ответчику,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AD5C0A" w:rsidRPr="000B72CA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410DF" w:rsidRPr="000B72CA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r w:rsidRPr="000B72CA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суда может быть обжаловано 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апелляционном порядке в </w:t>
      </w:r>
      <w:r w:rsidRPr="000B72CA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Керченский городской суд Республики Крым через </w:t>
      </w:r>
      <w:r w:rsidRPr="000B72CA" w:rsidR="00E05308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мирового судью с</w:t>
      </w:r>
      <w:r w:rsidRPr="000B72CA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>удебн</w:t>
      </w:r>
      <w:r w:rsidRPr="000B72CA" w:rsidR="00E05308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0B72CA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</w:t>
      </w:r>
      <w:r w:rsidRPr="000B72CA" w:rsidR="00E05308">
        <w:rPr>
          <w:rFonts w:ascii="Times New Roman" w:eastAsia="Times New Roman" w:hAnsi="Times New Roman" w:cs="Times New Roman"/>
          <w:sz w:val="24"/>
          <w:szCs w:val="28"/>
          <w:lang w:eastAsia="ru-RU"/>
        </w:rPr>
        <w:t>ка</w:t>
      </w:r>
      <w:r w:rsidRPr="000B72CA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46 Керченского судебного района Республики Крым в течение одного месяца со дня </w:t>
      </w:r>
      <w:r w:rsidRPr="000B72CA" w:rsidR="00E053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его </w:t>
      </w:r>
      <w:r w:rsidRPr="000B72CA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>изготовления в окончательной форме.</w:t>
      </w:r>
    </w:p>
    <w:p w:rsidR="00B410DF" w:rsidRPr="000B72C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6B23" w:rsidRPr="000B72C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34AB" w:rsidRPr="000B72CA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</w:t>
      </w:r>
      <w:r w:rsidRPr="000B72CA" w:rsidR="00872DF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0B72CA" w:rsidR="003B05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0B72CA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>Х.И.</w:t>
      </w:r>
      <w:r w:rsidRPr="000B72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B72CA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>Чич</w:t>
      </w:r>
    </w:p>
    <w:p w:rsidR="000B72CA" w:rsidRPr="000B72CA" w:rsidP="000B72C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Cs w:val="28"/>
          <w:lang w:eastAsia="ru-RU"/>
        </w:rPr>
        <w:t>ДЕПЕРСОНИФИКАЦИЮ</w:t>
      </w:r>
    </w:p>
    <w:p w:rsidR="000B72CA" w:rsidRPr="000B72CA" w:rsidP="000B72C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Cs w:val="28"/>
          <w:lang w:eastAsia="ru-RU"/>
        </w:rPr>
        <w:t>Лингвистический контроль</w:t>
      </w:r>
    </w:p>
    <w:p w:rsidR="000B72CA" w:rsidRPr="000B72CA" w:rsidP="000B72C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Cs w:val="28"/>
          <w:lang w:eastAsia="ru-RU"/>
        </w:rPr>
        <w:t>произвел</w:t>
      </w:r>
    </w:p>
    <w:p w:rsidR="000B72CA" w:rsidRPr="000B72CA" w:rsidP="000B72C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Cs w:val="28"/>
          <w:lang w:eastAsia="ru-RU"/>
        </w:rPr>
        <w:t>Помощник судьи __________ М.И. Сухова</w:t>
      </w:r>
    </w:p>
    <w:p w:rsidR="000B72CA" w:rsidRPr="000B72CA" w:rsidP="000B72C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B72CA" w:rsidRPr="000B72CA" w:rsidP="000B72C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Cs w:val="28"/>
          <w:lang w:eastAsia="ru-RU"/>
        </w:rPr>
        <w:t>СОГЛАСОВАНО</w:t>
      </w:r>
    </w:p>
    <w:p w:rsidR="000B72CA" w:rsidRPr="000B72CA" w:rsidP="000B72C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с/у № 46 </w:t>
      </w:r>
    </w:p>
    <w:p w:rsidR="000B72CA" w:rsidRPr="000B72CA" w:rsidP="000B72C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Cs w:val="28"/>
          <w:lang w:eastAsia="ru-RU"/>
        </w:rPr>
        <w:t>Керченского судебного района     _________   Х.И. Чич</w:t>
      </w:r>
    </w:p>
    <w:p w:rsidR="000B72CA" w:rsidRPr="000B72CA" w:rsidP="000B72C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B72CA">
        <w:rPr>
          <w:rFonts w:ascii="Times New Roman" w:eastAsia="Times New Roman" w:hAnsi="Times New Roman" w:cs="Times New Roman"/>
          <w:szCs w:val="28"/>
          <w:lang w:eastAsia="ru-RU"/>
        </w:rPr>
        <w:t>«2</w:t>
      </w:r>
      <w:r w:rsidRPr="000B72CA">
        <w:rPr>
          <w:rFonts w:ascii="Times New Roman" w:eastAsia="Times New Roman" w:hAnsi="Times New Roman" w:cs="Times New Roman"/>
          <w:szCs w:val="28"/>
          <w:lang w:eastAsia="ru-RU"/>
        </w:rPr>
        <w:t>5</w:t>
      </w:r>
      <w:r w:rsidRPr="000B72CA">
        <w:rPr>
          <w:rFonts w:ascii="Times New Roman" w:eastAsia="Times New Roman" w:hAnsi="Times New Roman" w:cs="Times New Roman"/>
          <w:szCs w:val="28"/>
          <w:lang w:eastAsia="ru-RU"/>
        </w:rPr>
        <w:t>» декабря 2018 г.</w:t>
      </w:r>
    </w:p>
    <w:p w:rsidR="000B72CA" w:rsidRPr="000B72CA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Sect="005036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0B72CA"/>
    <w:rsid w:val="000B762C"/>
    <w:rsid w:val="000E72CF"/>
    <w:rsid w:val="00162ACD"/>
    <w:rsid w:val="0019503F"/>
    <w:rsid w:val="001F7F18"/>
    <w:rsid w:val="00207854"/>
    <w:rsid w:val="0021684F"/>
    <w:rsid w:val="00315C3A"/>
    <w:rsid w:val="0037737F"/>
    <w:rsid w:val="003B05B8"/>
    <w:rsid w:val="00457871"/>
    <w:rsid w:val="00493C48"/>
    <w:rsid w:val="004F34AB"/>
    <w:rsid w:val="00503614"/>
    <w:rsid w:val="00551EC3"/>
    <w:rsid w:val="00585729"/>
    <w:rsid w:val="00633D67"/>
    <w:rsid w:val="007223AD"/>
    <w:rsid w:val="00760942"/>
    <w:rsid w:val="00794184"/>
    <w:rsid w:val="007C002F"/>
    <w:rsid w:val="007D7C78"/>
    <w:rsid w:val="00872DF9"/>
    <w:rsid w:val="008B5EEA"/>
    <w:rsid w:val="008E7BAA"/>
    <w:rsid w:val="008F12BB"/>
    <w:rsid w:val="008F683C"/>
    <w:rsid w:val="00952C52"/>
    <w:rsid w:val="00956655"/>
    <w:rsid w:val="009A7E7C"/>
    <w:rsid w:val="009B14F2"/>
    <w:rsid w:val="009B72E6"/>
    <w:rsid w:val="00A15A52"/>
    <w:rsid w:val="00A218BA"/>
    <w:rsid w:val="00A756C3"/>
    <w:rsid w:val="00A82417"/>
    <w:rsid w:val="00AC7B45"/>
    <w:rsid w:val="00AD5C0A"/>
    <w:rsid w:val="00B222DA"/>
    <w:rsid w:val="00B410DF"/>
    <w:rsid w:val="00BA172F"/>
    <w:rsid w:val="00BD4760"/>
    <w:rsid w:val="00BE2BAA"/>
    <w:rsid w:val="00C23244"/>
    <w:rsid w:val="00C460EE"/>
    <w:rsid w:val="00D61B00"/>
    <w:rsid w:val="00DA6B23"/>
    <w:rsid w:val="00E05308"/>
    <w:rsid w:val="00ED12BB"/>
    <w:rsid w:val="00F3531C"/>
    <w:rsid w:val="00F57E1B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1F6BF1-3C59-4859-AF3F-11D8C793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12BB"/>
  </w:style>
  <w:style w:type="paragraph" w:styleId="Footer">
    <w:name w:val="footer"/>
    <w:basedOn w:val="Normal"/>
    <w:link w:val="a0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9572-6ACC-4202-92B5-23828DEA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