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E6E75" w:rsidP="009A77FE" w14:paraId="1147C4D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E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7E6E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6E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6E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6E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6E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6E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6E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6E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6E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6E7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</w:t>
      </w:r>
      <w:r w:rsidRPr="007E6E75" w:rsidR="00C5243E">
        <w:rPr>
          <w:rFonts w:ascii="Times New Roman" w:eastAsia="Times New Roman" w:hAnsi="Times New Roman" w:cs="Times New Roman"/>
          <w:bCs/>
          <w:sz w:val="24"/>
          <w:szCs w:val="24"/>
        </w:rPr>
        <w:t>1112</w:t>
      </w:r>
      <w:r w:rsidRPr="007E6E75" w:rsidR="00076CEE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9A77FE" w:rsidRPr="007E6E75" w:rsidP="009A77FE" w14:paraId="09567C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7E6E75" w:rsidP="009A77FE" w14:paraId="55FA41F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E7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</w:t>
      </w:r>
    </w:p>
    <w:p w:rsidR="009A77FE" w:rsidRPr="007E6E75" w:rsidP="009A77FE" w14:paraId="7CC11B8F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E75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7E6E75" w:rsidP="009A77FE" w14:paraId="174B28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E75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7E6E75" w:rsidP="009A77FE" w14:paraId="3965164C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7E6E75" w:rsidP="009A77FE" w14:paraId="76152F1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E7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E6E75" w:rsidR="00D369D8">
        <w:rPr>
          <w:rFonts w:ascii="Times New Roman" w:eastAsia="Times New Roman" w:hAnsi="Times New Roman" w:cs="Times New Roman"/>
          <w:sz w:val="24"/>
          <w:szCs w:val="24"/>
        </w:rPr>
        <w:t xml:space="preserve"> ок</w:t>
      </w:r>
      <w:r w:rsidRPr="007E6E75" w:rsidR="00081A43">
        <w:rPr>
          <w:rFonts w:ascii="Times New Roman" w:eastAsia="Times New Roman" w:hAnsi="Times New Roman" w:cs="Times New Roman"/>
          <w:sz w:val="24"/>
          <w:szCs w:val="24"/>
        </w:rPr>
        <w:t>тября</w:t>
      </w:r>
      <w:r w:rsidRPr="007E6E75" w:rsidR="00076CE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7E6E75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7E6E75" w:rsidR="00F42EC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E6E75" w:rsidR="003266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E6E75" w:rsidR="00081A4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E6E7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E6E75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E6E75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7E6E75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7E6E75" w:rsidP="009A77FE" w14:paraId="25BC31C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7E6E75" w:rsidP="0018320B" w14:paraId="3FCEE1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E7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7E6E75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7E6E75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7E6E7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7E6E75" w:rsidP="0018320B" w14:paraId="7EA56B4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E7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7E6E75" w:rsidR="00081A43">
        <w:rPr>
          <w:rFonts w:ascii="Times New Roman" w:eastAsia="Times New Roman" w:hAnsi="Times New Roman" w:cs="Times New Roman"/>
          <w:sz w:val="24"/>
          <w:szCs w:val="24"/>
        </w:rPr>
        <w:t xml:space="preserve">секретаре - </w:t>
      </w:r>
      <w:r w:rsidRPr="007E6E75" w:rsidR="00081A43">
        <w:rPr>
          <w:rFonts w:ascii="Times New Roman" w:eastAsia="Times New Roman" w:hAnsi="Times New Roman" w:cs="Times New Roman"/>
          <w:sz w:val="24"/>
          <w:szCs w:val="24"/>
        </w:rPr>
        <w:t>Буглаевой</w:t>
      </w:r>
      <w:r w:rsidRPr="007E6E75" w:rsidR="00081A43">
        <w:rPr>
          <w:rFonts w:ascii="Times New Roman" w:eastAsia="Times New Roman" w:hAnsi="Times New Roman" w:cs="Times New Roman"/>
          <w:sz w:val="24"/>
          <w:szCs w:val="24"/>
        </w:rPr>
        <w:t xml:space="preserve"> Н.Г.,</w:t>
      </w:r>
    </w:p>
    <w:p w:rsidR="00F42EC5" w:rsidRPr="007E6E75" w:rsidP="00E84389" w14:paraId="2B10B698" w14:textId="490F8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E7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7E6E75" w:rsidR="00AC3F8C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7E6E75" w:rsidR="00081A43">
        <w:rPr>
          <w:rFonts w:ascii="Times New Roman" w:hAnsi="Times New Roman" w:cs="Times New Roman"/>
          <w:sz w:val="24"/>
          <w:szCs w:val="24"/>
        </w:rPr>
        <w:t>Профессиональная коллекторская организация «</w:t>
      </w:r>
      <w:r w:rsidRPr="007E6E75" w:rsidR="00C5243E">
        <w:rPr>
          <w:rFonts w:ascii="Times New Roman" w:hAnsi="Times New Roman" w:cs="Times New Roman"/>
          <w:sz w:val="24"/>
          <w:szCs w:val="24"/>
        </w:rPr>
        <w:t>Балтийский коллектор</w:t>
      </w:r>
      <w:r w:rsidRPr="007E6E75" w:rsidR="00081A43">
        <w:rPr>
          <w:rFonts w:ascii="Times New Roman" w:hAnsi="Times New Roman" w:cs="Times New Roman"/>
          <w:sz w:val="24"/>
          <w:szCs w:val="24"/>
        </w:rPr>
        <w:t>»</w:t>
      </w:r>
      <w:r w:rsidRPr="007E6E75" w:rsidR="00F7017F">
        <w:rPr>
          <w:rFonts w:ascii="Times New Roman" w:hAnsi="Times New Roman" w:cs="Times New Roman"/>
          <w:sz w:val="24"/>
          <w:szCs w:val="24"/>
        </w:rPr>
        <w:t xml:space="preserve"> к </w:t>
      </w:r>
      <w:r w:rsidRPr="007E6E75" w:rsidR="00C5243E">
        <w:rPr>
          <w:rFonts w:ascii="Times New Roman" w:hAnsi="Times New Roman" w:cs="Times New Roman"/>
          <w:sz w:val="24"/>
          <w:szCs w:val="24"/>
        </w:rPr>
        <w:t>Цись</w:t>
      </w:r>
      <w:r w:rsidRPr="007E6E75" w:rsidR="00C5243E">
        <w:rPr>
          <w:rFonts w:ascii="Times New Roman" w:hAnsi="Times New Roman" w:cs="Times New Roman"/>
          <w:sz w:val="24"/>
          <w:szCs w:val="24"/>
        </w:rPr>
        <w:t xml:space="preserve"> В</w:t>
      </w:r>
      <w:r w:rsidR="00E2150F">
        <w:rPr>
          <w:rFonts w:ascii="Times New Roman" w:hAnsi="Times New Roman" w:cs="Times New Roman"/>
          <w:sz w:val="24"/>
          <w:szCs w:val="24"/>
        </w:rPr>
        <w:t>.</w:t>
      </w:r>
      <w:r w:rsidRPr="007E6E75" w:rsidR="00C5243E">
        <w:rPr>
          <w:rFonts w:ascii="Times New Roman" w:hAnsi="Times New Roman" w:cs="Times New Roman"/>
          <w:sz w:val="24"/>
          <w:szCs w:val="24"/>
        </w:rPr>
        <w:t xml:space="preserve"> О</w:t>
      </w:r>
      <w:r w:rsidR="00E2150F">
        <w:rPr>
          <w:rFonts w:ascii="Times New Roman" w:hAnsi="Times New Roman" w:cs="Times New Roman"/>
          <w:sz w:val="24"/>
          <w:szCs w:val="24"/>
        </w:rPr>
        <w:t>.</w:t>
      </w:r>
      <w:r w:rsidRPr="007E6E75" w:rsidR="002B7A9F">
        <w:rPr>
          <w:rFonts w:ascii="Times New Roman" w:hAnsi="Times New Roman" w:cs="Times New Roman"/>
          <w:sz w:val="24"/>
          <w:szCs w:val="24"/>
        </w:rPr>
        <w:t xml:space="preserve"> </w:t>
      </w:r>
      <w:r w:rsidRPr="007E6E75" w:rsidR="008E04BB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Pr="007E6E75" w:rsidR="00C5243E">
        <w:rPr>
          <w:rFonts w:ascii="Times New Roman" w:hAnsi="Times New Roman" w:cs="Times New Roman"/>
          <w:sz w:val="24"/>
          <w:szCs w:val="24"/>
        </w:rPr>
        <w:t>долга</w:t>
      </w:r>
      <w:r w:rsidRPr="007E6E75" w:rsidR="008E04BB">
        <w:rPr>
          <w:rFonts w:ascii="Times New Roman" w:hAnsi="Times New Roman" w:cs="Times New Roman"/>
          <w:sz w:val="24"/>
          <w:szCs w:val="24"/>
        </w:rPr>
        <w:t xml:space="preserve"> по договору займа</w:t>
      </w:r>
      <w:r w:rsidRPr="007E6E75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RPr="007E6E75" w:rsidP="0018320B" w14:paraId="3B39A32F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E7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E6E75" w:rsidR="00F42EC5">
        <w:rPr>
          <w:rFonts w:ascii="Times New Roman" w:hAnsi="Times New Roman" w:cs="Times New Roman"/>
          <w:sz w:val="24"/>
          <w:szCs w:val="24"/>
        </w:rPr>
        <w:t>ст. ст.</w:t>
      </w:r>
      <w:r w:rsidRPr="007E6E75" w:rsidR="006D3A4D">
        <w:rPr>
          <w:rFonts w:ascii="Times New Roman" w:hAnsi="Times New Roman" w:cs="Times New Roman"/>
          <w:sz w:val="24"/>
          <w:szCs w:val="24"/>
        </w:rPr>
        <w:t xml:space="preserve"> 194- 199 </w:t>
      </w:r>
      <w:r w:rsidRPr="007E6E75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7E6E75" w:rsidP="0018320B" w14:paraId="2D36243B" w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7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77FE" w:rsidRPr="007E6E75" w:rsidP="0018320B" w14:paraId="1118C354" w14:textId="20D0E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E75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7E6E75" w:rsidR="00C5243E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«Балтийский коллектор» к </w:t>
      </w:r>
      <w:r w:rsidRPr="007E6E75" w:rsidR="00C5243E">
        <w:rPr>
          <w:rFonts w:ascii="Times New Roman" w:eastAsia="Times New Roman" w:hAnsi="Times New Roman" w:cs="Times New Roman"/>
          <w:sz w:val="24"/>
          <w:szCs w:val="24"/>
        </w:rPr>
        <w:t>Цись</w:t>
      </w:r>
      <w:r w:rsidRPr="007E6E75" w:rsidR="00C5243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215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6E75" w:rsidR="00C5243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15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6E75" w:rsidR="00C5243E">
        <w:rPr>
          <w:rFonts w:ascii="Times New Roman" w:eastAsia="Times New Roman" w:hAnsi="Times New Roman" w:cs="Times New Roman"/>
          <w:sz w:val="24"/>
          <w:szCs w:val="24"/>
        </w:rPr>
        <w:t>о взыскании долга по договору займа</w:t>
      </w:r>
      <w:r w:rsidRPr="007E6E75" w:rsidR="00081A43">
        <w:rPr>
          <w:rFonts w:ascii="Times New Roman" w:hAnsi="Times New Roman" w:cs="Times New Roman"/>
          <w:sz w:val="24"/>
          <w:szCs w:val="24"/>
        </w:rPr>
        <w:t xml:space="preserve"> </w:t>
      </w:r>
      <w:r w:rsidRPr="007E6E75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C5243E" w:rsidRPr="007E6E75" w:rsidP="00D369D8" w14:paraId="7E0A2376" w14:textId="23AC4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75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7E6E75">
        <w:rPr>
          <w:rFonts w:ascii="Times New Roman" w:hAnsi="Times New Roman" w:cs="Times New Roman"/>
          <w:sz w:val="24"/>
          <w:szCs w:val="24"/>
        </w:rPr>
        <w:t>Цись</w:t>
      </w:r>
      <w:r w:rsidRPr="007E6E75">
        <w:rPr>
          <w:rFonts w:ascii="Times New Roman" w:hAnsi="Times New Roman" w:cs="Times New Roman"/>
          <w:sz w:val="24"/>
          <w:szCs w:val="24"/>
        </w:rPr>
        <w:t xml:space="preserve"> В</w:t>
      </w:r>
      <w:r w:rsidR="00E2150F">
        <w:rPr>
          <w:rFonts w:ascii="Times New Roman" w:hAnsi="Times New Roman" w:cs="Times New Roman"/>
          <w:sz w:val="24"/>
          <w:szCs w:val="24"/>
        </w:rPr>
        <w:t>.</w:t>
      </w:r>
      <w:r w:rsidRPr="007E6E75">
        <w:rPr>
          <w:rFonts w:ascii="Times New Roman" w:hAnsi="Times New Roman" w:cs="Times New Roman"/>
          <w:sz w:val="24"/>
          <w:szCs w:val="24"/>
        </w:rPr>
        <w:t>О</w:t>
      </w:r>
      <w:r w:rsidR="00E2150F">
        <w:rPr>
          <w:rFonts w:ascii="Times New Roman" w:hAnsi="Times New Roman" w:cs="Times New Roman"/>
          <w:sz w:val="24"/>
          <w:szCs w:val="24"/>
        </w:rPr>
        <w:t>.</w:t>
      </w:r>
      <w:r w:rsidRPr="007E6E75">
        <w:rPr>
          <w:rFonts w:ascii="Times New Roman" w:hAnsi="Times New Roman" w:cs="Times New Roman"/>
          <w:sz w:val="24"/>
          <w:szCs w:val="24"/>
        </w:rPr>
        <w:t xml:space="preserve">, </w:t>
      </w:r>
      <w:r w:rsidR="00E2150F">
        <w:rPr>
          <w:rFonts w:ascii="Times New Roman" w:hAnsi="Times New Roman"/>
          <w:b/>
        </w:rPr>
        <w:t>/изъято/</w:t>
      </w:r>
      <w:r w:rsidRPr="007E6E75" w:rsidR="0018320B">
        <w:rPr>
          <w:rFonts w:ascii="Times New Roman" w:hAnsi="Times New Roman" w:cs="Times New Roman"/>
          <w:sz w:val="24"/>
          <w:szCs w:val="24"/>
        </w:rPr>
        <w:t>,</w:t>
      </w:r>
      <w:r w:rsidRPr="007E6E75" w:rsidR="002400BE">
        <w:rPr>
          <w:rFonts w:ascii="Times New Roman" w:hAnsi="Times New Roman" w:cs="Times New Roman"/>
          <w:sz w:val="24"/>
          <w:szCs w:val="24"/>
        </w:rPr>
        <w:t xml:space="preserve"> </w:t>
      </w:r>
      <w:r w:rsidRPr="007E6E75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7E6E75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Профессиональная коллекторская организация «Балтийский коллектор»</w:t>
      </w:r>
      <w:r w:rsidRPr="007E6E75" w:rsidR="00F42EC5">
        <w:rPr>
          <w:rFonts w:ascii="Times New Roman" w:hAnsi="Times New Roman" w:cs="Times New Roman"/>
          <w:sz w:val="24"/>
          <w:szCs w:val="24"/>
        </w:rPr>
        <w:t xml:space="preserve"> </w:t>
      </w:r>
      <w:r w:rsidRPr="007E6E75" w:rsidR="00D50DDF">
        <w:rPr>
          <w:rFonts w:ascii="Times New Roman" w:hAnsi="Times New Roman" w:cs="Times New Roman"/>
          <w:sz w:val="24"/>
          <w:szCs w:val="24"/>
        </w:rPr>
        <w:t xml:space="preserve">по договору займа </w:t>
      </w:r>
      <w:r w:rsidR="00E2150F">
        <w:rPr>
          <w:rFonts w:ascii="Times New Roman" w:hAnsi="Times New Roman"/>
          <w:b/>
        </w:rPr>
        <w:t>/изъято/</w:t>
      </w:r>
      <w:r w:rsidRPr="0099054E" w:rsidR="00E2150F">
        <w:rPr>
          <w:rFonts w:ascii="Times New Roman" w:hAnsi="Times New Roman"/>
        </w:rPr>
        <w:t xml:space="preserve"> </w:t>
      </w:r>
      <w:r w:rsidRPr="007E6E75">
        <w:rPr>
          <w:rFonts w:ascii="Times New Roman" w:hAnsi="Times New Roman" w:cs="Times New Roman"/>
          <w:sz w:val="24"/>
          <w:szCs w:val="24"/>
        </w:rPr>
        <w:t xml:space="preserve">сумму основного долга в размере 11400,00 рублей, проценты за пользование займом в порядке ст.395 Гражданского </w:t>
      </w:r>
      <w:r w:rsidRPr="007E6E75" w:rsidR="006E0D75">
        <w:rPr>
          <w:rFonts w:ascii="Times New Roman" w:hAnsi="Times New Roman" w:cs="Times New Roman"/>
          <w:sz w:val="24"/>
          <w:szCs w:val="24"/>
        </w:rPr>
        <w:t xml:space="preserve">кодекса РФ </w:t>
      </w:r>
      <w:r w:rsidRPr="007E6E75">
        <w:rPr>
          <w:rFonts w:ascii="Times New Roman" w:hAnsi="Times New Roman" w:cs="Times New Roman"/>
          <w:sz w:val="24"/>
          <w:szCs w:val="24"/>
        </w:rPr>
        <w:t xml:space="preserve">за период с 12.07.2023 по 08.10.2024 в размере 12125,17 рублей и с 09.10.2024 по день фактического </w:t>
      </w:r>
      <w:r w:rsidRPr="007E6E75" w:rsidR="006E0D75">
        <w:rPr>
          <w:rFonts w:ascii="Times New Roman" w:hAnsi="Times New Roman" w:cs="Times New Roman"/>
          <w:sz w:val="24"/>
          <w:szCs w:val="24"/>
        </w:rPr>
        <w:t>исполнения обязательства</w:t>
      </w:r>
      <w:r w:rsidRPr="007E6E75">
        <w:rPr>
          <w:rFonts w:ascii="Times New Roman" w:hAnsi="Times New Roman" w:cs="Times New Roman"/>
          <w:sz w:val="24"/>
          <w:szCs w:val="24"/>
        </w:rPr>
        <w:t>.</w:t>
      </w:r>
    </w:p>
    <w:p w:rsidR="00081A43" w:rsidRPr="007E6E75" w:rsidP="006E0D75" w14:paraId="65FF5DAD" w14:textId="14F06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75">
        <w:rPr>
          <w:rFonts w:ascii="Times New Roman" w:hAnsi="Times New Roman" w:cs="Times New Roman"/>
          <w:sz w:val="24"/>
          <w:szCs w:val="24"/>
        </w:rPr>
        <w:t xml:space="preserve">  Взыскать с </w:t>
      </w:r>
      <w:r w:rsidRPr="007E6E75">
        <w:rPr>
          <w:rFonts w:ascii="Times New Roman" w:hAnsi="Times New Roman" w:cs="Times New Roman"/>
          <w:sz w:val="24"/>
          <w:szCs w:val="24"/>
        </w:rPr>
        <w:t>Цись</w:t>
      </w:r>
      <w:r w:rsidRPr="007E6E75">
        <w:rPr>
          <w:rFonts w:ascii="Times New Roman" w:hAnsi="Times New Roman" w:cs="Times New Roman"/>
          <w:sz w:val="24"/>
          <w:szCs w:val="24"/>
        </w:rPr>
        <w:t xml:space="preserve"> В</w:t>
      </w:r>
      <w:r w:rsidR="00E2150F">
        <w:rPr>
          <w:rFonts w:ascii="Times New Roman" w:hAnsi="Times New Roman" w:cs="Times New Roman"/>
          <w:sz w:val="24"/>
          <w:szCs w:val="24"/>
        </w:rPr>
        <w:t>.</w:t>
      </w:r>
      <w:r w:rsidRPr="007E6E75">
        <w:rPr>
          <w:rFonts w:ascii="Times New Roman" w:hAnsi="Times New Roman" w:cs="Times New Roman"/>
          <w:sz w:val="24"/>
          <w:szCs w:val="24"/>
        </w:rPr>
        <w:t>О</w:t>
      </w:r>
      <w:r w:rsidR="00E2150F">
        <w:rPr>
          <w:rFonts w:ascii="Times New Roman" w:hAnsi="Times New Roman" w:cs="Times New Roman"/>
          <w:sz w:val="24"/>
          <w:szCs w:val="24"/>
        </w:rPr>
        <w:t>.</w:t>
      </w:r>
      <w:r w:rsidRPr="007E6E75">
        <w:rPr>
          <w:rFonts w:ascii="Times New Roman" w:hAnsi="Times New Roman" w:cs="Times New Roman"/>
          <w:sz w:val="24"/>
          <w:szCs w:val="24"/>
        </w:rPr>
        <w:t xml:space="preserve">, </w:t>
      </w:r>
      <w:r w:rsidR="00E2150F">
        <w:rPr>
          <w:rFonts w:ascii="Times New Roman" w:hAnsi="Times New Roman"/>
          <w:b/>
        </w:rPr>
        <w:t>/изъято/</w:t>
      </w:r>
      <w:r w:rsidRPr="0099054E" w:rsidR="00E2150F">
        <w:rPr>
          <w:rFonts w:ascii="Times New Roman" w:hAnsi="Times New Roman"/>
        </w:rPr>
        <w:t xml:space="preserve"> </w:t>
      </w:r>
      <w:r w:rsidR="00E2150F">
        <w:rPr>
          <w:rFonts w:ascii="Times New Roman" w:hAnsi="Times New Roman"/>
        </w:rPr>
        <w:t xml:space="preserve"> </w:t>
      </w:r>
      <w:r w:rsidRPr="007E6E75">
        <w:rPr>
          <w:rFonts w:ascii="Times New Roman" w:hAnsi="Times New Roman" w:cs="Times New Roman"/>
          <w:sz w:val="24"/>
          <w:szCs w:val="24"/>
        </w:rPr>
        <w:t xml:space="preserve">в пользу общества с ограниченной ответственностью Профессиональная коллекторская организация «Балтийский коллектор» </w:t>
      </w:r>
      <w:r w:rsidRPr="007E6E75" w:rsidR="001C6F5C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Pr="007E6E75">
        <w:rPr>
          <w:rFonts w:ascii="Times New Roman" w:hAnsi="Times New Roman" w:cs="Times New Roman"/>
          <w:sz w:val="24"/>
          <w:szCs w:val="24"/>
        </w:rPr>
        <w:t xml:space="preserve">894,94 рублей </w:t>
      </w:r>
      <w:r w:rsidRPr="007E6E75" w:rsidR="001C6F5C">
        <w:rPr>
          <w:rFonts w:ascii="Times New Roman" w:hAnsi="Times New Roman" w:cs="Times New Roman"/>
          <w:sz w:val="24"/>
          <w:szCs w:val="24"/>
        </w:rPr>
        <w:t>(</w:t>
      </w:r>
      <w:r w:rsidRPr="007E6E75">
        <w:rPr>
          <w:rFonts w:ascii="Times New Roman" w:hAnsi="Times New Roman" w:cs="Times New Roman"/>
          <w:sz w:val="24"/>
          <w:szCs w:val="24"/>
        </w:rPr>
        <w:t>восемьсот девяносто четыре</w:t>
      </w:r>
      <w:r w:rsidRPr="007E6E75" w:rsidR="00D369D8">
        <w:rPr>
          <w:rFonts w:ascii="Times New Roman" w:hAnsi="Times New Roman" w:cs="Times New Roman"/>
          <w:sz w:val="24"/>
          <w:szCs w:val="24"/>
        </w:rPr>
        <w:t>) рубля</w:t>
      </w:r>
      <w:r w:rsidRPr="007E6E75">
        <w:rPr>
          <w:rFonts w:ascii="Times New Roman" w:hAnsi="Times New Roman" w:cs="Times New Roman"/>
          <w:sz w:val="24"/>
          <w:szCs w:val="24"/>
        </w:rPr>
        <w:t xml:space="preserve"> 94 копейки</w:t>
      </w:r>
      <w:r w:rsidRPr="007E6E75" w:rsidR="001C6F5C">
        <w:rPr>
          <w:rFonts w:ascii="Times New Roman" w:hAnsi="Times New Roman" w:cs="Times New Roman"/>
          <w:sz w:val="24"/>
          <w:szCs w:val="24"/>
        </w:rPr>
        <w:t>.</w:t>
      </w:r>
      <w:r w:rsidRPr="007E6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40C" w:rsidRPr="007E6E75" w:rsidP="0018320B" w14:paraId="10B9A0C6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E75">
        <w:rPr>
          <w:rFonts w:ascii="Times New Roman" w:eastAsia="Times New Roman" w:hAnsi="Times New Roman" w:cs="Times New Roman"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7E6E75" w:rsidR="006E5F69">
        <w:rPr>
          <w:rFonts w:ascii="Times New Roman" w:eastAsia="Times New Roman" w:hAnsi="Times New Roman" w:cs="Times New Roman"/>
          <w:sz w:val="24"/>
          <w:szCs w:val="24"/>
        </w:rPr>
        <w:t xml:space="preserve"> суда; а лицам присутствовавшим -</w:t>
      </w:r>
      <w:r w:rsidRPr="007E6E75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дней.</w:t>
      </w:r>
    </w:p>
    <w:p w:rsidR="00C6140C" w:rsidRPr="007E6E75" w:rsidP="0018320B" w14:paraId="3C59872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E7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</w:t>
      </w:r>
      <w:r w:rsidRPr="007E6E75" w:rsidR="001C6F5C">
        <w:rPr>
          <w:rFonts w:ascii="Times New Roman" w:eastAsia="Times New Roman" w:hAnsi="Times New Roman" w:cs="Times New Roman"/>
          <w:sz w:val="24"/>
          <w:szCs w:val="24"/>
        </w:rPr>
        <w:t xml:space="preserve">десяти </w:t>
      </w:r>
      <w:r w:rsidRPr="007E6E75">
        <w:rPr>
          <w:rFonts w:ascii="Times New Roman" w:eastAsia="Times New Roman" w:hAnsi="Times New Roman" w:cs="Times New Roman"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7E6E75" w:rsidP="00C4621E" w14:paraId="51A19D22" w14:textId="777777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E75">
        <w:rPr>
          <w:rFonts w:ascii="Times New Roman" w:hAnsi="Times New Roman" w:cs="Times New Roman"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76CEE" w:rsidP="0018320B" w14:paraId="4015F84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7E6E75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7E6E75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7E6E75">
        <w:rPr>
          <w:rFonts w:ascii="Times New Roman" w:hAnsi="Times New Roman" w:eastAsiaTheme="minorHAnsi" w:cs="Times New Roman"/>
          <w:sz w:val="24"/>
          <w:szCs w:val="24"/>
          <w:lang w:eastAsia="en-US"/>
        </w:rPr>
        <w:t>/подпись/</w:t>
      </w:r>
      <w:r w:rsidRPr="007E6E75" w:rsidR="00C6140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7E6E75" w:rsidR="00C6140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</w:t>
      </w:r>
      <w:r w:rsidRPr="007E6E75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7E6E7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</w:t>
      </w:r>
      <w:r w:rsidRPr="007E6E75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7E6E75" w:rsidR="00C6140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Полищук Е.Д.</w:t>
      </w:r>
    </w:p>
    <w:p w:rsidR="007E6E75" w:rsidP="0018320B" w14:paraId="25E23D8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63521"/>
    <w:rsid w:val="00076CEE"/>
    <w:rsid w:val="00081A43"/>
    <w:rsid w:val="000E4343"/>
    <w:rsid w:val="0018320B"/>
    <w:rsid w:val="001C6F5C"/>
    <w:rsid w:val="002400BE"/>
    <w:rsid w:val="002563A5"/>
    <w:rsid w:val="002B7A9F"/>
    <w:rsid w:val="00326684"/>
    <w:rsid w:val="00375E62"/>
    <w:rsid w:val="003D12A6"/>
    <w:rsid w:val="005A6A6F"/>
    <w:rsid w:val="005F21AA"/>
    <w:rsid w:val="00632A68"/>
    <w:rsid w:val="006D3A4D"/>
    <w:rsid w:val="006E0D75"/>
    <w:rsid w:val="006E5F69"/>
    <w:rsid w:val="00753830"/>
    <w:rsid w:val="007E6E75"/>
    <w:rsid w:val="00874E39"/>
    <w:rsid w:val="008D6126"/>
    <w:rsid w:val="008E04BB"/>
    <w:rsid w:val="0097114A"/>
    <w:rsid w:val="0099054E"/>
    <w:rsid w:val="009A77FE"/>
    <w:rsid w:val="00A3215E"/>
    <w:rsid w:val="00AC3F8C"/>
    <w:rsid w:val="00AE789E"/>
    <w:rsid w:val="00C4621E"/>
    <w:rsid w:val="00C5243E"/>
    <w:rsid w:val="00C6140C"/>
    <w:rsid w:val="00CF4C34"/>
    <w:rsid w:val="00D369D8"/>
    <w:rsid w:val="00D50DDF"/>
    <w:rsid w:val="00D87D82"/>
    <w:rsid w:val="00DA01A8"/>
    <w:rsid w:val="00DC3418"/>
    <w:rsid w:val="00E2150F"/>
    <w:rsid w:val="00E84389"/>
    <w:rsid w:val="00EB3947"/>
    <w:rsid w:val="00EE2DD4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