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14</w:t>
      </w:r>
      <w:r w:rsidR="0023483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569B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="009221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DD569B">
        <w:rPr>
          <w:rFonts w:ascii="Times New Roman" w:eastAsia="Times New Roman" w:hAnsi="Times New Roman" w:cs="Times New Roman"/>
          <w:sz w:val="27"/>
          <w:szCs w:val="27"/>
          <w:lang w:eastAsia="ru-RU"/>
        </w:rPr>
        <w:t>2025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исполняя обязанности мирового судьи судебного участка №</w:t>
      </w:r>
      <w:r w:rsidR="00DD569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Приваловой Д.С., 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</w:t>
      </w:r>
      <w:r w:rsid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тирных домов Республики Крым» к </w:t>
      </w:r>
      <w:r w:rsidR="00B12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Казанцевой </w:t>
      </w:r>
      <w:r w:rsidR="00A1168C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</w:t>
      </w:r>
      <w:r w:rsidR="00227AA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454F36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взыскании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  <w:r w:rsidR="00BB522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</w:t>
      </w:r>
      <w:r w:rsidR="00845C16">
        <w:rPr>
          <w:rFonts w:ascii="Times New Roman" w:hAnsi="Times New Roman" w:cs="Times New Roman"/>
          <w:sz w:val="27"/>
          <w:szCs w:val="27"/>
        </w:rPr>
        <w:t>,</w:t>
      </w:r>
      <w:r w:rsidRPr="00A45214">
        <w:rPr>
          <w:rFonts w:ascii="Times New Roman" w:hAnsi="Times New Roman" w:cs="Times New Roman"/>
          <w:sz w:val="27"/>
          <w:szCs w:val="27"/>
        </w:rPr>
        <w:t xml:space="preserve"> 154,155,158 ЖК РФ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E07654" w:rsidRPr="007B69CF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7B69CF">
        <w:rPr>
          <w:rFonts w:ascii="Times New Roman" w:hAnsi="Times New Roman" w:cs="Times New Roman"/>
          <w:sz w:val="27"/>
          <w:szCs w:val="27"/>
        </w:rPr>
        <w:t xml:space="preserve"> </w:t>
      </w:r>
      <w:r w:rsidRPr="007B69CF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B12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Казанцевой </w:t>
      </w:r>
      <w:r w:rsidR="00A1168C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</w:t>
      </w:r>
      <w:r w:rsidR="00B12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7B69CF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CE629F">
        <w:rPr>
          <w:rFonts w:ascii="Times New Roman" w:hAnsi="Times New Roman" w:cs="Times New Roman"/>
          <w:sz w:val="27"/>
          <w:szCs w:val="27"/>
        </w:rPr>
        <w:t>удовлетворить</w:t>
      </w:r>
      <w:r w:rsidR="00B270A1">
        <w:rPr>
          <w:rFonts w:ascii="Times New Roman" w:hAnsi="Times New Roman" w:cs="Times New Roman"/>
          <w:sz w:val="27"/>
          <w:szCs w:val="27"/>
        </w:rPr>
        <w:t xml:space="preserve"> </w:t>
      </w:r>
      <w:r w:rsidR="00DD569B">
        <w:rPr>
          <w:rFonts w:ascii="Times New Roman" w:hAnsi="Times New Roman" w:cs="Times New Roman"/>
          <w:sz w:val="27"/>
          <w:szCs w:val="27"/>
        </w:rPr>
        <w:t>в полном объеме</w:t>
      </w:r>
      <w:r w:rsidRPr="007B69CF" w:rsidR="00CE629F">
        <w:rPr>
          <w:rFonts w:ascii="Times New Roman" w:hAnsi="Times New Roman" w:cs="Times New Roman"/>
          <w:sz w:val="27"/>
          <w:szCs w:val="27"/>
        </w:rPr>
        <w:t>.</w:t>
      </w:r>
    </w:p>
    <w:p w:rsidR="00943F9C" w:rsidRPr="007B69CF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B12FD0" w:rsidR="00B12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Казанцевой </w:t>
      </w:r>
      <w:r w:rsidR="00A1168C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</w:t>
      </w:r>
      <w:r w:rsidRPr="00B12FD0" w:rsidR="00B12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7B69CF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7B69CF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>задолженность по уплате взносов</w:t>
      </w:r>
      <w:r w:rsidRPr="007B69CF" w:rsidR="00C411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капитальный ремонт общего имущества многоквартирного жилого дома </w:t>
      </w:r>
      <w:r w:rsidRPr="007B69CF"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 w:rsidR="00F83F72">
        <w:rPr>
          <w:rFonts w:ascii="Times New Roman" w:hAnsi="Times New Roman" w:cs="Times New Roman"/>
          <w:sz w:val="27"/>
          <w:szCs w:val="27"/>
        </w:rPr>
        <w:t xml:space="preserve">за период </w:t>
      </w:r>
      <w:r w:rsidRPr="007B69CF" w:rsidR="009221C8">
        <w:rPr>
          <w:rFonts w:ascii="Times New Roman" w:hAnsi="Times New Roman" w:cs="Times New Roman"/>
          <w:sz w:val="27"/>
          <w:szCs w:val="27"/>
        </w:rPr>
        <w:t xml:space="preserve">с </w:t>
      </w:r>
      <w:r w:rsidR="00DD569B">
        <w:rPr>
          <w:rFonts w:ascii="Times New Roman" w:hAnsi="Times New Roman" w:cs="Times New Roman"/>
          <w:sz w:val="27"/>
          <w:szCs w:val="27"/>
        </w:rPr>
        <w:t>августа</w:t>
      </w:r>
      <w:r w:rsidRPr="007B69CF" w:rsidR="00227AA0">
        <w:rPr>
          <w:rFonts w:ascii="Times New Roman" w:hAnsi="Times New Roman" w:cs="Times New Roman"/>
          <w:sz w:val="27"/>
          <w:szCs w:val="27"/>
        </w:rPr>
        <w:t xml:space="preserve"> </w:t>
      </w:r>
      <w:r w:rsidR="00B12FD0">
        <w:rPr>
          <w:rFonts w:ascii="Times New Roman" w:hAnsi="Times New Roman" w:cs="Times New Roman"/>
          <w:sz w:val="27"/>
          <w:szCs w:val="27"/>
        </w:rPr>
        <w:t>2021</w:t>
      </w:r>
      <w:r w:rsidRPr="007B69CF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DD569B">
        <w:rPr>
          <w:rFonts w:ascii="Times New Roman" w:hAnsi="Times New Roman" w:cs="Times New Roman"/>
          <w:sz w:val="27"/>
          <w:szCs w:val="27"/>
        </w:rPr>
        <w:t>октябрь</w:t>
      </w:r>
      <w:r w:rsidRPr="007B69CF" w:rsidR="009221C8">
        <w:rPr>
          <w:rFonts w:ascii="Times New Roman" w:hAnsi="Times New Roman" w:cs="Times New Roman"/>
          <w:sz w:val="27"/>
          <w:szCs w:val="27"/>
        </w:rPr>
        <w:t xml:space="preserve"> </w:t>
      </w:r>
      <w:r w:rsidRPr="007B69CF" w:rsidR="00F83F72">
        <w:rPr>
          <w:rFonts w:ascii="Times New Roman" w:hAnsi="Times New Roman" w:cs="Times New Roman"/>
          <w:sz w:val="27"/>
          <w:szCs w:val="27"/>
        </w:rPr>
        <w:t>202</w:t>
      </w:r>
      <w:r w:rsidRPr="007B69CF" w:rsidR="007B69CF">
        <w:rPr>
          <w:rFonts w:ascii="Times New Roman" w:hAnsi="Times New Roman" w:cs="Times New Roman"/>
          <w:sz w:val="27"/>
          <w:szCs w:val="27"/>
        </w:rPr>
        <w:t>4</w:t>
      </w:r>
      <w:r w:rsidRPr="007B69CF" w:rsidR="00F83F72">
        <w:rPr>
          <w:rFonts w:ascii="Times New Roman" w:hAnsi="Times New Roman" w:cs="Times New Roman"/>
          <w:sz w:val="27"/>
          <w:szCs w:val="27"/>
        </w:rPr>
        <w:t xml:space="preserve"> года</w:t>
      </w:r>
      <w:r w:rsidRPr="007B69CF" w:rsidR="00643C74">
        <w:rPr>
          <w:rFonts w:ascii="Times New Roman" w:hAnsi="Times New Roman" w:cs="Times New Roman"/>
          <w:sz w:val="27"/>
          <w:szCs w:val="27"/>
        </w:rPr>
        <w:t xml:space="preserve"> в размере</w:t>
      </w:r>
      <w:r w:rsidRPr="007B69CF" w:rsidR="00227AA0">
        <w:rPr>
          <w:rFonts w:ascii="Times New Roman" w:hAnsi="Times New Roman" w:cs="Times New Roman"/>
          <w:sz w:val="27"/>
          <w:szCs w:val="27"/>
        </w:rPr>
        <w:t xml:space="preserve"> </w:t>
      </w:r>
      <w:r w:rsidR="00B12FD0">
        <w:rPr>
          <w:rFonts w:ascii="Times New Roman" w:hAnsi="Times New Roman" w:cs="Times New Roman"/>
          <w:color w:val="000000" w:themeColor="text1"/>
          <w:sz w:val="27"/>
          <w:szCs w:val="27"/>
        </w:rPr>
        <w:t>8601</w:t>
      </w:r>
      <w:r w:rsidRPr="007B69CF" w:rsidR="00227AA0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рублей </w:t>
      </w:r>
      <w:r w:rsidR="00B12FD0">
        <w:rPr>
          <w:rFonts w:ascii="Times New Roman" w:hAnsi="Times New Roman" w:cs="Times New Roman"/>
          <w:color w:val="000000" w:themeColor="text1"/>
          <w:sz w:val="27"/>
          <w:szCs w:val="27"/>
        </w:rPr>
        <w:t>67</w:t>
      </w:r>
      <w:r w:rsidRPr="007B69CF" w:rsidR="009221C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копе</w:t>
      </w:r>
      <w:r w:rsidR="00845C16">
        <w:rPr>
          <w:rFonts w:ascii="Times New Roman" w:hAnsi="Times New Roman" w:cs="Times New Roman"/>
          <w:color w:val="000000" w:themeColor="text1"/>
          <w:sz w:val="27"/>
          <w:szCs w:val="27"/>
        </w:rPr>
        <w:t>ек</w:t>
      </w:r>
      <w:r w:rsidRPr="007B69CF" w:rsidR="007B69CF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43F9C" w:rsidRPr="007B69CF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B12FD0" w:rsidR="00B12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Казанцевой </w:t>
      </w:r>
      <w:r w:rsidR="00A1168C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</w:t>
      </w:r>
      <w:r w:rsidRPr="00B12FD0" w:rsidR="00B12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</w:t>
      </w:r>
      <w:r w:rsid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артирных домов Республики Крым» </w:t>
      </w:r>
      <w:r w:rsidRPr="007B69CF">
        <w:rPr>
          <w:rFonts w:ascii="Times New Roman" w:hAnsi="Times New Roman" w:cs="Times New Roman"/>
          <w:sz w:val="27"/>
          <w:szCs w:val="27"/>
        </w:rPr>
        <w:t xml:space="preserve">пеню по уплате взносов на капитальный ремонт общего имущества многоквартирного дома в размере </w:t>
      </w:r>
      <w:r w:rsidR="00B12FD0">
        <w:rPr>
          <w:rFonts w:ascii="Times New Roman" w:hAnsi="Times New Roman" w:cs="Times New Roman"/>
          <w:color w:val="000000" w:themeColor="text1"/>
          <w:sz w:val="27"/>
          <w:szCs w:val="27"/>
        </w:rPr>
        <w:t>1663</w:t>
      </w:r>
      <w:r w:rsidR="009C227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рублей</w:t>
      </w:r>
      <w:r w:rsidR="00DD56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B12FD0">
        <w:rPr>
          <w:rFonts w:ascii="Times New Roman" w:hAnsi="Times New Roman" w:cs="Times New Roman"/>
          <w:color w:val="000000" w:themeColor="text1"/>
          <w:sz w:val="27"/>
          <w:szCs w:val="27"/>
        </w:rPr>
        <w:t>44</w:t>
      </w:r>
      <w:r w:rsidR="00DD569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копеек</w:t>
      </w:r>
      <w:r w:rsidR="00845C16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943F9C" w:rsidP="00943F9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B12FD0" w:rsidR="00B12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Казанцевой </w:t>
      </w:r>
      <w:r w:rsidR="00A1168C">
        <w:rPr>
          <w:rFonts w:ascii="Times New Roman" w:eastAsia="Times New Roman" w:hAnsi="Times New Roman" w:cs="Times New Roman"/>
          <w:sz w:val="27"/>
          <w:szCs w:val="27"/>
          <w:lang w:eastAsia="ru-RU"/>
        </w:rPr>
        <w:t>О.А.</w:t>
      </w:r>
      <w:r w:rsidRPr="00B12FD0" w:rsidR="00B12FD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7B69CF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B69CF">
        <w:rPr>
          <w:rFonts w:ascii="Times New Roman" w:hAnsi="Times New Roman" w:cs="Times New Roman"/>
          <w:sz w:val="27"/>
          <w:szCs w:val="27"/>
        </w:rPr>
        <w:t xml:space="preserve"> расходы по оплате государственной пошлины в размере </w:t>
      </w:r>
      <w:r w:rsidR="00DD569B">
        <w:rPr>
          <w:rFonts w:ascii="Times New Roman" w:hAnsi="Times New Roman" w:cs="Times New Roman"/>
          <w:color w:val="000000" w:themeColor="text1"/>
          <w:sz w:val="27"/>
          <w:szCs w:val="27"/>
        </w:rPr>
        <w:t>4000</w:t>
      </w:r>
      <w:r w:rsidRPr="007B69CF" w:rsidR="0023483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9C2273">
        <w:rPr>
          <w:rFonts w:ascii="Times New Roman" w:hAnsi="Times New Roman" w:cs="Times New Roman"/>
          <w:sz w:val="27"/>
          <w:szCs w:val="27"/>
        </w:rPr>
        <w:t xml:space="preserve">рублей </w:t>
      </w:r>
      <w:r w:rsidR="00DD569B">
        <w:rPr>
          <w:rFonts w:ascii="Times New Roman" w:hAnsi="Times New Roman" w:cs="Times New Roman"/>
          <w:sz w:val="27"/>
          <w:szCs w:val="27"/>
        </w:rPr>
        <w:t>00</w:t>
      </w:r>
      <w:r w:rsidR="007B69CF">
        <w:rPr>
          <w:rFonts w:ascii="Times New Roman" w:hAnsi="Times New Roman" w:cs="Times New Roman"/>
          <w:sz w:val="27"/>
          <w:szCs w:val="27"/>
        </w:rPr>
        <w:t xml:space="preserve"> копеек.</w:t>
      </w:r>
    </w:p>
    <w:p w:rsidR="0077615A" w:rsidRPr="007B69CF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</w:t>
      </w:r>
      <w:r w:rsidRPr="007B69CF" w:rsidR="004267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суда</w:t>
      </w:r>
      <w:r w:rsidRPr="007B69C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845C16" w:rsidRP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48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45C16" w:rsidRP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Ответчик вправе подать мировому судье судебного участка №48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Заочное решение может быть обжаловано ответчиком в апелляционном порядке в Керченский городской суд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Республики Крым 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845C16" w:rsidRPr="00845C16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27AA0" w:rsidP="00845C16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Иными лицами, участвующими в деле, а также лицами, которые не были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привлечены к участию в деле и вопрос о правах и об обязанностях которых был разрешен судом, заочное решен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ие суда может быть обжаловано в 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>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45C1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845C16" w:rsidRPr="00A45214" w:rsidP="00845C16">
      <w:pPr>
        <w:spacing w:after="0" w:line="240" w:lineRule="auto"/>
        <w:ind w:right="-8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7B69CF">
      <w:pgSz w:w="11906" w:h="16838"/>
      <w:pgMar w:top="227" w:right="851" w:bottom="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0E7E8B"/>
    <w:rsid w:val="000F2079"/>
    <w:rsid w:val="00107E8B"/>
    <w:rsid w:val="00125EA6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06098"/>
    <w:rsid w:val="00227AA0"/>
    <w:rsid w:val="00234838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3F16D3"/>
    <w:rsid w:val="003F7E32"/>
    <w:rsid w:val="00426758"/>
    <w:rsid w:val="00441AE2"/>
    <w:rsid w:val="00453B32"/>
    <w:rsid w:val="00454F36"/>
    <w:rsid w:val="004861FC"/>
    <w:rsid w:val="004D2D71"/>
    <w:rsid w:val="004E34E6"/>
    <w:rsid w:val="00527328"/>
    <w:rsid w:val="00532E5B"/>
    <w:rsid w:val="0055588E"/>
    <w:rsid w:val="00594A35"/>
    <w:rsid w:val="00595951"/>
    <w:rsid w:val="005F088C"/>
    <w:rsid w:val="00611632"/>
    <w:rsid w:val="00625FFD"/>
    <w:rsid w:val="00643436"/>
    <w:rsid w:val="00643C74"/>
    <w:rsid w:val="0064484F"/>
    <w:rsid w:val="006478E6"/>
    <w:rsid w:val="00661CA5"/>
    <w:rsid w:val="00664104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7B69CF"/>
    <w:rsid w:val="007D1622"/>
    <w:rsid w:val="00804D49"/>
    <w:rsid w:val="00822CC8"/>
    <w:rsid w:val="00830C96"/>
    <w:rsid w:val="00832147"/>
    <w:rsid w:val="00845C16"/>
    <w:rsid w:val="00863206"/>
    <w:rsid w:val="00886611"/>
    <w:rsid w:val="008B0DDF"/>
    <w:rsid w:val="008E6337"/>
    <w:rsid w:val="009221C8"/>
    <w:rsid w:val="00924100"/>
    <w:rsid w:val="009259B1"/>
    <w:rsid w:val="00943F9C"/>
    <w:rsid w:val="009714B6"/>
    <w:rsid w:val="009A6F92"/>
    <w:rsid w:val="009C2273"/>
    <w:rsid w:val="009D4101"/>
    <w:rsid w:val="009F36D0"/>
    <w:rsid w:val="009F6364"/>
    <w:rsid w:val="00A1168C"/>
    <w:rsid w:val="00A45214"/>
    <w:rsid w:val="00AC0838"/>
    <w:rsid w:val="00AC43FF"/>
    <w:rsid w:val="00B12FD0"/>
    <w:rsid w:val="00B161B1"/>
    <w:rsid w:val="00B22573"/>
    <w:rsid w:val="00B270A1"/>
    <w:rsid w:val="00B41BCF"/>
    <w:rsid w:val="00B56ED6"/>
    <w:rsid w:val="00B6135A"/>
    <w:rsid w:val="00BB5221"/>
    <w:rsid w:val="00C07422"/>
    <w:rsid w:val="00C27AC0"/>
    <w:rsid w:val="00C4113B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52AD0"/>
    <w:rsid w:val="00D76F6D"/>
    <w:rsid w:val="00DC5D40"/>
    <w:rsid w:val="00DD569B"/>
    <w:rsid w:val="00DD5A65"/>
    <w:rsid w:val="00E07654"/>
    <w:rsid w:val="00E46987"/>
    <w:rsid w:val="00E869E0"/>
    <w:rsid w:val="00EA4008"/>
    <w:rsid w:val="00EA6E12"/>
    <w:rsid w:val="00F05629"/>
    <w:rsid w:val="00F32E8C"/>
    <w:rsid w:val="00F52F21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