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39">
      <w:pPr>
        <w:pStyle w:val="1"/>
        <w:shd w:val="clear" w:color="auto" w:fill="auto"/>
        <w:spacing w:line="280" w:lineRule="exact"/>
        <w:sectPr>
          <w:type w:val="continuous"/>
          <w:pgSz w:w="11909" w:h="16838"/>
          <w:pgMar w:top="1244" w:right="1149" w:bottom="1393" w:left="7749" w:header="0" w:footer="3" w:gutter="0"/>
          <w:cols w:space="720"/>
          <w:noEndnote/>
          <w:docGrid w:linePitch="360"/>
        </w:sectPr>
      </w:pPr>
      <w:r>
        <w:t>Дело № 2-48-130/2025</w:t>
      </w:r>
    </w:p>
    <w:p w:rsidR="00A77639">
      <w:pPr>
        <w:spacing w:before="55" w:after="55" w:line="240" w:lineRule="exact"/>
        <w:rPr>
          <w:sz w:val="19"/>
          <w:szCs w:val="19"/>
        </w:rPr>
      </w:pPr>
    </w:p>
    <w:p w:rsidR="00A7763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7639">
      <w:pPr>
        <w:pStyle w:val="1"/>
        <w:shd w:val="clear" w:color="auto" w:fill="auto"/>
        <w:spacing w:line="280" w:lineRule="exact"/>
        <w:jc w:val="center"/>
      </w:pPr>
      <w:r>
        <w:t>РЕШЕНИЕ</w:t>
      </w:r>
    </w:p>
    <w:p w:rsidR="00A77639">
      <w:pPr>
        <w:pStyle w:val="1"/>
        <w:shd w:val="clear" w:color="auto" w:fill="auto"/>
        <w:spacing w:line="326" w:lineRule="exact"/>
        <w:jc w:val="center"/>
        <w:sectPr>
          <w:type w:val="continuous"/>
          <w:pgSz w:w="11909" w:h="16838"/>
          <w:pgMar w:top="1244" w:right="3736" w:bottom="1393" w:left="3952" w:header="0" w:footer="3" w:gutter="0"/>
          <w:cols w:space="720"/>
          <w:noEndnote/>
          <w:docGrid w:linePitch="360"/>
        </w:sectPr>
      </w:pPr>
      <w:r>
        <w:t>Именем Российской Федерации (резолютивная часть)</w:t>
      </w:r>
    </w:p>
    <w:p w:rsidR="00A77639">
      <w:pPr>
        <w:spacing w:before="55" w:after="55" w:line="240" w:lineRule="exact"/>
        <w:rPr>
          <w:sz w:val="19"/>
          <w:szCs w:val="19"/>
        </w:rPr>
      </w:pPr>
    </w:p>
    <w:p w:rsidR="00A77639">
      <w:pPr>
        <w:rPr>
          <w:sz w:val="2"/>
          <w:szCs w:val="2"/>
        </w:rPr>
        <w:sectPr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7639">
      <w:pPr>
        <w:pStyle w:val="1"/>
        <w:shd w:val="clear" w:color="auto" w:fill="auto"/>
        <w:spacing w:after="304" w:line="280" w:lineRule="exact"/>
        <w:ind w:left="20"/>
      </w:pPr>
      <w:r>
        <w:rPr>
          <w:noProof/>
        </w:rPr>
        <mc:AlternateContent>
          <mc:Choice Requires="wps">
            <w:drawing>
              <wp:anchor distT="0" distB="240665" distL="63500" distR="63500" simplePos="0" relativeHeight="251658240" behindDoc="1" locked="0" layoutInCell="1" allowOverlap="1">
                <wp:simplePos x="0" y="0"/>
                <wp:positionH relativeFrom="margin">
                  <wp:posOffset>5195570</wp:posOffset>
                </wp:positionH>
                <wp:positionV relativeFrom="paragraph">
                  <wp:posOffset>1905</wp:posOffset>
                </wp:positionV>
                <wp:extent cx="685800" cy="165100"/>
                <wp:effectExtent l="4445" t="1905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639">
                            <w:pPr>
                              <w:pStyle w:val="1"/>
                              <w:shd w:val="clear" w:color="auto" w:fill="auto"/>
                              <w:spacing w:line="260" w:lineRule="exact"/>
                              <w:ind w:left="100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pt;height:13pt;margin-top:0.15pt;margin-left:409.1pt;mso-height-percent:0;mso-height-relative:page;mso-position-horizontal-relative:margin;mso-width-percent:0;mso-width-relative:page;mso-wrap-distance-bottom:18.95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A77639">
                      <w:pPr>
                        <w:pStyle w:val="1"/>
                        <w:shd w:val="clear" w:color="auto" w:fill="auto"/>
                        <w:spacing w:line="260" w:lineRule="exact"/>
                        <w:ind w:left="100"/>
                      </w:pPr>
                      <w:r>
                        <w:rPr>
                          <w:rStyle w:val="Exact"/>
                          <w:spacing w:val="0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2E2">
        <w:t>28 апреля 2025 года</w:t>
      </w:r>
    </w:p>
    <w:p w:rsidR="00A77639">
      <w:pPr>
        <w:pStyle w:val="1"/>
        <w:shd w:val="clear" w:color="auto" w:fill="auto"/>
        <w:spacing w:line="322" w:lineRule="exact"/>
        <w:ind w:left="20" w:right="20" w:firstLine="680"/>
      </w:pPr>
      <w:r>
        <w:t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участка № 48 Керченского судебного района (городской округ Керчь) Республики Крым, при секретаре Приваловой Д.С.,</w:t>
      </w:r>
    </w:p>
    <w:p w:rsidR="00A77639">
      <w:pPr>
        <w:pStyle w:val="1"/>
        <w:shd w:val="clear" w:color="auto" w:fill="auto"/>
        <w:spacing w:line="322" w:lineRule="exact"/>
        <w:ind w:left="20" w:right="20" w:firstLine="680"/>
        <w:jc w:val="both"/>
      </w:pPr>
      <w:r>
        <w:t xml:space="preserve">рассмотрев в открытом судебном заседании гражданское дело по иску общества с ограниченной ответственностью «Центр займа Русские деньги» к Герасимову </w:t>
      </w:r>
      <w:r w:rsidR="00923A79">
        <w:t>А.А.</w:t>
      </w:r>
      <w:r>
        <w:t xml:space="preserve"> о взыскании задолженности по договору займа,</w:t>
      </w:r>
    </w:p>
    <w:p w:rsidR="00A77639">
      <w:pPr>
        <w:pStyle w:val="1"/>
        <w:shd w:val="clear" w:color="auto" w:fill="auto"/>
        <w:spacing w:after="153" w:line="322" w:lineRule="exact"/>
        <w:ind w:left="20" w:firstLine="680"/>
      </w:pPr>
      <w:r>
        <w:t>руководствуясь ст. ст. 11,12,56,67,98,194-199 ГПК РФ,</w:t>
      </w:r>
    </w:p>
    <w:p w:rsidR="00A77639">
      <w:pPr>
        <w:pStyle w:val="1"/>
        <w:shd w:val="clear" w:color="auto" w:fill="auto"/>
        <w:spacing w:after="129" w:line="280" w:lineRule="exact"/>
        <w:jc w:val="center"/>
      </w:pPr>
      <w:r>
        <w:t>РЕШИЛ:</w:t>
      </w:r>
    </w:p>
    <w:p w:rsidR="00A77639">
      <w:pPr>
        <w:pStyle w:val="1"/>
        <w:shd w:val="clear" w:color="auto" w:fill="auto"/>
        <w:spacing w:line="322" w:lineRule="exact"/>
        <w:ind w:left="20" w:right="20" w:firstLine="680"/>
        <w:jc w:val="both"/>
      </w:pPr>
      <w:r>
        <w:t xml:space="preserve">В удовлетворении исковых требований общества с ограниченной ответственностью «Центр займа Русские деньги» с Герасимову </w:t>
      </w:r>
      <w:r w:rsidR="00923A79">
        <w:t>А.А.</w:t>
      </w:r>
      <w:r>
        <w:t xml:space="preserve">, </w:t>
      </w:r>
      <w:r w:rsidR="00923A79">
        <w:rPr>
          <w:b/>
          <w:sz w:val="26"/>
          <w:szCs w:val="26"/>
        </w:rPr>
        <w:t>/изъято/</w:t>
      </w:r>
      <w:r w:rsidR="00923A79">
        <w:rPr>
          <w:sz w:val="26"/>
          <w:szCs w:val="26"/>
        </w:rPr>
        <w:t xml:space="preserve"> </w:t>
      </w:r>
      <w:r>
        <w:t>года рождения, о взыскании суммы основного долга по договору займа № 199-0305-2018 от 08.06.2018 в размере 2985,00 рублей, процентов за период с 08.06.2018 по 22.11.2018 в сумме 5955,08 рублей, пени (штрафа) за период применения начисления процентов с 09.07.2018 по 21.11.2018 в сумме 158,24 рублей, пени (штрафа) за период неприменения начисления процентов с 22.11.2018 по 22.04.2021 в сумме 2635,75 рублей - отказать, в связи с истечением срока исковой давности.</w:t>
      </w:r>
    </w:p>
    <w:p w:rsidR="00A77639">
      <w:pPr>
        <w:pStyle w:val="1"/>
        <w:shd w:val="clear" w:color="auto" w:fill="auto"/>
        <w:spacing w:line="322" w:lineRule="exact"/>
        <w:ind w:left="20" w:right="20" w:firstLine="680"/>
        <w:jc w:val="both"/>
      </w:pPr>
      <w: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77639">
      <w:pPr>
        <w:pStyle w:val="1"/>
        <w:shd w:val="clear" w:color="auto" w:fill="auto"/>
        <w:spacing w:line="322" w:lineRule="exact"/>
        <w:ind w:left="20" w:right="20" w:firstLine="680"/>
        <w:jc w:val="both"/>
      </w:pPr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639" w:rsidP="00F93754">
      <w:pPr>
        <w:pStyle w:val="1"/>
        <w:shd w:val="clear" w:color="auto" w:fill="auto"/>
        <w:spacing w:after="153" w:line="322" w:lineRule="exact"/>
        <w:ind w:left="20" w:right="10" w:firstLine="680"/>
        <w:jc w:val="both"/>
      </w:pPr>
      <w: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48 Керченского судебного района Республики Крым в течение месяца со дня принятия ре</w:t>
      </w:r>
      <w:r w:rsidR="00F93754">
        <w:t xml:space="preserve">шения суда в </w:t>
      </w:r>
      <w:r>
        <w:t>окончательной форме.</w:t>
      </w:r>
    </w:p>
    <w:p w:rsidR="00F93754" w:rsidP="00F93754">
      <w:pPr>
        <w:pStyle w:val="1"/>
        <w:shd w:val="clear" w:color="auto" w:fill="auto"/>
        <w:spacing w:line="260" w:lineRule="exact"/>
        <w:ind w:left="100"/>
      </w:pPr>
      <w:r>
        <w:rPr>
          <w:noProof/>
        </w:rPr>
        <mc:AlternateContent>
          <mc:Choice Requires="wps">
            <w:drawing>
              <wp:anchor distT="151130" distB="0" distL="63500" distR="63500" simplePos="0" relativeHeight="251660288" behindDoc="1" locked="0" layoutInCell="1" allowOverlap="1">
                <wp:simplePos x="0" y="0"/>
                <wp:positionH relativeFrom="margin">
                  <wp:posOffset>4604385</wp:posOffset>
                </wp:positionH>
                <wp:positionV relativeFrom="paragraph">
                  <wp:posOffset>-10160</wp:posOffset>
                </wp:positionV>
                <wp:extent cx="1302385" cy="165100"/>
                <wp:effectExtent l="381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639">
                            <w:pPr>
                              <w:pStyle w:val="1"/>
                              <w:shd w:val="clear" w:color="auto" w:fill="auto"/>
                              <w:spacing w:line="26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02.55pt;height:13pt;margin-top:-0.8pt;margin-left:362.55pt;mso-height-percent:0;mso-height-relative:page;mso-position-horizontal-relative:margin;mso-width-percent:0;mso-width-relative:page;mso-wrap-distance-bottom:0;mso-wrap-distance-left:5pt;mso-wrap-distance-right:5pt;mso-wrap-distance-top:11.9pt;mso-wrap-style:square;position:absolute;visibility:visible;v-text-anchor:top;z-index:-251655168" filled="f" stroked="f">
                <v:textbox style="mso-fit-shape-to-text:t" inset="0,0,0,0">
                  <w:txbxContent>
                    <w:p w:rsidR="00A77639">
                      <w:pPr>
                        <w:pStyle w:val="1"/>
                        <w:shd w:val="clear" w:color="auto" w:fill="auto"/>
                        <w:spacing w:line="260" w:lineRule="exact"/>
                        <w:ind w:left="1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22E2">
        <w:t>Мировой судья</w:t>
      </w:r>
      <w:r w:rsidR="00F93754">
        <w:t xml:space="preserve">                                                                               </w:t>
      </w:r>
      <w:r w:rsidRPr="00F93754" w:rsidR="00F93754">
        <w:rPr>
          <w:rStyle w:val="Exact"/>
          <w:spacing w:val="0"/>
        </w:rPr>
        <w:t xml:space="preserve"> </w:t>
      </w:r>
      <w:r w:rsidR="00F93754">
        <w:rPr>
          <w:rStyle w:val="Exact"/>
          <w:spacing w:val="0"/>
        </w:rPr>
        <w:t>Г.А. Пшеничная</w:t>
      </w:r>
    </w:p>
    <w:p w:rsidR="00A77639">
      <w:pPr>
        <w:pStyle w:val="1"/>
        <w:shd w:val="clear" w:color="auto" w:fill="auto"/>
        <w:spacing w:line="280" w:lineRule="exact"/>
        <w:ind w:left="20"/>
      </w:pPr>
    </w:p>
    <w:sectPr>
      <w:type w:val="continuous"/>
      <w:pgSz w:w="11909" w:h="16838"/>
      <w:pgMar w:top="1244" w:right="1370" w:bottom="1393" w:left="11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39"/>
    <w:rsid w:val="00923A79"/>
    <w:rsid w:val="00A622E2"/>
    <w:rsid w:val="00A77639"/>
    <w:rsid w:val="00AA0A23"/>
    <w:rsid w:val="00F937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